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 A"/>
        <w:numPr>
          <w:ilvl w:val="0"/>
          <w:numId w:val="2"/>
        </w:numPr>
        <w:rPr>
          <w:rFonts w:ascii="Arial" w:cs="Arial" w:hAnsi="Arial" w:eastAsia="Arial"/>
          <w:lang w:val="de-DE"/>
        </w:rPr>
      </w:pPr>
      <w:r>
        <w:rPr>
          <w:rFonts w:ascii="Arial" w:hAnsi="Arial"/>
          <w:rtl w:val="0"/>
          <w:lang w:val="de-DE"/>
        </w:rPr>
        <w:t>Beschreibung des Unternehmens</w:t>
      </w: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  <w:b w:val="1"/>
          <w:bCs w:val="1"/>
        </w:rPr>
      </w:pPr>
    </w:p>
    <w:tbl>
      <w:tblPr>
        <w:tblW w:w="9632" w:type="dxa"/>
        <w:jc w:val="left"/>
        <w:tblInd w:w="11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827"/>
        <w:gridCol w:w="6805"/>
      </w:tblGrid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>Name des Unternehmens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Bundesrepublik Deutschland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>Adresse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Berliner Platz 2, 53111 Bonn</w:t>
            </w:r>
          </w:p>
        </w:tc>
      </w:tr>
      <w:tr>
        <w:tblPrEx>
          <w:shd w:val="clear" w:color="auto" w:fill="cadfff"/>
        </w:tblPrEx>
        <w:trPr>
          <w:trHeight w:val="494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>Ansprechpartner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Evangelos Nikolaropoulus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>Telefon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030 18 272 2720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>Fax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>0049(711)1234567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>E-Mail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>evangelos.nikolaropoulos@hs-offenburg.de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2"/>
                <w:szCs w:val="22"/>
                <w:rtl w:val="0"/>
                <w:lang w:val="da-DK"/>
              </w:rPr>
              <w:t>Internet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>www.bundesregierung.de</w:t>
            </w:r>
          </w:p>
        </w:tc>
      </w:tr>
    </w:tbl>
    <w:p>
      <w:pPr>
        <w:pStyle w:val="Text A"/>
        <w:widowControl w:val="0"/>
        <w:ind w:left="6" w:hanging="6"/>
        <w:rPr>
          <w:rFonts w:ascii="Arial" w:cs="Arial" w:hAnsi="Arial" w:eastAsia="Arial"/>
          <w:b w:val="1"/>
          <w:bCs w:val="1"/>
        </w:rPr>
      </w:pPr>
    </w:p>
    <w:p>
      <w:pPr>
        <w:pStyle w:val="Text A"/>
        <w:rPr>
          <w:rFonts w:ascii="Arial" w:cs="Arial" w:hAnsi="Arial" w:eastAsia="Arial"/>
          <w:b w:val="1"/>
          <w:bCs w:val="1"/>
        </w:rPr>
      </w:pPr>
    </w:p>
    <w:p>
      <w:pPr>
        <w:pStyle w:val="Text A"/>
        <w:rPr>
          <w:rFonts w:ascii="Arial" w:cs="Arial" w:hAnsi="Arial" w:eastAsia="Arial"/>
          <w:b w:val="1"/>
          <w:bCs w:val="1"/>
        </w:rPr>
      </w:pPr>
    </w:p>
    <w:p>
      <w:pPr>
        <w:pStyle w:val="Überschrift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2. Ziele der Software-Einf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hrung</w:t>
      </w: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de-DE"/>
        </w:rPr>
        <w:t>2.1. Gr</w:t>
      </w:r>
      <w:r>
        <w:rPr>
          <w:rFonts w:ascii="Arial" w:hAnsi="Arial" w:hint="default"/>
          <w:b w:val="1"/>
          <w:bCs w:val="1"/>
          <w:rtl w:val="0"/>
          <w:lang w:val="de-DE"/>
        </w:rPr>
        <w:t>ü</w:t>
      </w:r>
      <w:r>
        <w:rPr>
          <w:rFonts w:ascii="Arial" w:hAnsi="Arial"/>
          <w:b w:val="1"/>
          <w:bCs w:val="1"/>
          <w:rtl w:val="0"/>
          <w:lang w:val="de-DE"/>
        </w:rPr>
        <w:t>nde f</w:t>
      </w:r>
      <w:r>
        <w:rPr>
          <w:rFonts w:ascii="Arial" w:hAnsi="Arial" w:hint="default"/>
          <w:b w:val="1"/>
          <w:bCs w:val="1"/>
          <w:rtl w:val="0"/>
          <w:lang w:val="de-DE"/>
        </w:rPr>
        <w:t>ü</w:t>
      </w:r>
      <w:r>
        <w:rPr>
          <w:rFonts w:ascii="Arial" w:hAnsi="Arial"/>
          <w:b w:val="1"/>
          <w:bCs w:val="1"/>
          <w:rtl w:val="0"/>
          <w:lang w:val="de-DE"/>
        </w:rPr>
        <w:t>r die Einf</w:t>
      </w:r>
      <w:r>
        <w:rPr>
          <w:rFonts w:ascii="Arial" w:hAnsi="Arial" w:hint="default"/>
          <w:b w:val="1"/>
          <w:bCs w:val="1"/>
          <w:rtl w:val="0"/>
          <w:lang w:val="de-DE"/>
        </w:rPr>
        <w:t>ü</w:t>
      </w:r>
      <w:r>
        <w:rPr>
          <w:rFonts w:ascii="Arial" w:hAnsi="Arial"/>
          <w:b w:val="1"/>
          <w:bCs w:val="1"/>
          <w:rtl w:val="0"/>
          <w:lang w:val="de-DE"/>
        </w:rPr>
        <w:t>hrung neuer Software</w:t>
      </w:r>
    </w:p>
    <w:p>
      <w:pPr>
        <w:pStyle w:val="Text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Durch die Softwareeinf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 xml:space="preserve">hrung von </w:t>
      </w:r>
      <w:r>
        <w:rPr>
          <w:rFonts w:ascii="Arial" w:hAnsi="Arial" w:hint="default"/>
          <w:rtl w:val="0"/>
          <w:lang w:val="de-DE"/>
        </w:rPr>
        <w:t>„</w:t>
      </w:r>
      <w:r>
        <w:rPr>
          <w:rFonts w:ascii="Arial" w:hAnsi="Arial"/>
          <w:rtl w:val="0"/>
          <w:lang w:val="de-DE"/>
        </w:rPr>
        <w:t>YourChoice</w:t>
      </w:r>
      <w:r>
        <w:rPr>
          <w:rFonts w:ascii="Arial" w:hAnsi="Arial" w:hint="default"/>
          <w:rtl w:val="0"/>
          <w:lang w:val="de-DE"/>
        </w:rPr>
        <w:t xml:space="preserve">“ </w:t>
      </w:r>
      <w:r>
        <w:rPr>
          <w:rFonts w:ascii="Arial" w:hAnsi="Arial"/>
          <w:rtl w:val="0"/>
          <w:lang w:val="de-DE"/>
        </w:rPr>
        <w:t>profitiert nicht nur das Unternehmen, sondern auch diejenigen</w:t>
      </w:r>
      <w:r>
        <w:rPr>
          <w:rFonts w:ascii="Arial" w:hAnsi="Arial"/>
          <w:rtl w:val="0"/>
          <w:lang w:val="de-DE"/>
        </w:rPr>
        <w:t>,</w:t>
      </w:r>
      <w:r>
        <w:rPr>
          <w:rFonts w:ascii="Arial" w:hAnsi="Arial"/>
          <w:rtl w:val="0"/>
          <w:lang w:val="de-DE"/>
        </w:rPr>
        <w:t xml:space="preserve"> die an einer Wahl teilnehmen. </w:t>
      </w:r>
    </w:p>
    <w:p>
      <w:pPr>
        <w:pStyle w:val="Text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Das Unternehmen kann einen Vorteil von hohen Kostenersparnissen haben. Diese entstehen durch einen erhofften Umstieg vieler 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hler, die bisher per Briefwahl abgestimmt haben, zur elektronischen Wahl per Fingerabdrucksensor, wodurch die sehr hohen Kosten, welcher der Kunde 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r Papier und Versand der Wahlzettel einspart. Au</w:t>
      </w:r>
      <w:r>
        <w:rPr>
          <w:rFonts w:ascii="Arial" w:hAnsi="Arial" w:hint="default"/>
          <w:rtl w:val="0"/>
          <w:lang w:val="de-DE"/>
        </w:rPr>
        <w:t>ß</w:t>
      </w:r>
      <w:r>
        <w:rPr>
          <w:rFonts w:ascii="Arial" w:hAnsi="Arial"/>
          <w:rtl w:val="0"/>
          <w:lang w:val="de-DE"/>
        </w:rPr>
        <w:t>erdem kann man auf viele Mitarbeiter bei der Stimmenz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hlung verzichten, da die Software diese automatisch berechnet wird und nur noch abgelesen werden muss. Zum anderen wird m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>glicherweise durch die Einfachheit und Bequemlichkeit eine h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>here Wahlbeteiligung erzielt, wobei gerade Erstw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hler oder bisherige Nichtw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hler angesprochen werden. Dar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ber hinaus erlangt das Unternehmen ein besseres Image im Sinne der Umweltfreundlichkeit, da der Papierverbrauch und der Versand bei vielen Zuhausew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hler wegf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llt.</w:t>
      </w:r>
    </w:p>
    <w:p>
      <w:pPr>
        <w:pStyle w:val="Text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Die 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hler profitieren vor allem von der Erreichbarkeit, da sie von 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berall auf der Welt zu jeder Zeit 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hlen gehen k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>nnen (Fingerabdrucksensor und Computer mit Internetverbindung als Voraussetzung) und von der Einfachheit und Bequemlichkeit des 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hlens.</w:t>
      </w: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de-DE"/>
        </w:rPr>
        <w:t>2.2. Kurzbeschreibung des Vorhabens</w:t>
      </w:r>
    </w:p>
    <w:p>
      <w:pPr>
        <w:pStyle w:val="Text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Es handelt sich bei dem Produkt um eine Web-App, mit der der Kunde online Wahlen erstellen kann, bei der 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hler am Computer mit einem Fingerabdrucksensor teilnehmen k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>nnen.</w:t>
      </w:r>
    </w:p>
    <w:p>
      <w:pPr>
        <w:pStyle w:val="Text A"/>
        <w:rPr>
          <w:rFonts w:ascii="Arial" w:cs="Arial" w:hAnsi="Arial" w:eastAsia="Arial"/>
          <w:b w:val="1"/>
          <w:bCs w:val="1"/>
        </w:rPr>
      </w:pPr>
    </w:p>
    <w:p>
      <w:pPr>
        <w:pStyle w:val="Text A"/>
        <w:rPr>
          <w:rFonts w:ascii="Arial" w:cs="Arial" w:hAnsi="Arial" w:eastAsia="Arial"/>
          <w:b w:val="1"/>
          <w:bCs w:val="1"/>
        </w:rPr>
      </w:pPr>
    </w:p>
    <w:p>
      <w:pPr>
        <w:pStyle w:val="Text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de-DE"/>
        </w:rPr>
        <w:t>2.3. Zeitliche Grobplanung</w:t>
      </w:r>
    </w:p>
    <w:p>
      <w:pPr>
        <w:pStyle w:val="Text A"/>
        <w:rPr>
          <w:rFonts w:ascii="Arial" w:cs="Arial" w:hAnsi="Arial" w:eastAsia="Arial"/>
          <w:b w:val="1"/>
          <w:bCs w:val="1"/>
        </w:rPr>
      </w:pPr>
    </w:p>
    <w:tbl>
      <w:tblPr>
        <w:tblW w:w="963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827"/>
        <w:gridCol w:w="6805"/>
      </w:tblGrid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>Geplanter Beginn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21.10.2017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>Voraussichtliches Ende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07.04.2018</w:t>
            </w:r>
          </w:p>
        </w:tc>
      </w:tr>
    </w:tbl>
    <w:p>
      <w:pPr>
        <w:pStyle w:val="Text A"/>
        <w:widowControl w:val="0"/>
        <w:ind w:left="324" w:hanging="324"/>
        <w:rPr>
          <w:rFonts w:ascii="Arial" w:cs="Arial" w:hAnsi="Arial" w:eastAsia="Arial"/>
          <w:b w:val="1"/>
          <w:bCs w:val="1"/>
        </w:rPr>
      </w:pPr>
    </w:p>
    <w:p>
      <w:pPr>
        <w:pStyle w:val="Text A"/>
        <w:widowControl w:val="0"/>
        <w:ind w:left="216" w:hanging="216"/>
        <w:rPr>
          <w:rFonts w:ascii="Arial" w:cs="Arial" w:hAnsi="Arial" w:eastAsia="Arial"/>
          <w:b w:val="1"/>
          <w:bCs w:val="1"/>
        </w:rPr>
      </w:pPr>
    </w:p>
    <w:p>
      <w:pPr>
        <w:pStyle w:val="Text A"/>
        <w:widowControl w:val="0"/>
        <w:ind w:left="108" w:hanging="108"/>
        <w:rPr>
          <w:rFonts w:ascii="Arial" w:cs="Arial" w:hAnsi="Arial" w:eastAsia="Arial"/>
          <w:b w:val="1"/>
          <w:bCs w:val="1"/>
        </w:rPr>
      </w:pPr>
    </w:p>
    <w:p>
      <w:pPr>
        <w:pStyle w:val="Text A"/>
        <w:widowControl w:val="0"/>
        <w:ind w:left="108" w:hanging="108"/>
        <w:rPr>
          <w:rFonts w:ascii="Arial" w:cs="Arial" w:hAnsi="Arial" w:eastAsia="Arial"/>
          <w:b w:val="1"/>
          <w:bCs w:val="1"/>
        </w:rPr>
      </w:pPr>
    </w:p>
    <w:p>
      <w:pPr>
        <w:pStyle w:val="Text A"/>
        <w:widowControl w:val="0"/>
        <w:ind w:left="108" w:hanging="108"/>
        <w:rPr>
          <w:rFonts w:ascii="Arial" w:cs="Arial" w:hAnsi="Arial" w:eastAsia="Arial"/>
          <w:b w:val="1"/>
          <w:bCs w:val="1"/>
        </w:rPr>
      </w:pPr>
    </w:p>
    <w:p>
      <w:pPr>
        <w:pStyle w:val="Text A"/>
        <w:rPr>
          <w:rFonts w:ascii="Arial" w:cs="Arial" w:hAnsi="Arial" w:eastAsia="Arial"/>
          <w:b w:val="1"/>
          <w:bCs w:val="1"/>
        </w:rPr>
      </w:pPr>
    </w:p>
    <w:p>
      <w:pPr>
        <w:pStyle w:val="Text A"/>
        <w:rPr>
          <w:rFonts w:ascii="Arial" w:cs="Arial" w:hAnsi="Arial" w:eastAsia="Arial"/>
          <w:b w:val="1"/>
          <w:bCs w:val="1"/>
        </w:rPr>
      </w:pPr>
    </w:p>
    <w:p>
      <w:pPr>
        <w:pStyle w:val="Überschrift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3. Beschreibung des Ist-Zustandes</w:t>
      </w:r>
    </w:p>
    <w:p>
      <w:pPr>
        <w:pStyle w:val="Text A"/>
        <w:rPr>
          <w:rFonts w:ascii="Arial" w:cs="Arial" w:hAnsi="Arial" w:eastAsia="Arial"/>
        </w:rPr>
      </w:pPr>
    </w:p>
    <w:tbl>
      <w:tblPr>
        <w:tblW w:w="963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827"/>
        <w:gridCol w:w="6805"/>
      </w:tblGrid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2"/>
                <w:szCs w:val="22"/>
                <w:rtl w:val="0"/>
                <w:lang w:val="nl-NL"/>
              </w:rPr>
              <w:t>Hardware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Standard-Desktop-Rechner (i.d.R. von Fujitsu)</w:t>
            </w:r>
          </w:p>
        </w:tc>
      </w:tr>
      <w:tr>
        <w:tblPrEx>
          <w:shd w:val="clear" w:color="auto" w:fill="cadfff"/>
        </w:tblPrEx>
        <w:trPr>
          <w:trHeight w:val="478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>Betriebssysteme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Microsoft Windows 7, in ferner Zukunft soll auf Microsoft Windows 10 umgestellt werden</w:t>
            </w:r>
          </w:p>
        </w:tc>
      </w:tr>
      <w:tr>
        <w:tblPrEx>
          <w:shd w:val="clear" w:color="auto" w:fill="cadfff"/>
        </w:tblPrEx>
        <w:trPr>
          <w:trHeight w:val="478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>Anwendungsprogramme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Microsoft Office und betriebsinterne Verwaltungssoftware</w:t>
            </w:r>
          </w:p>
        </w:tc>
      </w:tr>
      <w:tr>
        <w:tblPrEx>
          <w:shd w:val="clear" w:color="auto" w:fill="cadfff"/>
        </w:tblPrEx>
        <w:trPr>
          <w:trHeight w:val="734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>Unterschiede EDV-Ausstattung zwischen Zweigstellen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teilweise Rechner von anderem Hersteller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 xml:space="preserve">Leistung jedoch immer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ä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hnlich</w:t>
            </w:r>
          </w:p>
        </w:tc>
      </w:tr>
      <w:tr>
        <w:tblPrEx>
          <w:shd w:val="clear" w:color="auto" w:fill="cadfff"/>
        </w:tblPrEx>
        <w:trPr>
          <w:trHeight w:val="478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>Vorhandene Daten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 A"/>
            </w:pP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>vorhandene Datenbank (</w:t>
            </w: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>Melderegister des Einwohnermeldeamtes)</w:t>
            </w:r>
          </w:p>
        </w:tc>
      </w:tr>
      <w:tr>
        <w:tblPrEx>
          <w:shd w:val="clear" w:color="auto" w:fill="cadfff"/>
        </w:tblPrEx>
        <w:trPr>
          <w:trHeight w:val="718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>Betroffene Gesch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de-DE"/>
              </w:rPr>
              <w:t>ä</w:t>
            </w: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>ftsprozesse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Erstellung der Wahlunterlagen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Stimmenabgabe im Wahllokal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Auswertung der Stimmen</w:t>
            </w:r>
          </w:p>
        </w:tc>
      </w:tr>
    </w:tbl>
    <w:p>
      <w:pPr>
        <w:pStyle w:val="Text A"/>
        <w:widowControl w:val="0"/>
        <w:ind w:left="324" w:hanging="324"/>
        <w:rPr>
          <w:rFonts w:ascii="Arial" w:cs="Arial" w:hAnsi="Arial" w:eastAsia="Arial"/>
        </w:rPr>
      </w:pPr>
    </w:p>
    <w:p>
      <w:pPr>
        <w:pStyle w:val="Text A"/>
        <w:widowControl w:val="0"/>
        <w:ind w:left="216" w:hanging="216"/>
        <w:rPr>
          <w:rFonts w:ascii="Arial" w:cs="Arial" w:hAnsi="Arial" w:eastAsia="Arial"/>
        </w:rPr>
      </w:pPr>
    </w:p>
    <w:p>
      <w:pPr>
        <w:pStyle w:val="Text A"/>
        <w:widowControl w:val="0"/>
        <w:ind w:left="108" w:hanging="108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Überschrift A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4. Zielgruppe / Nutzer</w:t>
      </w:r>
    </w:p>
    <w:p>
      <w:pPr>
        <w:pStyle w:val="Text A"/>
        <w:rPr>
          <w:rFonts w:ascii="Arial" w:cs="Arial" w:hAnsi="Arial" w:eastAsia="Arial"/>
          <w:b w:val="1"/>
          <w:bCs w:val="1"/>
        </w:rPr>
      </w:pPr>
    </w:p>
    <w:tbl>
      <w:tblPr>
        <w:tblW w:w="963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827"/>
        <w:gridCol w:w="6805"/>
      </w:tblGrid>
      <w:tr>
        <w:tblPrEx>
          <w:shd w:val="clear" w:color="auto" w:fill="cadfff"/>
        </w:tblPrEx>
        <w:trPr>
          <w:trHeight w:val="1678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>Zielgruppe / Nutzer intern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 xml:space="preserve">Mitarbeiter in der Verwaltung des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ö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ffentlichen Dienstes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Sachbearbeiter im Rechenzentrum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Grundlegende PC-Kenntnisse vorhanden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Software sollte einfach und intuitiv zu bedienen sein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Eine korrekte und schnelle Auswertung der Stimmenabgabe ist dem Nutzer sehr wichtig</w:t>
            </w:r>
          </w:p>
        </w:tc>
      </w:tr>
      <w:tr>
        <w:tblPrEx>
          <w:shd w:val="clear" w:color="auto" w:fill="cadfff"/>
        </w:tblPrEx>
        <w:trPr>
          <w:trHeight w:val="3118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 A"/>
            </w:pPr>
            <w:r>
              <w:rPr>
                <w:rFonts w:ascii="Arial" w:hAnsi="Arial"/>
                <w:sz w:val="22"/>
                <w:szCs w:val="22"/>
                <w:rtl w:val="0"/>
                <w:lang w:val="de-DE"/>
              </w:rPr>
              <w:t>Zielgruppe / Nutzer extern</w:t>
            </w:r>
          </w:p>
        </w:tc>
        <w:tc>
          <w:tcPr>
            <w:tcW w:type="dxa" w:w="6805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s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mtliche Wahlberechtigten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Grundlegende PC-Kenntnisse bei den meisten Wahlberechtigten vorhanden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Teilweise sind jedoch auch keine PC-Kenntnisse vorhanden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Software sollte einfach und intuitiv zu bedienen sein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F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ü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r einige Nutzer wird der Umgang mit einem Fingerabdrucksensor neu sein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Andere Nutzer sind den Umgang mit einem Fingerabdrucksensor bereits gewohnt, da bei vielen neueren Smartphones ein solcher Sensor integriert ist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Dem Wahlberechtigten ist die Anonymit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t bei der Stimmenabgabe sehr wichtig</w:t>
            </w:r>
          </w:p>
        </w:tc>
      </w:tr>
    </w:tbl>
    <w:p>
      <w:pPr>
        <w:pStyle w:val="Text A"/>
        <w:widowControl w:val="0"/>
        <w:ind w:left="324" w:hanging="324"/>
        <w:rPr>
          <w:rFonts w:ascii="Arial" w:cs="Arial" w:hAnsi="Arial" w:eastAsia="Arial"/>
          <w:b w:val="1"/>
          <w:bCs w:val="1"/>
        </w:rPr>
      </w:pPr>
    </w:p>
    <w:p>
      <w:pPr>
        <w:pStyle w:val="Text A"/>
        <w:widowControl w:val="0"/>
        <w:ind w:left="216" w:hanging="216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 A"/>
      <w:tabs>
        <w:tab w:val="center" w:pos="4819"/>
        <w:tab w:val="right" w:pos="9612"/>
        <w:tab w:val="clear" w:pos="9020"/>
      </w:tabs>
    </w:pPr>
    <w:r>
      <w:rPr>
        <w:rFonts w:ascii="Arial" w:hAnsi="Arial"/>
        <w:sz w:val="22"/>
        <w:szCs w:val="22"/>
        <w:rtl w:val="0"/>
        <w:lang w:val="de-DE"/>
      </w:rPr>
      <w:t>Lukas God und Carmen Schmider</w:t>
      <w:tab/>
      <w:tab/>
      <w:t xml:space="preserve">Seite </w:t>
    </w:r>
    <w:r>
      <w:rPr>
        <w:rFonts w:ascii="Arial" w:cs="Arial" w:hAnsi="Arial" w:eastAsia="Arial"/>
        <w:sz w:val="22"/>
        <w:szCs w:val="22"/>
      </w:rPr>
      <w:fldChar w:fldCharType="begin" w:fldLock="0"/>
    </w:r>
    <w:r>
      <w:rPr>
        <w:rFonts w:ascii="Arial" w:cs="Arial" w:hAnsi="Arial" w:eastAsia="Arial"/>
        <w:sz w:val="22"/>
        <w:szCs w:val="22"/>
      </w:rPr>
      <w:instrText xml:space="preserve"> PAGE </w:instrText>
    </w:r>
    <w:r>
      <w:rPr>
        <w:rFonts w:ascii="Arial" w:cs="Arial" w:hAnsi="Arial" w:eastAsia="Arial"/>
        <w:sz w:val="22"/>
        <w:szCs w:val="22"/>
      </w:rPr>
      <w:fldChar w:fldCharType="separate" w:fldLock="0"/>
    </w:r>
    <w:r>
      <w:rPr>
        <w:rFonts w:ascii="Arial" w:cs="Arial" w:hAnsi="Arial" w:eastAsia="Arial"/>
        <w:sz w:val="22"/>
        <w:szCs w:val="22"/>
      </w:rPr>
      <w:t>2</w:t>
    </w:r>
    <w:r>
      <w:rPr>
        <w:rFonts w:ascii="Arial" w:cs="Arial" w:hAnsi="Arial" w:eastAsia="Arial"/>
        <w:sz w:val="22"/>
        <w:szCs w:val="22"/>
      </w:rPr>
      <w:fldChar w:fldCharType="end" w:fldLock="0"/>
    </w:r>
    <w:r>
      <w:rPr>
        <w:rFonts w:ascii="Arial" w:hAnsi="Arial"/>
        <w:sz w:val="22"/>
        <w:szCs w:val="22"/>
        <w:rtl w:val="0"/>
        <w:lang w:val="de-DE"/>
      </w:rPr>
      <w:t xml:space="preserve"> von </w:t>
    </w:r>
    <w:r>
      <w:rPr>
        <w:rFonts w:ascii="Arial" w:cs="Arial" w:hAnsi="Arial" w:eastAsia="Arial"/>
        <w:sz w:val="22"/>
        <w:szCs w:val="22"/>
      </w:rPr>
      <w:fldChar w:fldCharType="begin" w:fldLock="0"/>
    </w:r>
    <w:r>
      <w:rPr>
        <w:rFonts w:ascii="Arial" w:cs="Arial" w:hAnsi="Arial" w:eastAsia="Arial"/>
        <w:sz w:val="22"/>
        <w:szCs w:val="22"/>
      </w:rPr>
      <w:instrText xml:space="preserve"> NUMPAGES </w:instrText>
    </w:r>
    <w:r>
      <w:rPr>
        <w:rFonts w:ascii="Arial" w:cs="Arial" w:hAnsi="Arial" w:eastAsia="Arial"/>
        <w:sz w:val="22"/>
        <w:szCs w:val="22"/>
      </w:rPr>
      <w:fldChar w:fldCharType="separate" w:fldLock="0"/>
    </w:r>
    <w:r>
      <w:rPr>
        <w:rFonts w:ascii="Arial" w:cs="Arial" w:hAnsi="Arial" w:eastAsia="Arial"/>
        <w:sz w:val="22"/>
        <w:szCs w:val="22"/>
      </w:rPr>
      <w:t>2</w:t>
    </w:r>
    <w:r>
      <w:rPr>
        <w:rFonts w:ascii="Arial" w:cs="Arial" w:hAnsi="Arial" w:eastAsia="Arial"/>
        <w:sz w:val="22"/>
        <w:szCs w:val="22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831215</wp:posOffset>
              </wp:positionV>
              <wp:extent cx="474452" cy="224286"/>
              <wp:effectExtent l="0" t="0" r="0" b="0"/>
              <wp:wrapNone/>
              <wp:docPr id="1073741825" name="officeArt object" descr="novaPathWDBox_1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4452" cy="2242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Fonts w:ascii="Arial" w:hAnsi="Arial"/>
                              <w:b w:val="1"/>
                              <w:bCs w:val="1"/>
                              <w:color w:val="666666"/>
                              <w:sz w:val="16"/>
                              <w:szCs w:val="16"/>
                              <w:u w:color="666666"/>
                              <w:rtl w:val="0"/>
                              <w:lang w:val="en-US"/>
                            </w:rPr>
                            <w:t>Internal</w:t>
                          </w:r>
                        </w:p>
                      </w:txbxContent>
                    </wps:txbx>
                    <wps:bodyPr wrap="square" lIns="50800" tIns="50800" rIns="50800" bIns="508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30.0pt;margin-top:65.5pt;width:37.4pt;height:17.7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</w:pPr>
                    <w:r>
                      <w:rPr>
                        <w:rFonts w:ascii="Arial" w:hAnsi="Arial"/>
                        <w:b w:val="1"/>
                        <w:bCs w:val="1"/>
                        <w:color w:val="666666"/>
                        <w:sz w:val="16"/>
                        <w:szCs w:val="16"/>
                        <w:u w:color="666666"/>
                        <w:rtl w:val="0"/>
                        <w:lang w:val="en-US"/>
                      </w:rPr>
                      <w:t>Internal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meriert"/>
  </w:abstractNum>
  <w:abstractNum w:abstractNumId="1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 A">
    <w:name w:val="Kopf- und Fußzeilen A"/>
    <w:next w:val="Kopf- und Fußzeilen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Überschrift A">
    <w:name w:val="Überschrift A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Nummeriert">
    <w:name w:val="Nummeriert"/>
    <w:pPr>
      <w:numPr>
        <w:numId w:val="1"/>
      </w:numPr>
    </w:pPr>
  </w:style>
  <w:style w:type="paragraph" w:styleId="Tabellenstil 1 A">
    <w:name w:val="Tabellenstil 1 A"/>
    <w:next w:val="Tabellenstil 1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abellenstil 2 A">
    <w:name w:val="Tabellenstil 2 A"/>
    <w:next w:val="Tabellenstil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