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while里面不仅可以有条件还可以计算，如计算index:</w:t>
      </w:r>
    </w:p>
    <w:p>
      <w:r>
        <w:drawing>
          <wp:inline distT="0" distB="0" distL="114300" distR="114300">
            <wp:extent cx="4100195" cy="29718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0195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 </w:t>
      </w:r>
      <w:r>
        <w:rPr>
          <w:rFonts w:hint="eastAsia"/>
          <w:b/>
          <w:bCs/>
          <w:lang w:val="en-US" w:eastAsia="zh-CN"/>
        </w:rPr>
        <w:t>string和stringbuilder都有indexOf()方法。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第七天作业第四题老师的解法：</w:t>
      </w:r>
    </w:p>
    <w:p>
      <w:r>
        <w:drawing>
          <wp:inline distT="0" distB="0" distL="114300" distR="114300">
            <wp:extent cx="5274310" cy="2239010"/>
            <wp:effectExtent l="0" t="0" r="1397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 若两个new string()内容相同，那么他们都指向常量池中同一位置。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string的tochararray用来遍历和操作字符串中的每一个字符。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 string和stringbuilder都有length()方法。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6  </w:t>
      </w:r>
      <w:r>
        <w:rPr>
          <w:rFonts w:hint="eastAsia"/>
          <w:b/>
          <w:bCs/>
          <w:lang w:val="en-US" w:eastAsia="zh-CN"/>
        </w:rPr>
        <w:t>数组（包括字符数组）要转换成字符串要用Arrays.toString()，stringbuilder要转换成string要用toString。</w:t>
      </w:r>
    </w:p>
    <w:p>
      <w:r>
        <w:drawing>
          <wp:inline distT="0" distB="0" distL="114300" distR="114300">
            <wp:extent cx="2362200" cy="33528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 每次插入不重复的字符串或数字的问题：善于利用i--，表示如果重复的话就再来一遍，不用递归就行。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  </w:t>
      </w:r>
      <w:r>
        <w:rPr>
          <w:rFonts w:hint="eastAsia"/>
          <w:b/>
          <w:bCs/>
          <w:lang w:val="en-US" w:eastAsia="zh-CN"/>
        </w:rPr>
        <w:t>拼接两个数组中不重复的数组元素可以拼接成一个数组，并将只出现一次的筛选出来。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9  </w:t>
      </w:r>
      <w:r>
        <w:rPr>
          <w:rFonts w:hint="eastAsia"/>
          <w:b/>
          <w:bCs/>
          <w:lang w:val="en-US" w:eastAsia="zh-CN"/>
        </w:rPr>
        <w:t>int[]数组中未初始化的数组元素被初始化为0.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  </w:t>
      </w:r>
      <w:r>
        <w:rPr>
          <w:rFonts w:hint="eastAsia"/>
          <w:b/>
          <w:bCs/>
          <w:lang w:val="en-US" w:eastAsia="zh-CN"/>
        </w:rPr>
        <w:t>return之后不能加break，因为return表示结束程序。再结束循环无意义。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  返回对象和返回对象的内存地址是一样的。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12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244A85"/>
    <w:rsid w:val="4F486B82"/>
    <w:rsid w:val="7892345D"/>
    <w:rsid w:val="7DF31C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书豪</dc:creator>
  <cp:lastModifiedBy>书豪</cp:lastModifiedBy>
  <dcterms:modified xsi:type="dcterms:W3CDTF">2017-05-15T12:54:47Z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