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给xml设置规则的原因是便于解析。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bookmarkStart w:id="0" w:name="OLE_LINK1"/>
      <w:r>
        <w:rPr>
          <w:rFonts w:hint="eastAsia"/>
          <w:lang w:val="en-US" w:eastAsia="zh-CN"/>
        </w:rPr>
        <w:t xml:space="preserve"> （aaa|bbb）</w:t>
      </w:r>
      <w:bookmarkEnd w:id="0"/>
      <w:r>
        <w:rPr>
          <w:rFonts w:hint="eastAsia"/>
          <w:lang w:val="en-US" w:eastAsia="zh-CN"/>
        </w:rPr>
        <w:t>表示他们两个至少出现一个，可以两个都出现。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choice元素与（aaa|bbb）*相同，表示子元素至少出现一个。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  </w:t>
      </w:r>
    </w:p>
    <w:p>
      <w:r>
        <w:drawing>
          <wp:inline distT="0" distB="0" distL="114300" distR="114300">
            <wp:extent cx="5267325" cy="227711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elementText()等价于element.getText()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Element()方法没有参数时表示获取第一个子元素。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attribute()表示获取属性对象，attributeValue()表示获取属性值。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  </w:t>
      </w:r>
    </w:p>
    <w:p>
      <w:r>
        <w:drawing>
          <wp:inline distT="0" distB="0" distL="114300" distR="114300">
            <wp:extent cx="3681095" cy="231648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BeanUtils工具类的作用：简JavaBean的封装。</w:t>
      </w:r>
    </w:p>
    <w:p>
      <w:r>
        <w:drawing>
          <wp:inline distT="0" distB="0" distL="114300" distR="114300">
            <wp:extent cx="5271770" cy="582930"/>
            <wp:effectExtent l="0" t="0" r="12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  </w:t>
      </w:r>
      <w:r>
        <w:rPr>
          <w:rFonts w:hint="eastAsia"/>
          <w:b/>
          <w:bCs/>
          <w:lang w:val="en-US" w:eastAsia="zh-CN"/>
        </w:rPr>
        <w:t>BeanUtils的作用是导入表单（数据库）中的内容到类中：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总之BeanUtils是为Java Bean服务的。前者是工具类，里面有静态方法</w:t>
      </w:r>
      <w:r>
        <w:rPr>
          <w:rFonts w:hint="eastAsia"/>
          <w:lang w:val="en-US" w:eastAsia="zh-CN"/>
        </w:rPr>
        <w:t>）（工具类里面一般都是静态方法）</w:t>
      </w:r>
    </w:p>
    <w:p>
      <w:r>
        <w:drawing>
          <wp:inline distT="0" distB="0" distL="114300" distR="114300">
            <wp:extent cx="5270500" cy="219075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 资料见学习目标。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 一般工具类的方法都是静态的。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 数据没有int，都是字符串。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第一种不行，因为他不能操作表单：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给某个对象的某个成员变量赋值：</w:t>
      </w:r>
    </w:p>
    <w:p>
      <w:r>
        <w:drawing>
          <wp:inline distT="0" distB="0" distL="114300" distR="114300">
            <wp:extent cx="5268595" cy="152717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上面的第二种方法的原理是反射。反射调用的是setId()，所以类中必须有set和get方法。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 第三方包里的类不能ctrl+左键直接查询源码。查询源码的方法是下载源码文件（压缩包），再ctrl+左键直接查询源码再关联文件。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12  </w:t>
      </w:r>
      <w:r>
        <w:rPr>
          <w:rFonts w:hint="eastAsia"/>
          <w:b/>
          <w:bCs/>
          <w:lang w:val="en-US" w:eastAsia="zh-CN"/>
        </w:rPr>
        <w:t>类中必须有set和get方法才能使用Bean Utils工具包。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13  </w:t>
      </w:r>
      <w:r>
        <w:rPr>
          <w:rFonts w:hint="eastAsia"/>
          <w:b/>
          <w:bCs/>
          <w:lang w:val="en-US" w:eastAsia="zh-CN"/>
        </w:rPr>
        <w:t>为了存储复选框中的内容：</w:t>
      </w:r>
    </w:p>
    <w:p>
      <w:r>
        <w:drawing>
          <wp:inline distT="0" distB="0" distL="114300" distR="114300">
            <wp:extent cx="5270500" cy="36512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当变量的值不是集合而是单一值时，系统会自动将单一值转化成集合。但是只会取集合中的第一个值给对象赋值。（集合添加的是键值对）</w:t>
      </w:r>
    </w:p>
    <w:p>
      <w:r>
        <w:drawing>
          <wp:inline distT="0" distB="0" distL="114300" distR="114300">
            <wp:extent cx="5271770" cy="1830705"/>
            <wp:effectExtent l="0" t="0" r="12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populate()方法相当于很多个setProperty()方法。她们都由BeanUtils调用，里面的参数都有一项是对象。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 自己创建</w:t>
      </w:r>
      <w:r>
        <w:rPr>
          <w:rFonts w:hint="eastAsia"/>
          <w:b/>
          <w:bCs/>
          <w:lang w:val="en-US" w:eastAsia="zh-CN"/>
        </w:rPr>
        <w:t>工具类</w:t>
      </w:r>
      <w:r>
        <w:rPr>
          <w:rFonts w:hint="eastAsia"/>
          <w:lang w:val="en-US" w:eastAsia="zh-CN"/>
        </w:rPr>
        <w:t>并不难，只要创建一个类并添加</w:t>
      </w:r>
      <w:r>
        <w:rPr>
          <w:rFonts w:hint="eastAsia"/>
          <w:b/>
          <w:bCs/>
          <w:lang w:val="en-US" w:eastAsia="zh-CN"/>
        </w:rPr>
        <w:t>静态方法</w:t>
      </w:r>
      <w:r>
        <w:rPr>
          <w:rFonts w:hint="eastAsia"/>
          <w:lang w:val="en-US" w:eastAsia="zh-CN"/>
        </w:rPr>
        <w:t>。</w:t>
      </w:r>
    </w:p>
    <w:p>
      <w:r>
        <w:rPr>
          <w:rFonts w:hint="eastAsia"/>
          <w:lang w:val="en-US" w:eastAsia="zh-CN"/>
        </w:rPr>
        <w:t>15  将编译时异常转化成运行时异常（）。这样可以发现问题，不至于不知道错误在哪就过去了。（只要是不能开始运行的异常都是编译时异常，运行时才出现的异常叫运行时异常。</w:t>
      </w:r>
      <w:bookmarkStart w:id="1" w:name="_GoBack"/>
      <w:bookmarkEnd w:id="1"/>
      <w:r>
        <w:rPr>
          <w:rFonts w:hint="eastAsia"/>
          <w:lang w:val="en-US" w:eastAsia="zh-CN"/>
        </w:rPr>
        <w:t>）</w:t>
      </w:r>
      <w:r>
        <w:drawing>
          <wp:inline distT="0" distB="0" distL="114300" distR="114300">
            <wp:extent cx="5273040" cy="2501265"/>
            <wp:effectExtent l="0" t="0" r="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 作业：</w:t>
      </w:r>
    </w:p>
    <w:p>
      <w:r>
        <w:drawing>
          <wp:inline distT="0" distB="0" distL="114300" distR="114300">
            <wp:extent cx="5271770" cy="2105025"/>
            <wp:effectExtent l="0" t="0" r="127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17  </w:t>
      </w:r>
      <w:r>
        <w:rPr>
          <w:rFonts w:hint="eastAsia"/>
        </w:rPr>
        <w:t>Schema</w:t>
      </w:r>
      <w:r>
        <w:rPr>
          <w:rFonts w:hint="eastAsia"/>
          <w:lang w:val="en-US" w:eastAsia="zh-CN"/>
        </w:rPr>
        <w:t>的支持多种数据类型和支持自定义数据类型指的是什么？？？？？？？？？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 添加根元素的api：（</w:t>
      </w:r>
      <w:r>
        <w:rPr>
          <w:rFonts w:hint="eastAsia"/>
          <w:b/>
          <w:bCs/>
          <w:lang w:val="en-US" w:eastAsia="zh-CN"/>
        </w:rPr>
        <w:t>估计第一句是创建文档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71135" cy="1082675"/>
            <wp:effectExtent l="0" t="0" r="190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19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A70F0"/>
    <w:rsid w:val="0D720D61"/>
    <w:rsid w:val="0EA51290"/>
    <w:rsid w:val="0EBD36F2"/>
    <w:rsid w:val="19A53258"/>
    <w:rsid w:val="1AC10221"/>
    <w:rsid w:val="21092301"/>
    <w:rsid w:val="264B1B36"/>
    <w:rsid w:val="2CEF5AB7"/>
    <w:rsid w:val="384A4A26"/>
    <w:rsid w:val="44F504A6"/>
    <w:rsid w:val="4A6631B7"/>
    <w:rsid w:val="4ADA4F75"/>
    <w:rsid w:val="5D913A82"/>
    <w:rsid w:val="65692CED"/>
    <w:rsid w:val="66BF7307"/>
    <w:rsid w:val="68981336"/>
    <w:rsid w:val="722634AE"/>
    <w:rsid w:val="7EFF0F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书豪</dc:creator>
  <cp:lastModifiedBy>书豪</cp:lastModifiedBy>
  <dcterms:modified xsi:type="dcterms:W3CDTF">2017-07-24T14:17:26Z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