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7E61" w14:textId="3BF8B71A" w:rsidR="00FF2534" w:rsidRPr="0082084D" w:rsidRDefault="00FF2534" w:rsidP="00FF2534">
      <w:pPr>
        <w:pStyle w:val="NormalWeb"/>
        <w:rPr>
          <w:sz w:val="40"/>
          <w:szCs w:val="40"/>
        </w:rPr>
      </w:pPr>
      <w:r w:rsidRPr="0082084D">
        <w:rPr>
          <w:sz w:val="40"/>
          <w:szCs w:val="40"/>
        </w:rPr>
        <w:t xml:space="preserve">QlikView expressions aggregate values for the current set of selections. However, to compare sets of records in the same chart or on the same tab, either you need to prepare the data in the load script, hard-code the expressions you use, or use set analysis. The option with the most flexibility is </w:t>
      </w:r>
      <w:proofErr w:type="gramStart"/>
      <w:r w:rsidRPr="0082084D">
        <w:rPr>
          <w:sz w:val="40"/>
          <w:szCs w:val="40"/>
        </w:rPr>
        <w:t>set</w:t>
      </w:r>
      <w:proofErr w:type="gramEnd"/>
      <w:r w:rsidRPr="0082084D">
        <w:rPr>
          <w:sz w:val="40"/>
          <w:szCs w:val="40"/>
        </w:rPr>
        <w:t xml:space="preserve"> analysis. It provides a method of defining groups (sets) of information that are independent of the current selections and/or can be created based on other sets (such as your current selections). Set analysis is a powerful tool for comparison analysis. For example, you can create a chart that displays this year’s data versus last year’s data, product 1 compared to products 2 &amp; 3, or even the selected data versus the non-selected data.</w:t>
      </w:r>
    </w:p>
    <w:p w14:paraId="50B72CAC" w14:textId="77777777" w:rsidR="00FF2534" w:rsidRPr="0082084D" w:rsidRDefault="00FF2534" w:rsidP="00FF2534">
      <w:pPr>
        <w:pStyle w:val="NormalWeb"/>
        <w:rPr>
          <w:sz w:val="40"/>
          <w:szCs w:val="40"/>
        </w:rPr>
      </w:pPr>
      <w:r w:rsidRPr="0082084D">
        <w:rPr>
          <w:rStyle w:val="Strong"/>
          <w:sz w:val="40"/>
          <w:szCs w:val="40"/>
        </w:rPr>
        <w:t>Syntax</w:t>
      </w:r>
    </w:p>
    <w:p w14:paraId="1E39AFBB" w14:textId="77777777" w:rsidR="00FF2534" w:rsidRPr="0082084D" w:rsidRDefault="00FF2534" w:rsidP="00FF2534">
      <w:pPr>
        <w:pStyle w:val="NormalWeb"/>
        <w:rPr>
          <w:sz w:val="40"/>
          <w:szCs w:val="40"/>
        </w:rPr>
      </w:pPr>
      <w:r w:rsidRPr="0082084D">
        <w:rPr>
          <w:sz w:val="40"/>
          <w:szCs w:val="40"/>
        </w:rPr>
        <w:t xml:space="preserve">All set analysis expressions need to include an aggregation function such as sum, count, max, min, </w:t>
      </w:r>
      <w:proofErr w:type="spellStart"/>
      <w:r w:rsidRPr="0082084D">
        <w:rPr>
          <w:sz w:val="40"/>
          <w:szCs w:val="40"/>
        </w:rPr>
        <w:t>etc</w:t>
      </w:r>
      <w:proofErr w:type="spellEnd"/>
      <w:r w:rsidRPr="0082084D">
        <w:rPr>
          <w:sz w:val="40"/>
          <w:szCs w:val="40"/>
        </w:rPr>
        <w:t>…</w:t>
      </w:r>
    </w:p>
    <w:p w14:paraId="26176C55" w14:textId="77777777" w:rsidR="00FF2534" w:rsidRPr="0082084D" w:rsidRDefault="00FF2534" w:rsidP="00FF2534">
      <w:pPr>
        <w:pStyle w:val="NormalWeb"/>
        <w:rPr>
          <w:sz w:val="40"/>
          <w:szCs w:val="40"/>
        </w:rPr>
      </w:pPr>
      <w:r w:rsidRPr="0082084D">
        <w:rPr>
          <w:sz w:val="40"/>
          <w:szCs w:val="40"/>
        </w:rPr>
        <w:t>Set analysis syntax is broken down into three types: Identifiers, operators, and modifiers.</w:t>
      </w:r>
    </w:p>
    <w:p w14:paraId="6BA3B2B9" w14:textId="77777777" w:rsidR="00FF2534" w:rsidRPr="0082084D" w:rsidRDefault="00FF2534" w:rsidP="00FF2534">
      <w:pPr>
        <w:pStyle w:val="NormalWeb"/>
        <w:rPr>
          <w:sz w:val="40"/>
          <w:szCs w:val="40"/>
        </w:rPr>
      </w:pPr>
      <w:r w:rsidRPr="0082084D">
        <w:rPr>
          <w:rStyle w:val="Strong"/>
          <w:sz w:val="40"/>
          <w:szCs w:val="40"/>
        </w:rPr>
        <w:t> </w:t>
      </w:r>
    </w:p>
    <w:p w14:paraId="020C45BE" w14:textId="77777777" w:rsidR="00FF2534" w:rsidRPr="0082084D" w:rsidRDefault="00FF2534" w:rsidP="00FF2534">
      <w:pPr>
        <w:pStyle w:val="NormalWeb"/>
        <w:rPr>
          <w:sz w:val="40"/>
          <w:szCs w:val="40"/>
        </w:rPr>
      </w:pPr>
      <w:r w:rsidRPr="0082084D">
        <w:rPr>
          <w:rStyle w:val="Strong"/>
          <w:sz w:val="40"/>
          <w:szCs w:val="40"/>
        </w:rPr>
        <w:t>Identifiers</w:t>
      </w:r>
      <w:r w:rsidRPr="0082084D">
        <w:rPr>
          <w:sz w:val="40"/>
          <w:szCs w:val="40"/>
        </w:rPr>
        <w:t xml:space="preserve"> are used to denote the record sets. Identifiers can loosely be compared to a FROM statement in </w:t>
      </w:r>
      <w:proofErr w:type="gramStart"/>
      <w:r w:rsidRPr="0082084D">
        <w:rPr>
          <w:sz w:val="40"/>
          <w:szCs w:val="40"/>
        </w:rPr>
        <w:t>SQL, but</w:t>
      </w:r>
      <w:proofErr w:type="gramEnd"/>
      <w:r w:rsidRPr="0082084D">
        <w:rPr>
          <w:sz w:val="40"/>
          <w:szCs w:val="40"/>
        </w:rPr>
        <w:t xml:space="preserve"> are being used at an </w:t>
      </w:r>
      <w:r w:rsidRPr="0082084D">
        <w:rPr>
          <w:sz w:val="40"/>
          <w:szCs w:val="40"/>
        </w:rPr>
        <w:lastRenderedPageBreak/>
        <w:t>expression level. Generally, you can think of it as what pond you will be fishing in for the rest of the equation. Identifiers must begin and end with curly brackets {}.</w:t>
      </w:r>
    </w:p>
    <w:p w14:paraId="2BDC381B" w14:textId="77777777" w:rsidR="00FF2534" w:rsidRPr="0082084D" w:rsidRDefault="00FF2534" w:rsidP="00FF2534">
      <w:pPr>
        <w:pStyle w:val="NormalWeb"/>
        <w:rPr>
          <w:sz w:val="40"/>
          <w:szCs w:val="40"/>
        </w:rPr>
      </w:pPr>
      <w:r w:rsidRPr="0082084D">
        <w:rPr>
          <w:sz w:val="40"/>
          <w:szCs w:val="40"/>
        </w:rPr>
        <w:t> </w:t>
      </w:r>
    </w:p>
    <w:p w14:paraId="3A61327C" w14:textId="77777777" w:rsidR="00FF2534" w:rsidRPr="0082084D" w:rsidRDefault="00FF2534" w:rsidP="00FF2534">
      <w:pPr>
        <w:pStyle w:val="NormalWeb"/>
        <w:rPr>
          <w:sz w:val="40"/>
          <w:szCs w:val="40"/>
        </w:rPr>
      </w:pPr>
      <w:proofErr w:type="gramStart"/>
      <w:r w:rsidRPr="0082084D">
        <w:rPr>
          <w:sz w:val="40"/>
          <w:szCs w:val="40"/>
        </w:rPr>
        <w:t>Sum(</w:t>
      </w:r>
      <w:proofErr w:type="gramEnd"/>
      <w:r w:rsidRPr="0082084D">
        <w:rPr>
          <w:sz w:val="40"/>
          <w:szCs w:val="40"/>
        </w:rPr>
        <w:t>{</w:t>
      </w:r>
      <w:r w:rsidRPr="0082084D">
        <w:rPr>
          <w:rStyle w:val="Emphasis"/>
          <w:sz w:val="40"/>
          <w:szCs w:val="40"/>
        </w:rPr>
        <w:t>set identifier</w:t>
      </w:r>
      <w:r w:rsidRPr="0082084D">
        <w:rPr>
          <w:sz w:val="40"/>
          <w:szCs w:val="40"/>
        </w:rPr>
        <w:t>} Sales)</w:t>
      </w:r>
    </w:p>
    <w:p w14:paraId="3DDAA540" w14:textId="77777777" w:rsidR="00FF2534" w:rsidRPr="0082084D" w:rsidRDefault="00FF2534" w:rsidP="00FF2534">
      <w:pPr>
        <w:pStyle w:val="NormalWeb"/>
        <w:rPr>
          <w:sz w:val="40"/>
          <w:szCs w:val="40"/>
        </w:rPr>
      </w:pPr>
      <w:r w:rsidRPr="0082084D">
        <w:rPr>
          <w:sz w:val="40"/>
          <w:szCs w:val="40"/>
        </w:rPr>
        <w:t> </w:t>
      </w:r>
    </w:p>
    <w:p w14:paraId="080258CD" w14:textId="77777777" w:rsidR="00FF2534" w:rsidRPr="0082084D" w:rsidRDefault="00FF2534" w:rsidP="00FF2534">
      <w:pPr>
        <w:pStyle w:val="NormalWeb"/>
        <w:rPr>
          <w:sz w:val="40"/>
          <w:szCs w:val="40"/>
        </w:rPr>
      </w:pPr>
      <w:r w:rsidRPr="0082084D">
        <w:rPr>
          <w:sz w:val="40"/>
          <w:szCs w:val="40"/>
        </w:rPr>
        <w:t>1 represents all the records in the document (fishing in the whole pond, ignoring any current selections)</w:t>
      </w:r>
    </w:p>
    <w:p w14:paraId="5D156E10" w14:textId="77777777" w:rsidR="00FF2534" w:rsidRPr="0082084D" w:rsidRDefault="00FF2534" w:rsidP="00FF2534">
      <w:pPr>
        <w:pStyle w:val="NormalWeb"/>
        <w:rPr>
          <w:sz w:val="40"/>
          <w:szCs w:val="40"/>
        </w:rPr>
      </w:pPr>
      <w:r w:rsidRPr="0082084D">
        <w:rPr>
          <w:sz w:val="40"/>
          <w:szCs w:val="40"/>
        </w:rPr>
        <w:t>$ represents only the records selected (fishing in only the section of the pond you’ve roped off based on your other selections)</w:t>
      </w:r>
    </w:p>
    <w:p w14:paraId="1A2C417E" w14:textId="77777777" w:rsidR="00FF2534" w:rsidRPr="0082084D" w:rsidRDefault="00FF2534" w:rsidP="00FF2534">
      <w:pPr>
        <w:pStyle w:val="NormalWeb"/>
        <w:rPr>
          <w:sz w:val="40"/>
          <w:szCs w:val="40"/>
        </w:rPr>
      </w:pPr>
      <w:r w:rsidRPr="0082084D">
        <w:rPr>
          <w:sz w:val="40"/>
          <w:szCs w:val="40"/>
        </w:rPr>
        <w:t>1-$ represents the inverse of the records selected (fishing in everything but the roped off sections of the pond)</w:t>
      </w:r>
    </w:p>
    <w:p w14:paraId="2ED944E8" w14:textId="77777777" w:rsidR="00FF2534" w:rsidRPr="0082084D" w:rsidRDefault="00FF2534" w:rsidP="00FF2534">
      <w:pPr>
        <w:pStyle w:val="NormalWeb"/>
        <w:rPr>
          <w:sz w:val="40"/>
          <w:szCs w:val="40"/>
        </w:rPr>
      </w:pPr>
      <w:r w:rsidRPr="0082084D">
        <w:rPr>
          <w:sz w:val="40"/>
          <w:szCs w:val="40"/>
        </w:rPr>
        <w:t> </w:t>
      </w:r>
    </w:p>
    <w:p w14:paraId="603552B8" w14:textId="77777777" w:rsidR="00FF2534" w:rsidRPr="0082084D" w:rsidRDefault="00FF2534" w:rsidP="00FF2534">
      <w:pPr>
        <w:pStyle w:val="NormalWeb"/>
        <w:rPr>
          <w:sz w:val="40"/>
          <w:szCs w:val="40"/>
        </w:rPr>
      </w:pPr>
      <w:r w:rsidRPr="0082084D">
        <w:rPr>
          <w:rStyle w:val="Emphasis"/>
          <w:sz w:val="40"/>
          <w:szCs w:val="40"/>
        </w:rPr>
        <w:t>Example of sum of all sales (ignoring current selections)</w:t>
      </w:r>
    </w:p>
    <w:p w14:paraId="78B33FE5" w14:textId="77777777" w:rsidR="00FF2534" w:rsidRPr="0082084D" w:rsidRDefault="00FF2534" w:rsidP="00FF2534">
      <w:pPr>
        <w:pStyle w:val="NormalWeb"/>
        <w:rPr>
          <w:sz w:val="40"/>
          <w:szCs w:val="40"/>
        </w:rPr>
      </w:pPr>
      <w:r w:rsidRPr="0082084D">
        <w:rPr>
          <w:sz w:val="40"/>
          <w:szCs w:val="40"/>
        </w:rPr>
        <w:t>Sum({</w:t>
      </w:r>
      <w:proofErr w:type="gramStart"/>
      <w:r w:rsidRPr="0082084D">
        <w:rPr>
          <w:sz w:val="40"/>
          <w:szCs w:val="40"/>
        </w:rPr>
        <w:t>1}Sales</w:t>
      </w:r>
      <w:proofErr w:type="gramEnd"/>
      <w:r w:rsidRPr="0082084D">
        <w:rPr>
          <w:sz w:val="40"/>
          <w:szCs w:val="40"/>
        </w:rPr>
        <w:t>)</w:t>
      </w:r>
    </w:p>
    <w:p w14:paraId="0FA73958" w14:textId="77777777" w:rsidR="00FF2534" w:rsidRPr="0082084D" w:rsidRDefault="00FF2534" w:rsidP="00FF2534">
      <w:pPr>
        <w:pStyle w:val="NormalWeb"/>
        <w:rPr>
          <w:sz w:val="40"/>
          <w:szCs w:val="40"/>
        </w:rPr>
      </w:pPr>
      <w:r w:rsidRPr="0082084D">
        <w:rPr>
          <w:sz w:val="40"/>
          <w:szCs w:val="40"/>
        </w:rPr>
        <w:t> </w:t>
      </w:r>
    </w:p>
    <w:p w14:paraId="1D4F8FE8" w14:textId="77777777" w:rsidR="00FF2534" w:rsidRPr="0082084D" w:rsidRDefault="00FF2534" w:rsidP="00FF2534">
      <w:pPr>
        <w:pStyle w:val="NormalWeb"/>
        <w:rPr>
          <w:sz w:val="40"/>
          <w:szCs w:val="40"/>
        </w:rPr>
      </w:pPr>
      <w:r w:rsidRPr="0082084D">
        <w:rPr>
          <w:sz w:val="40"/>
          <w:szCs w:val="40"/>
        </w:rPr>
        <w:lastRenderedPageBreak/>
        <w:t>Other identifiers can be used outside of the most common ones listed above. Bookmarks, alternate states, and backwards/forward selections are also possibilities.</w:t>
      </w:r>
    </w:p>
    <w:p w14:paraId="10506DD5" w14:textId="77777777" w:rsidR="00FF2534" w:rsidRPr="0082084D" w:rsidRDefault="00FF2534" w:rsidP="00FF2534">
      <w:pPr>
        <w:pStyle w:val="NormalWeb"/>
        <w:rPr>
          <w:sz w:val="40"/>
          <w:szCs w:val="40"/>
        </w:rPr>
      </w:pPr>
      <w:r w:rsidRPr="0082084D">
        <w:rPr>
          <w:sz w:val="40"/>
          <w:szCs w:val="40"/>
        </w:rPr>
        <w:t>$1 is the equivalent of the back button</w:t>
      </w:r>
    </w:p>
    <w:p w14:paraId="789240D8" w14:textId="77777777" w:rsidR="00FF2534" w:rsidRPr="0082084D" w:rsidRDefault="00FF2534" w:rsidP="00FF2534">
      <w:pPr>
        <w:pStyle w:val="NormalWeb"/>
        <w:rPr>
          <w:sz w:val="40"/>
          <w:szCs w:val="40"/>
        </w:rPr>
      </w:pPr>
      <w:r w:rsidRPr="0082084D">
        <w:rPr>
          <w:sz w:val="40"/>
          <w:szCs w:val="40"/>
        </w:rPr>
        <w:t>$_1 is the equivalent of the forward button</w:t>
      </w:r>
    </w:p>
    <w:p w14:paraId="1DCE8EB7" w14:textId="77777777" w:rsidR="00FF2534" w:rsidRPr="0082084D" w:rsidRDefault="00FF2534" w:rsidP="00FF2534">
      <w:pPr>
        <w:pStyle w:val="NormalWeb"/>
        <w:rPr>
          <w:sz w:val="40"/>
          <w:szCs w:val="40"/>
        </w:rPr>
      </w:pPr>
      <w:r w:rsidRPr="0082084D">
        <w:rPr>
          <w:sz w:val="40"/>
          <w:szCs w:val="40"/>
        </w:rPr>
        <w:t>If you had a bookmark with ID BM02, your expression would look as the following</w:t>
      </w:r>
    </w:p>
    <w:p w14:paraId="1845B9DB" w14:textId="77777777" w:rsidR="00FF2534" w:rsidRPr="0082084D" w:rsidRDefault="00FF2534" w:rsidP="00FF2534">
      <w:pPr>
        <w:pStyle w:val="NormalWeb"/>
        <w:rPr>
          <w:sz w:val="40"/>
          <w:szCs w:val="40"/>
        </w:rPr>
      </w:pPr>
      <w:r w:rsidRPr="0082084D">
        <w:rPr>
          <w:sz w:val="40"/>
          <w:szCs w:val="40"/>
        </w:rPr>
        <w:t>Sum ({BM02} Sales)</w:t>
      </w:r>
      <w:bookmarkStart w:id="0" w:name="_GoBack"/>
      <w:bookmarkEnd w:id="0"/>
    </w:p>
    <w:p w14:paraId="45F7C2F3" w14:textId="77777777" w:rsidR="00FF2534" w:rsidRPr="0082084D" w:rsidRDefault="00FF2534" w:rsidP="00FF2534">
      <w:pPr>
        <w:pStyle w:val="NormalWeb"/>
        <w:rPr>
          <w:sz w:val="40"/>
          <w:szCs w:val="40"/>
        </w:rPr>
      </w:pPr>
      <w:r w:rsidRPr="0082084D">
        <w:rPr>
          <w:sz w:val="40"/>
          <w:szCs w:val="40"/>
        </w:rPr>
        <w:t> </w:t>
      </w:r>
    </w:p>
    <w:p w14:paraId="4CFECD8D" w14:textId="77777777" w:rsidR="00FF2534" w:rsidRPr="0082084D" w:rsidRDefault="00FF2534" w:rsidP="00FF2534">
      <w:pPr>
        <w:pStyle w:val="NormalWeb"/>
        <w:rPr>
          <w:sz w:val="40"/>
          <w:szCs w:val="40"/>
        </w:rPr>
      </w:pPr>
      <w:r w:rsidRPr="0082084D">
        <w:rPr>
          <w:rStyle w:val="Strong"/>
          <w:sz w:val="40"/>
          <w:szCs w:val="40"/>
        </w:rPr>
        <w:t xml:space="preserve">Operators </w:t>
      </w:r>
      <w:r w:rsidRPr="0082084D">
        <w:rPr>
          <w:sz w:val="40"/>
          <w:szCs w:val="40"/>
        </w:rPr>
        <w:t xml:space="preserve">are used to “operate” on one or more identifiers. Operators can be thought of as a </w:t>
      </w:r>
      <w:proofErr w:type="gramStart"/>
      <w:r w:rsidRPr="0082084D">
        <w:rPr>
          <w:sz w:val="40"/>
          <w:szCs w:val="40"/>
        </w:rPr>
        <w:t>set operators</w:t>
      </w:r>
      <w:proofErr w:type="gramEnd"/>
      <w:r w:rsidRPr="0082084D">
        <w:rPr>
          <w:sz w:val="40"/>
          <w:szCs w:val="40"/>
        </w:rPr>
        <w:t xml:space="preserve"> in SQL, but they are used on the identifier at the expression level.</w:t>
      </w:r>
    </w:p>
    <w:p w14:paraId="66207BED" w14:textId="77777777" w:rsidR="00FF2534" w:rsidRPr="0082084D" w:rsidRDefault="00FF2534" w:rsidP="00FF2534">
      <w:pPr>
        <w:pStyle w:val="NormalWeb"/>
        <w:rPr>
          <w:sz w:val="40"/>
          <w:szCs w:val="40"/>
        </w:rPr>
      </w:pPr>
      <w:r w:rsidRPr="0082084D">
        <w:rPr>
          <w:sz w:val="40"/>
          <w:szCs w:val="40"/>
        </w:rPr>
        <w:t>+ returns the set of records that belong to any of the two sets (</w:t>
      </w:r>
      <w:proofErr w:type="gramStart"/>
      <w:r w:rsidRPr="0082084D">
        <w:rPr>
          <w:sz w:val="40"/>
          <w:szCs w:val="40"/>
        </w:rPr>
        <w:t>similar to</w:t>
      </w:r>
      <w:proofErr w:type="gramEnd"/>
      <w:r w:rsidRPr="0082084D">
        <w:rPr>
          <w:sz w:val="40"/>
          <w:szCs w:val="40"/>
        </w:rPr>
        <w:t xml:space="preserve"> a UNION in SQL)</w:t>
      </w:r>
    </w:p>
    <w:p w14:paraId="073F2DE9" w14:textId="77777777" w:rsidR="00FF2534" w:rsidRPr="0082084D" w:rsidRDefault="00FF2534" w:rsidP="00FF2534">
      <w:pPr>
        <w:pStyle w:val="NormalWeb"/>
        <w:rPr>
          <w:sz w:val="40"/>
          <w:szCs w:val="40"/>
        </w:rPr>
      </w:pPr>
      <w:r w:rsidRPr="0082084D">
        <w:rPr>
          <w:noProof/>
          <w:color w:val="428BCA"/>
          <w:sz w:val="40"/>
          <w:szCs w:val="40"/>
        </w:rPr>
        <w:drawing>
          <wp:inline distT="0" distB="0" distL="0" distR="0" wp14:anchorId="0A883392" wp14:editId="262F1286">
            <wp:extent cx="2838450" cy="1828800"/>
            <wp:effectExtent l="0" t="0" r="0" b="0"/>
            <wp:docPr id="4" name="Picture 4" descr="http://www.resultdata.com/wp-content/uploads/2012/11/full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ultdata.com/wp-content/uploads/2012/11/full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828800"/>
                    </a:xfrm>
                    <a:prstGeom prst="rect">
                      <a:avLst/>
                    </a:prstGeom>
                    <a:noFill/>
                    <a:ln>
                      <a:noFill/>
                    </a:ln>
                  </pic:spPr>
                </pic:pic>
              </a:graphicData>
            </a:graphic>
          </wp:inline>
        </w:drawing>
      </w:r>
    </w:p>
    <w:p w14:paraId="1DD0EBF5" w14:textId="77777777" w:rsidR="00FF2534" w:rsidRPr="0082084D" w:rsidRDefault="00FF2534" w:rsidP="00FF2534">
      <w:pPr>
        <w:pStyle w:val="NormalWeb"/>
        <w:rPr>
          <w:sz w:val="40"/>
          <w:szCs w:val="40"/>
        </w:rPr>
      </w:pPr>
      <w:r w:rsidRPr="0082084D">
        <w:rPr>
          <w:sz w:val="40"/>
          <w:szCs w:val="40"/>
        </w:rPr>
        <w:lastRenderedPageBreak/>
        <w:t> </w:t>
      </w:r>
    </w:p>
    <w:p w14:paraId="72F8E533" w14:textId="77777777" w:rsidR="00FF2534" w:rsidRPr="0082084D" w:rsidRDefault="00FF2534" w:rsidP="00FF2534">
      <w:pPr>
        <w:pStyle w:val="NormalWeb"/>
        <w:rPr>
          <w:sz w:val="40"/>
          <w:szCs w:val="40"/>
        </w:rPr>
      </w:pPr>
      <w:r w:rsidRPr="0082084D">
        <w:rPr>
          <w:sz w:val="40"/>
          <w:szCs w:val="40"/>
        </w:rPr>
        <w:t>–  returns the set of records that belong to the first identifier while excluding any overlapping data in the second (</w:t>
      </w:r>
      <w:proofErr w:type="gramStart"/>
      <w:r w:rsidRPr="0082084D">
        <w:rPr>
          <w:sz w:val="40"/>
          <w:szCs w:val="40"/>
        </w:rPr>
        <w:t>similar to</w:t>
      </w:r>
      <w:proofErr w:type="gramEnd"/>
      <w:r w:rsidRPr="0082084D">
        <w:rPr>
          <w:sz w:val="40"/>
          <w:szCs w:val="40"/>
        </w:rPr>
        <w:t xml:space="preserve"> a MINUS or EXCEPT in SQL)</w:t>
      </w:r>
    </w:p>
    <w:p w14:paraId="517DD581" w14:textId="77777777" w:rsidR="00FF2534" w:rsidRPr="0082084D" w:rsidRDefault="00FF2534" w:rsidP="00FF2534">
      <w:pPr>
        <w:pStyle w:val="NormalWeb"/>
        <w:rPr>
          <w:sz w:val="40"/>
          <w:szCs w:val="40"/>
        </w:rPr>
      </w:pPr>
      <w:r w:rsidRPr="0082084D">
        <w:rPr>
          <w:noProof/>
          <w:color w:val="428BCA"/>
          <w:sz w:val="40"/>
          <w:szCs w:val="40"/>
        </w:rPr>
        <w:drawing>
          <wp:inline distT="0" distB="0" distL="0" distR="0" wp14:anchorId="76E67824" wp14:editId="029BF8A4">
            <wp:extent cx="2762250" cy="1854200"/>
            <wp:effectExtent l="0" t="0" r="0" b="0"/>
            <wp:docPr id="3" name="Picture 3" descr="http://www.resultdata.com/wp-content/uploads/2012/11/lef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sultdata.com/wp-content/uploads/2012/11/lef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854200"/>
                    </a:xfrm>
                    <a:prstGeom prst="rect">
                      <a:avLst/>
                    </a:prstGeom>
                    <a:noFill/>
                    <a:ln>
                      <a:noFill/>
                    </a:ln>
                  </pic:spPr>
                </pic:pic>
              </a:graphicData>
            </a:graphic>
          </wp:inline>
        </w:drawing>
      </w:r>
    </w:p>
    <w:p w14:paraId="637498FE" w14:textId="77777777" w:rsidR="00FF2534" w:rsidRPr="0082084D" w:rsidRDefault="00FF2534" w:rsidP="00FF2534">
      <w:pPr>
        <w:pStyle w:val="NormalWeb"/>
        <w:rPr>
          <w:sz w:val="40"/>
          <w:szCs w:val="40"/>
        </w:rPr>
      </w:pPr>
      <w:r w:rsidRPr="0082084D">
        <w:rPr>
          <w:sz w:val="40"/>
          <w:szCs w:val="40"/>
        </w:rPr>
        <w:t>* returns the set of records that only belong to the overlapping data from the first and second sets (</w:t>
      </w:r>
      <w:proofErr w:type="gramStart"/>
      <w:r w:rsidRPr="0082084D">
        <w:rPr>
          <w:sz w:val="40"/>
          <w:szCs w:val="40"/>
        </w:rPr>
        <w:t>similar to</w:t>
      </w:r>
      <w:proofErr w:type="gramEnd"/>
      <w:r w:rsidRPr="0082084D">
        <w:rPr>
          <w:sz w:val="40"/>
          <w:szCs w:val="40"/>
        </w:rPr>
        <w:t xml:space="preserve"> an INTERSECT in SQL)</w:t>
      </w:r>
    </w:p>
    <w:p w14:paraId="0B1E2E08" w14:textId="77777777" w:rsidR="00FF2534" w:rsidRPr="0082084D" w:rsidRDefault="00FF2534" w:rsidP="00FF2534">
      <w:pPr>
        <w:pStyle w:val="NormalWeb"/>
        <w:rPr>
          <w:sz w:val="40"/>
          <w:szCs w:val="40"/>
        </w:rPr>
      </w:pPr>
      <w:r w:rsidRPr="0082084D">
        <w:rPr>
          <w:noProof/>
          <w:color w:val="428BCA"/>
          <w:sz w:val="40"/>
          <w:szCs w:val="40"/>
        </w:rPr>
        <w:drawing>
          <wp:inline distT="0" distB="0" distL="0" distR="0" wp14:anchorId="349E4CEC" wp14:editId="37F9CD0F">
            <wp:extent cx="2857500" cy="1790700"/>
            <wp:effectExtent l="0" t="0" r="0" b="0"/>
            <wp:docPr id="2" name="Picture 2" descr="http://www.resultdata.com/wp-content/uploads/2012/11/inner-300x18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sultdata.com/wp-content/uploads/2012/11/inner-300x188.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1FD88FA5" w14:textId="77777777" w:rsidR="00FF2534" w:rsidRPr="0082084D" w:rsidRDefault="00FF2534" w:rsidP="00FF2534">
      <w:pPr>
        <w:pStyle w:val="NormalWeb"/>
        <w:rPr>
          <w:sz w:val="40"/>
          <w:szCs w:val="40"/>
        </w:rPr>
      </w:pPr>
      <w:r w:rsidRPr="0082084D">
        <w:rPr>
          <w:sz w:val="40"/>
          <w:szCs w:val="40"/>
        </w:rPr>
        <w:t xml:space="preserve">/ returns the set of records that belong to either but not </w:t>
      </w:r>
      <w:proofErr w:type="gramStart"/>
      <w:r w:rsidRPr="0082084D">
        <w:rPr>
          <w:sz w:val="40"/>
          <w:szCs w:val="40"/>
        </w:rPr>
        <w:t>both of the sets</w:t>
      </w:r>
      <w:proofErr w:type="gramEnd"/>
      <w:r w:rsidRPr="0082084D">
        <w:rPr>
          <w:sz w:val="40"/>
          <w:szCs w:val="40"/>
        </w:rPr>
        <w:t xml:space="preserve"> (similar to an XOR or Symmetric Difference)</w:t>
      </w:r>
    </w:p>
    <w:p w14:paraId="520B8342" w14:textId="77777777" w:rsidR="00FF2534" w:rsidRPr="0082084D" w:rsidRDefault="00FF2534" w:rsidP="00FF2534">
      <w:pPr>
        <w:pStyle w:val="NormalWeb"/>
        <w:rPr>
          <w:sz w:val="40"/>
          <w:szCs w:val="40"/>
        </w:rPr>
      </w:pPr>
      <w:r w:rsidRPr="0082084D">
        <w:rPr>
          <w:noProof/>
          <w:color w:val="428BCA"/>
          <w:sz w:val="40"/>
          <w:szCs w:val="40"/>
        </w:rPr>
        <w:lastRenderedPageBreak/>
        <w:drawing>
          <wp:inline distT="0" distB="0" distL="0" distR="0" wp14:anchorId="053C8255" wp14:editId="7D60AE19">
            <wp:extent cx="2857500" cy="1955800"/>
            <wp:effectExtent l="0" t="0" r="0" b="6350"/>
            <wp:docPr id="1" name="Picture 1" descr="http://www.resultdata.com/wp-content/uploads/2012/11/outer-300x20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sultdata.com/wp-content/uploads/2012/11/outer-300x205.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55800"/>
                    </a:xfrm>
                    <a:prstGeom prst="rect">
                      <a:avLst/>
                    </a:prstGeom>
                    <a:noFill/>
                    <a:ln>
                      <a:noFill/>
                    </a:ln>
                  </pic:spPr>
                </pic:pic>
              </a:graphicData>
            </a:graphic>
          </wp:inline>
        </w:drawing>
      </w:r>
    </w:p>
    <w:p w14:paraId="1EB75E69" w14:textId="77777777" w:rsidR="00FF2534" w:rsidRPr="0082084D" w:rsidRDefault="00FF2534" w:rsidP="00FF2534">
      <w:pPr>
        <w:pStyle w:val="NormalWeb"/>
        <w:rPr>
          <w:sz w:val="40"/>
          <w:szCs w:val="40"/>
        </w:rPr>
      </w:pPr>
      <w:r w:rsidRPr="0082084D">
        <w:rPr>
          <w:sz w:val="40"/>
          <w:szCs w:val="40"/>
        </w:rPr>
        <w:t> </w:t>
      </w:r>
    </w:p>
    <w:p w14:paraId="7BAD970A" w14:textId="77777777" w:rsidR="00FF2534" w:rsidRPr="0082084D" w:rsidRDefault="00FF2534" w:rsidP="00FF2534">
      <w:pPr>
        <w:pStyle w:val="NormalWeb"/>
        <w:rPr>
          <w:sz w:val="40"/>
          <w:szCs w:val="40"/>
        </w:rPr>
      </w:pPr>
      <w:r w:rsidRPr="0082084D">
        <w:rPr>
          <w:sz w:val="40"/>
          <w:szCs w:val="40"/>
        </w:rPr>
        <w:t>Examples of operators:</w:t>
      </w:r>
    </w:p>
    <w:p w14:paraId="4D8863FA" w14:textId="77777777" w:rsidR="00FF2534" w:rsidRPr="0082084D" w:rsidRDefault="00FF2534" w:rsidP="00FF2534">
      <w:pPr>
        <w:pStyle w:val="NormalWeb"/>
        <w:rPr>
          <w:sz w:val="40"/>
          <w:szCs w:val="40"/>
        </w:rPr>
      </w:pPr>
      <w:proofErr w:type="gramStart"/>
      <w:r w:rsidRPr="0082084D">
        <w:rPr>
          <w:sz w:val="40"/>
          <w:szCs w:val="40"/>
        </w:rPr>
        <w:t>Sum(</w:t>
      </w:r>
      <w:proofErr w:type="gramEnd"/>
      <w:r w:rsidRPr="0082084D">
        <w:rPr>
          <w:sz w:val="40"/>
          <w:szCs w:val="40"/>
        </w:rPr>
        <w:t>{1-$} Sales) is sum of all sales excluding the current selections</w:t>
      </w:r>
    </w:p>
    <w:p w14:paraId="047045B7" w14:textId="77777777" w:rsidR="00FF2534" w:rsidRPr="0082084D" w:rsidRDefault="00FF2534" w:rsidP="00FF2534">
      <w:pPr>
        <w:pStyle w:val="NormalWeb"/>
        <w:rPr>
          <w:sz w:val="40"/>
          <w:szCs w:val="40"/>
        </w:rPr>
      </w:pPr>
      <w:r w:rsidRPr="0082084D">
        <w:rPr>
          <w:sz w:val="40"/>
          <w:szCs w:val="40"/>
        </w:rPr>
        <w:t>Sum({$*BM</w:t>
      </w:r>
      <w:proofErr w:type="gramStart"/>
      <w:r w:rsidRPr="0082084D">
        <w:rPr>
          <w:sz w:val="40"/>
          <w:szCs w:val="40"/>
        </w:rPr>
        <w:t>01}Sales</w:t>
      </w:r>
      <w:proofErr w:type="gramEnd"/>
      <w:r w:rsidRPr="0082084D">
        <w:rPr>
          <w:sz w:val="40"/>
          <w:szCs w:val="40"/>
        </w:rPr>
        <w:t>) is sum of sales only were current selections and the bookmark named BM01 overlap</w:t>
      </w:r>
    </w:p>
    <w:p w14:paraId="622F336D" w14:textId="77777777" w:rsidR="00FF2534" w:rsidRPr="0082084D" w:rsidRDefault="00FF2534" w:rsidP="00FF2534">
      <w:pPr>
        <w:pStyle w:val="NormalWeb"/>
        <w:rPr>
          <w:sz w:val="40"/>
          <w:szCs w:val="40"/>
        </w:rPr>
      </w:pPr>
      <w:r w:rsidRPr="0082084D">
        <w:rPr>
          <w:sz w:val="40"/>
          <w:szCs w:val="40"/>
        </w:rPr>
        <w:t> </w:t>
      </w:r>
    </w:p>
    <w:p w14:paraId="47D4D468" w14:textId="77777777" w:rsidR="00FF2534" w:rsidRPr="0082084D" w:rsidRDefault="00FF2534" w:rsidP="00FF2534">
      <w:pPr>
        <w:pStyle w:val="NormalWeb"/>
        <w:rPr>
          <w:sz w:val="40"/>
          <w:szCs w:val="40"/>
        </w:rPr>
      </w:pPr>
      <w:r w:rsidRPr="0082084D">
        <w:rPr>
          <w:rStyle w:val="Strong"/>
          <w:sz w:val="40"/>
          <w:szCs w:val="40"/>
        </w:rPr>
        <w:t xml:space="preserve">Modifiers </w:t>
      </w:r>
      <w:r w:rsidRPr="0082084D">
        <w:rPr>
          <w:sz w:val="40"/>
          <w:szCs w:val="40"/>
        </w:rPr>
        <w:t xml:space="preserve">are used to make additional and specific alterations to the expression and the set of records being used. Modifiers are </w:t>
      </w:r>
      <w:proofErr w:type="gramStart"/>
      <w:r w:rsidRPr="0082084D">
        <w:rPr>
          <w:sz w:val="40"/>
          <w:szCs w:val="40"/>
        </w:rPr>
        <w:t>similar to</w:t>
      </w:r>
      <w:proofErr w:type="gramEnd"/>
      <w:r w:rsidRPr="0082084D">
        <w:rPr>
          <w:sz w:val="40"/>
          <w:szCs w:val="40"/>
        </w:rPr>
        <w:t xml:space="preserve"> a WHERE statement in SQL. It is used to modify the set of records used in the expression based on alterations to field-specific comparisons. Modifiers use one or more field names, each followed by selection(s) that can be made in the field. They begin and end with angle brackets &lt;&gt; but are still contained within the </w:t>
      </w:r>
      <w:r w:rsidRPr="0082084D">
        <w:rPr>
          <w:sz w:val="40"/>
          <w:szCs w:val="40"/>
        </w:rPr>
        <w:lastRenderedPageBreak/>
        <w:t>curly brackets of the entire set analysis portion of the expression.</w:t>
      </w:r>
    </w:p>
    <w:p w14:paraId="4AE584A1" w14:textId="77777777" w:rsidR="00FF2534" w:rsidRPr="0082084D" w:rsidRDefault="00FF2534" w:rsidP="00FF2534">
      <w:pPr>
        <w:pStyle w:val="NormalWeb"/>
        <w:rPr>
          <w:sz w:val="40"/>
          <w:szCs w:val="40"/>
        </w:rPr>
      </w:pPr>
      <w:proofErr w:type="gramStart"/>
      <w:r w:rsidRPr="0082084D">
        <w:rPr>
          <w:sz w:val="40"/>
          <w:szCs w:val="40"/>
        </w:rPr>
        <w:t>Sum( {</w:t>
      </w:r>
      <w:proofErr w:type="gramEnd"/>
      <w:r w:rsidRPr="0082084D">
        <w:rPr>
          <w:rStyle w:val="Emphasis"/>
          <w:sz w:val="40"/>
          <w:szCs w:val="40"/>
        </w:rPr>
        <w:t xml:space="preserve">set identifier  &lt;set modifiers&gt; </w:t>
      </w:r>
      <w:r w:rsidRPr="0082084D">
        <w:rPr>
          <w:sz w:val="40"/>
          <w:szCs w:val="40"/>
        </w:rPr>
        <w:t>}  Sales)</w:t>
      </w:r>
    </w:p>
    <w:p w14:paraId="621DEF13" w14:textId="77777777" w:rsidR="00FF2534" w:rsidRPr="0082084D" w:rsidRDefault="00FF2534" w:rsidP="00FF2534">
      <w:pPr>
        <w:pStyle w:val="NormalWeb"/>
        <w:rPr>
          <w:sz w:val="40"/>
          <w:szCs w:val="40"/>
        </w:rPr>
      </w:pPr>
      <w:r w:rsidRPr="0082084D">
        <w:rPr>
          <w:sz w:val="40"/>
          <w:szCs w:val="40"/>
        </w:rPr>
        <w:t> </w:t>
      </w:r>
    </w:p>
    <w:p w14:paraId="31699CE5" w14:textId="77777777" w:rsidR="00FF2534" w:rsidRPr="0082084D" w:rsidRDefault="00FF2534" w:rsidP="00FF2534">
      <w:pPr>
        <w:pStyle w:val="NormalWeb"/>
        <w:rPr>
          <w:sz w:val="40"/>
          <w:szCs w:val="40"/>
        </w:rPr>
      </w:pPr>
      <w:r w:rsidRPr="0082084D">
        <w:rPr>
          <w:rStyle w:val="Emphasis"/>
          <w:sz w:val="40"/>
          <w:szCs w:val="40"/>
        </w:rPr>
        <w:t>Example of sum of all sales (ignoring current selections) for the year of 2007</w:t>
      </w:r>
    </w:p>
    <w:p w14:paraId="3BB4D3BC" w14:textId="77777777" w:rsidR="00FF2534" w:rsidRPr="0082084D" w:rsidRDefault="00FF2534" w:rsidP="00FF2534">
      <w:pPr>
        <w:pStyle w:val="NormalWeb"/>
        <w:rPr>
          <w:sz w:val="40"/>
          <w:szCs w:val="40"/>
        </w:rPr>
      </w:pPr>
      <w:r w:rsidRPr="0082084D">
        <w:rPr>
          <w:sz w:val="40"/>
          <w:szCs w:val="40"/>
        </w:rPr>
        <w:t xml:space="preserve">Sum </w:t>
      </w:r>
      <w:proofErr w:type="gramStart"/>
      <w:r w:rsidRPr="0082084D">
        <w:rPr>
          <w:sz w:val="40"/>
          <w:szCs w:val="40"/>
        </w:rPr>
        <w:t>( {</w:t>
      </w:r>
      <w:proofErr w:type="gramEnd"/>
      <w:r w:rsidRPr="0082084D">
        <w:rPr>
          <w:sz w:val="40"/>
          <w:szCs w:val="40"/>
        </w:rPr>
        <w:t>1 &lt;Year = {2007}&gt; } Sales)  –</w:t>
      </w:r>
      <w:r w:rsidRPr="0082084D">
        <w:rPr>
          <w:rStyle w:val="Emphasis"/>
          <w:sz w:val="40"/>
          <w:szCs w:val="40"/>
        </w:rPr>
        <w:t>note values need to be in curly brackets</w:t>
      </w:r>
    </w:p>
    <w:p w14:paraId="232BA545" w14:textId="77777777" w:rsidR="00FF2534" w:rsidRPr="0082084D" w:rsidRDefault="00FF2534" w:rsidP="00FF2534">
      <w:pPr>
        <w:pStyle w:val="NormalWeb"/>
        <w:rPr>
          <w:sz w:val="40"/>
          <w:szCs w:val="40"/>
        </w:rPr>
      </w:pPr>
      <w:r w:rsidRPr="0082084D">
        <w:rPr>
          <w:rStyle w:val="Emphasis"/>
          <w:sz w:val="40"/>
          <w:szCs w:val="40"/>
        </w:rPr>
        <w:t> </w:t>
      </w:r>
    </w:p>
    <w:p w14:paraId="5C7016F7" w14:textId="77777777" w:rsidR="00FF2534" w:rsidRPr="0082084D" w:rsidRDefault="00FF2534" w:rsidP="00FF2534">
      <w:pPr>
        <w:pStyle w:val="NormalWeb"/>
        <w:rPr>
          <w:sz w:val="40"/>
          <w:szCs w:val="40"/>
        </w:rPr>
      </w:pPr>
      <w:r w:rsidRPr="0082084D">
        <w:rPr>
          <w:rStyle w:val="Emphasis"/>
          <w:sz w:val="40"/>
          <w:szCs w:val="40"/>
        </w:rPr>
        <w:t>Example of sum of all sales (ignoring current selections) for the year of 2007 or 2008 and the country is USA</w:t>
      </w:r>
    </w:p>
    <w:p w14:paraId="532DE5D5" w14:textId="77777777" w:rsidR="00FF2534" w:rsidRPr="0082084D" w:rsidRDefault="00FF2534" w:rsidP="00FF2534">
      <w:pPr>
        <w:pStyle w:val="NormalWeb"/>
        <w:rPr>
          <w:sz w:val="40"/>
          <w:szCs w:val="40"/>
        </w:rPr>
      </w:pPr>
      <w:r w:rsidRPr="0082084D">
        <w:rPr>
          <w:sz w:val="40"/>
          <w:szCs w:val="40"/>
        </w:rPr>
        <w:t xml:space="preserve">Sum </w:t>
      </w:r>
      <w:proofErr w:type="gramStart"/>
      <w:r w:rsidRPr="0082084D">
        <w:rPr>
          <w:sz w:val="40"/>
          <w:szCs w:val="40"/>
        </w:rPr>
        <w:t>( {</w:t>
      </w:r>
      <w:proofErr w:type="gramEnd"/>
      <w:r w:rsidRPr="0082084D">
        <w:rPr>
          <w:sz w:val="40"/>
          <w:szCs w:val="40"/>
        </w:rPr>
        <w:t>1 &lt;Year = {2007, 2008}, Country = {‘USA’}&gt; } Sales)  –</w:t>
      </w:r>
      <w:r w:rsidRPr="0082084D">
        <w:rPr>
          <w:rStyle w:val="Emphasis"/>
          <w:sz w:val="40"/>
          <w:szCs w:val="40"/>
        </w:rPr>
        <w:t>note character values need single quotes</w:t>
      </w:r>
    </w:p>
    <w:p w14:paraId="22D70FFF" w14:textId="77777777" w:rsidR="00FF2534" w:rsidRPr="0082084D" w:rsidRDefault="00FF2534" w:rsidP="00FF2534">
      <w:pPr>
        <w:pStyle w:val="NormalWeb"/>
        <w:rPr>
          <w:sz w:val="40"/>
          <w:szCs w:val="40"/>
        </w:rPr>
      </w:pPr>
      <w:r w:rsidRPr="0082084D">
        <w:rPr>
          <w:rStyle w:val="Emphasis"/>
          <w:sz w:val="40"/>
          <w:szCs w:val="40"/>
        </w:rPr>
        <w:t> </w:t>
      </w:r>
    </w:p>
    <w:p w14:paraId="2F8D6787" w14:textId="77777777" w:rsidR="00FF2534" w:rsidRPr="0082084D" w:rsidRDefault="00FF2534" w:rsidP="00FF2534">
      <w:pPr>
        <w:pStyle w:val="NormalWeb"/>
        <w:rPr>
          <w:sz w:val="40"/>
          <w:szCs w:val="40"/>
        </w:rPr>
      </w:pPr>
      <w:r w:rsidRPr="0082084D">
        <w:rPr>
          <w:rStyle w:val="Emphasis"/>
          <w:sz w:val="40"/>
          <w:szCs w:val="40"/>
        </w:rPr>
        <w:t xml:space="preserve">Example of sum of sales (affected by current selections) only returning the set of records where </w:t>
      </w:r>
      <w:proofErr w:type="spellStart"/>
      <w:proofErr w:type="gramStart"/>
      <w:r w:rsidRPr="0082084D">
        <w:rPr>
          <w:rStyle w:val="Emphasis"/>
          <w:sz w:val="40"/>
          <w:szCs w:val="40"/>
        </w:rPr>
        <w:t>OrderDate</w:t>
      </w:r>
      <w:proofErr w:type="spellEnd"/>
      <w:r w:rsidRPr="0082084D">
        <w:rPr>
          <w:rStyle w:val="Emphasis"/>
          <w:sz w:val="40"/>
          <w:szCs w:val="40"/>
        </w:rPr>
        <w:t xml:space="preserve">  =</w:t>
      </w:r>
      <w:proofErr w:type="gramEnd"/>
      <w:r w:rsidRPr="0082084D">
        <w:rPr>
          <w:rStyle w:val="Emphasis"/>
          <w:sz w:val="40"/>
          <w:szCs w:val="40"/>
        </w:rPr>
        <w:t xml:space="preserve"> </w:t>
      </w:r>
      <w:proofErr w:type="spellStart"/>
      <w:r w:rsidRPr="0082084D">
        <w:rPr>
          <w:rStyle w:val="Emphasis"/>
          <w:sz w:val="40"/>
          <w:szCs w:val="40"/>
        </w:rPr>
        <w:t>DeliveryDate</w:t>
      </w:r>
      <w:proofErr w:type="spellEnd"/>
      <w:r w:rsidRPr="0082084D">
        <w:rPr>
          <w:rStyle w:val="Emphasis"/>
          <w:sz w:val="40"/>
          <w:szCs w:val="40"/>
        </w:rPr>
        <w:t xml:space="preserve"> and the region is Ohio or Pennsylvania</w:t>
      </w:r>
    </w:p>
    <w:p w14:paraId="5EC9813B" w14:textId="77777777" w:rsidR="00FF2534" w:rsidRPr="0082084D" w:rsidRDefault="00FF2534" w:rsidP="00FF2534">
      <w:pPr>
        <w:pStyle w:val="NormalWeb"/>
        <w:rPr>
          <w:sz w:val="40"/>
          <w:szCs w:val="40"/>
        </w:rPr>
      </w:pPr>
      <w:proofErr w:type="gramStart"/>
      <w:r w:rsidRPr="0082084D">
        <w:rPr>
          <w:sz w:val="40"/>
          <w:szCs w:val="40"/>
        </w:rPr>
        <w:t>Sum(</w:t>
      </w:r>
      <w:proofErr w:type="gramEnd"/>
      <w:r w:rsidRPr="0082084D">
        <w:rPr>
          <w:sz w:val="40"/>
          <w:szCs w:val="40"/>
        </w:rPr>
        <w:t>{ $ &lt;</w:t>
      </w:r>
      <w:r w:rsidRPr="0082084D">
        <w:rPr>
          <w:rStyle w:val="Emphasis"/>
          <w:sz w:val="40"/>
          <w:szCs w:val="40"/>
        </w:rPr>
        <w:t xml:space="preserve"> </w:t>
      </w:r>
      <w:proofErr w:type="spellStart"/>
      <w:r w:rsidRPr="0082084D">
        <w:rPr>
          <w:sz w:val="40"/>
          <w:szCs w:val="40"/>
        </w:rPr>
        <w:t>OrderDate</w:t>
      </w:r>
      <w:proofErr w:type="spellEnd"/>
      <w:r w:rsidRPr="0082084D">
        <w:rPr>
          <w:sz w:val="40"/>
          <w:szCs w:val="40"/>
        </w:rPr>
        <w:t xml:space="preserve">  = </w:t>
      </w:r>
      <w:proofErr w:type="spellStart"/>
      <w:r w:rsidRPr="0082084D">
        <w:rPr>
          <w:sz w:val="40"/>
          <w:szCs w:val="40"/>
        </w:rPr>
        <w:t>DeliveryDate</w:t>
      </w:r>
      <w:proofErr w:type="spellEnd"/>
      <w:r w:rsidRPr="0082084D">
        <w:rPr>
          <w:sz w:val="40"/>
          <w:szCs w:val="40"/>
        </w:rPr>
        <w:t>, Region = {‘OH’, ‘PA’}</w:t>
      </w:r>
      <w:r w:rsidRPr="0082084D">
        <w:rPr>
          <w:rStyle w:val="Emphasis"/>
          <w:sz w:val="40"/>
          <w:szCs w:val="40"/>
        </w:rPr>
        <w:t xml:space="preserve"> </w:t>
      </w:r>
      <w:r w:rsidRPr="0082084D">
        <w:rPr>
          <w:sz w:val="40"/>
          <w:szCs w:val="40"/>
        </w:rPr>
        <w:t>&gt; }  Sales)</w:t>
      </w:r>
    </w:p>
    <w:p w14:paraId="736F9071" w14:textId="77777777" w:rsidR="00FF2534" w:rsidRPr="0082084D" w:rsidRDefault="00FF2534" w:rsidP="00FF2534">
      <w:pPr>
        <w:pStyle w:val="NormalWeb"/>
        <w:rPr>
          <w:sz w:val="40"/>
          <w:szCs w:val="40"/>
        </w:rPr>
      </w:pPr>
      <w:r w:rsidRPr="0082084D">
        <w:rPr>
          <w:sz w:val="40"/>
          <w:szCs w:val="40"/>
        </w:rPr>
        <w:lastRenderedPageBreak/>
        <w:t> </w:t>
      </w:r>
    </w:p>
    <w:p w14:paraId="1A05415B" w14:textId="77777777" w:rsidR="00FF2534" w:rsidRPr="0082084D" w:rsidRDefault="00FF2534" w:rsidP="00FF2534">
      <w:pPr>
        <w:pStyle w:val="NormalWeb"/>
        <w:rPr>
          <w:sz w:val="40"/>
          <w:szCs w:val="40"/>
        </w:rPr>
      </w:pPr>
      <w:r w:rsidRPr="0082084D">
        <w:rPr>
          <w:sz w:val="40"/>
          <w:szCs w:val="40"/>
        </w:rPr>
        <w:t>Searches can be used in set analysis, but they must be defined by double quotes.</w:t>
      </w:r>
    </w:p>
    <w:p w14:paraId="56A8EEBD" w14:textId="77777777" w:rsidR="00FF2534" w:rsidRPr="0082084D" w:rsidRDefault="00FF2534" w:rsidP="00FF2534">
      <w:pPr>
        <w:pStyle w:val="NormalWeb"/>
        <w:rPr>
          <w:sz w:val="40"/>
          <w:szCs w:val="40"/>
        </w:rPr>
      </w:pPr>
      <w:r w:rsidRPr="0082084D">
        <w:rPr>
          <w:rStyle w:val="Emphasis"/>
          <w:sz w:val="40"/>
          <w:szCs w:val="40"/>
        </w:rPr>
        <w:t>Example of sum of sales (affected by current selections, using the inverse of selections) for the year of 20-something</w:t>
      </w:r>
    </w:p>
    <w:p w14:paraId="29DBA8B8" w14:textId="77777777" w:rsidR="00FF2534" w:rsidRPr="0082084D" w:rsidRDefault="00FF2534" w:rsidP="00FF2534">
      <w:pPr>
        <w:pStyle w:val="NormalWeb"/>
        <w:rPr>
          <w:sz w:val="40"/>
          <w:szCs w:val="40"/>
        </w:rPr>
      </w:pPr>
      <w:r w:rsidRPr="0082084D">
        <w:rPr>
          <w:sz w:val="40"/>
          <w:szCs w:val="40"/>
        </w:rPr>
        <w:t xml:space="preserve">Sum </w:t>
      </w:r>
      <w:proofErr w:type="gramStart"/>
      <w:r w:rsidRPr="0082084D">
        <w:rPr>
          <w:sz w:val="40"/>
          <w:szCs w:val="40"/>
        </w:rPr>
        <w:t>( {</w:t>
      </w:r>
      <w:proofErr w:type="gramEnd"/>
      <w:r w:rsidRPr="0082084D">
        <w:rPr>
          <w:sz w:val="40"/>
          <w:szCs w:val="40"/>
        </w:rPr>
        <w:t>1-$ &lt;Year = {“20*”}&gt; } Sales</w:t>
      </w:r>
    </w:p>
    <w:p w14:paraId="6AE46F6F" w14:textId="77777777" w:rsidR="00FF2534" w:rsidRPr="0082084D" w:rsidRDefault="00FF2534" w:rsidP="00FF2534">
      <w:pPr>
        <w:pStyle w:val="NormalWeb"/>
        <w:rPr>
          <w:sz w:val="40"/>
          <w:szCs w:val="40"/>
        </w:rPr>
      </w:pPr>
      <w:r w:rsidRPr="0082084D">
        <w:rPr>
          <w:sz w:val="40"/>
          <w:szCs w:val="40"/>
        </w:rPr>
        <w:t> </w:t>
      </w:r>
    </w:p>
    <w:p w14:paraId="5893F84C" w14:textId="77777777" w:rsidR="00FF2534" w:rsidRPr="0082084D" w:rsidRDefault="00FF2534" w:rsidP="00FF2534">
      <w:pPr>
        <w:pStyle w:val="NormalWeb"/>
        <w:rPr>
          <w:sz w:val="40"/>
          <w:szCs w:val="40"/>
        </w:rPr>
      </w:pPr>
      <w:r w:rsidRPr="0082084D">
        <w:rPr>
          <w:sz w:val="40"/>
          <w:szCs w:val="40"/>
        </w:rPr>
        <w:t>To omit selections made against fields, you can leave the modifier empty</w:t>
      </w:r>
    </w:p>
    <w:p w14:paraId="3FA968EE" w14:textId="77777777" w:rsidR="00FF2534" w:rsidRPr="0082084D" w:rsidRDefault="00FF2534" w:rsidP="00FF2534">
      <w:pPr>
        <w:pStyle w:val="NormalWeb"/>
        <w:rPr>
          <w:sz w:val="40"/>
          <w:szCs w:val="40"/>
        </w:rPr>
      </w:pPr>
      <w:r w:rsidRPr="0082084D">
        <w:rPr>
          <w:rStyle w:val="Emphasis"/>
          <w:sz w:val="40"/>
          <w:szCs w:val="40"/>
        </w:rPr>
        <w:t xml:space="preserve">Example of sum of sales (affected by current </w:t>
      </w:r>
      <w:proofErr w:type="gramStart"/>
      <w:r w:rsidRPr="0082084D">
        <w:rPr>
          <w:rStyle w:val="Emphasis"/>
          <w:sz w:val="40"/>
          <w:szCs w:val="40"/>
        </w:rPr>
        <w:t>selections)  except</w:t>
      </w:r>
      <w:proofErr w:type="gramEnd"/>
      <w:r w:rsidRPr="0082084D">
        <w:rPr>
          <w:rStyle w:val="Emphasis"/>
          <w:sz w:val="40"/>
          <w:szCs w:val="40"/>
        </w:rPr>
        <w:t xml:space="preserve"> for any values selected in the field of Year. Selection made against Year are ignored in this expression. </w:t>
      </w:r>
    </w:p>
    <w:p w14:paraId="612B4CD3" w14:textId="77777777" w:rsidR="00FF2534" w:rsidRPr="0082084D" w:rsidRDefault="00FF2534" w:rsidP="00FF2534">
      <w:pPr>
        <w:pStyle w:val="NormalWeb"/>
        <w:rPr>
          <w:sz w:val="40"/>
          <w:szCs w:val="40"/>
        </w:rPr>
      </w:pPr>
      <w:r w:rsidRPr="0082084D">
        <w:rPr>
          <w:sz w:val="40"/>
          <w:szCs w:val="40"/>
        </w:rPr>
        <w:t xml:space="preserve">Sum </w:t>
      </w:r>
      <w:proofErr w:type="gramStart"/>
      <w:r w:rsidRPr="0082084D">
        <w:rPr>
          <w:sz w:val="40"/>
          <w:szCs w:val="40"/>
        </w:rPr>
        <w:t>( {</w:t>
      </w:r>
      <w:proofErr w:type="gramEnd"/>
      <w:r w:rsidRPr="0082084D">
        <w:rPr>
          <w:sz w:val="40"/>
          <w:szCs w:val="40"/>
        </w:rPr>
        <w:t>$ &lt;Year = &gt; } Sales)</w:t>
      </w:r>
    </w:p>
    <w:p w14:paraId="552F16BD" w14:textId="77777777" w:rsidR="00541523" w:rsidRPr="0082084D" w:rsidRDefault="00541523">
      <w:pPr>
        <w:rPr>
          <w:sz w:val="40"/>
          <w:szCs w:val="40"/>
        </w:rPr>
      </w:pPr>
    </w:p>
    <w:sectPr w:rsidR="00541523" w:rsidRPr="0082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34"/>
    <w:rsid w:val="0012035D"/>
    <w:rsid w:val="00541523"/>
    <w:rsid w:val="0082084D"/>
    <w:rsid w:val="00852EF5"/>
    <w:rsid w:val="00A012F6"/>
    <w:rsid w:val="00FF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FC50"/>
  <w15:chartTrackingRefBased/>
  <w15:docId w15:val="{02803A7D-26F7-4CF8-96C1-E9CC46BF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2534"/>
    <w:rPr>
      <w:b/>
      <w:bCs/>
    </w:rPr>
  </w:style>
  <w:style w:type="paragraph" w:styleId="NormalWeb">
    <w:name w:val="Normal (Web)"/>
    <w:basedOn w:val="Normal"/>
    <w:uiPriority w:val="99"/>
    <w:semiHidden/>
    <w:unhideWhenUsed/>
    <w:rsid w:val="00FF2534"/>
    <w:pPr>
      <w:spacing w:after="288" w:line="360" w:lineRule="atLeast"/>
    </w:pPr>
    <w:rPr>
      <w:rFonts w:ascii="Arial" w:eastAsia="Times New Roman" w:hAnsi="Arial" w:cs="Arial"/>
      <w:color w:val="555555"/>
      <w:sz w:val="21"/>
      <w:szCs w:val="21"/>
    </w:rPr>
  </w:style>
  <w:style w:type="character" w:styleId="Emphasis">
    <w:name w:val="Emphasis"/>
    <w:basedOn w:val="DefaultParagraphFont"/>
    <w:uiPriority w:val="20"/>
    <w:qFormat/>
    <w:rsid w:val="00FF2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15687">
      <w:bodyDiv w:val="1"/>
      <w:marLeft w:val="0"/>
      <w:marRight w:val="0"/>
      <w:marTop w:val="0"/>
      <w:marBottom w:val="0"/>
      <w:divBdr>
        <w:top w:val="single" w:sz="2" w:space="0" w:color="000000"/>
        <w:left w:val="none" w:sz="0" w:space="0" w:color="auto"/>
        <w:bottom w:val="none" w:sz="0" w:space="0" w:color="auto"/>
        <w:right w:val="none" w:sz="0" w:space="0" w:color="auto"/>
      </w:divBdr>
      <w:divsChild>
        <w:div w:id="1179925379">
          <w:marLeft w:val="0"/>
          <w:marRight w:val="0"/>
          <w:marTop w:val="0"/>
          <w:marBottom w:val="0"/>
          <w:divBdr>
            <w:top w:val="none" w:sz="0" w:space="0" w:color="auto"/>
            <w:left w:val="none" w:sz="0" w:space="0" w:color="auto"/>
            <w:bottom w:val="none" w:sz="0" w:space="0" w:color="auto"/>
            <w:right w:val="none" w:sz="0" w:space="0" w:color="auto"/>
          </w:divBdr>
          <w:divsChild>
            <w:div w:id="1125122176">
              <w:marLeft w:val="0"/>
              <w:marRight w:val="0"/>
              <w:marTop w:val="0"/>
              <w:marBottom w:val="0"/>
              <w:divBdr>
                <w:top w:val="none" w:sz="0" w:space="0" w:color="auto"/>
                <w:left w:val="none" w:sz="0" w:space="0" w:color="auto"/>
                <w:bottom w:val="none" w:sz="0" w:space="0" w:color="auto"/>
                <w:right w:val="none" w:sz="0" w:space="0" w:color="auto"/>
              </w:divBdr>
              <w:divsChild>
                <w:div w:id="175996865">
                  <w:marLeft w:val="0"/>
                  <w:marRight w:val="0"/>
                  <w:marTop w:val="0"/>
                  <w:marBottom w:val="0"/>
                  <w:divBdr>
                    <w:top w:val="none" w:sz="0" w:space="0" w:color="auto"/>
                    <w:left w:val="none" w:sz="0" w:space="0" w:color="auto"/>
                    <w:bottom w:val="none" w:sz="0" w:space="0" w:color="auto"/>
                    <w:right w:val="none" w:sz="0" w:space="0" w:color="auto"/>
                  </w:divBdr>
                  <w:divsChild>
                    <w:div w:id="7831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ultdata.com/wp-content/uploads/2012/11/inner.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sultdata.com/wp-content/uploads/2012/11/left.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www.resultdata.com/wp-content/uploads/2012/11/outer.jpg" TargetMode="External"/><Relationship Id="rId4" Type="http://schemas.openxmlformats.org/officeDocument/2006/relationships/hyperlink" Target="http://www.resultdata.com/wp-content/uploads/2012/11/full1.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Mohapatro, Prasant</dc:creator>
  <cp:keywords/>
  <dc:description/>
  <cp:lastModifiedBy>Mohapatro, Prasant</cp:lastModifiedBy>
  <cp:revision>3</cp:revision>
  <dcterms:created xsi:type="dcterms:W3CDTF">2018-09-05T05:00:00Z</dcterms:created>
  <dcterms:modified xsi:type="dcterms:W3CDTF">2018-09-05T08:21:00Z</dcterms:modified>
</cp:coreProperties>
</file>