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3C4D" w:rsidRDefault="005A69BC" w:rsidP="002E3C4D">
      <w:pPr>
        <w:jc w:val="center"/>
        <w:rPr>
          <w:rFonts w:hint="eastAsia"/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交通安全知识</w:t>
      </w:r>
      <w:r w:rsidR="002E3C4D">
        <w:rPr>
          <w:rFonts w:hint="eastAsia"/>
          <w:b/>
          <w:sz w:val="44"/>
          <w:szCs w:val="44"/>
        </w:rPr>
        <w:t>培训</w:t>
      </w:r>
      <w:r w:rsidR="002E3C4D" w:rsidRPr="00C15567">
        <w:rPr>
          <w:rFonts w:hint="eastAsia"/>
          <w:b/>
          <w:sz w:val="44"/>
          <w:szCs w:val="44"/>
        </w:rPr>
        <w:t>考试试题</w:t>
      </w:r>
    </w:p>
    <w:p w:rsidR="005A69BC" w:rsidRPr="005A69BC" w:rsidRDefault="005A69BC" w:rsidP="002E3C4D">
      <w:pPr>
        <w:jc w:val="center"/>
        <w:rPr>
          <w:b/>
          <w:sz w:val="44"/>
          <w:szCs w:val="44"/>
        </w:rPr>
      </w:pPr>
    </w:p>
    <w:p w:rsidR="005A69BC" w:rsidRDefault="002E3C4D" w:rsidP="00FE1A6D">
      <w:pPr>
        <w:adjustRightInd w:val="0"/>
        <w:snapToGrid w:val="0"/>
        <w:spacing w:line="440" w:lineRule="exact"/>
        <w:jc w:val="left"/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</w:pPr>
      <w:r w:rsidRPr="00FE1A6D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部门：</w:t>
      </w:r>
      <w:r w:rsidR="00EC4086" w:rsidRPr="00FE1A6D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   </w:t>
      </w:r>
      <w:r w:rsidR="005C35F2" w:rsidRPr="00FE1A6D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 xml:space="preserve">   </w:t>
      </w:r>
      <w:r w:rsidR="00EC4086" w:rsidRPr="00FE1A6D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 </w:t>
      </w:r>
      <w:r w:rsidRPr="00FE1A6D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 xml:space="preserve">     </w:t>
      </w:r>
      <w:r w:rsidR="009575F4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 xml:space="preserve">         </w:t>
      </w:r>
      <w:r w:rsidR="00EC4086" w:rsidRPr="00FE1A6D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姓名</w:t>
      </w:r>
      <w:r w:rsidRPr="00FE1A6D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 xml:space="preserve">：    </w:t>
      </w:r>
      <w:r w:rsidR="00EC4086" w:rsidRPr="00FE1A6D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 xml:space="preserve">       </w:t>
      </w:r>
      <w:r w:rsidR="009575F4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 xml:space="preserve">    </w:t>
      </w:r>
      <w:r w:rsidR="00EC4086" w:rsidRPr="00FE1A6D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得分</w:t>
      </w:r>
      <w:r w:rsidRPr="00FE1A6D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：</w:t>
      </w:r>
      <w:r w:rsidR="00EC4086" w:rsidRPr="00FE1A6D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  </w:t>
      </w:r>
    </w:p>
    <w:p w:rsidR="005A69BC" w:rsidRPr="005D7A4F" w:rsidRDefault="00EC4086" w:rsidP="005D7A4F">
      <w:pPr>
        <w:adjustRightInd w:val="0"/>
        <w:snapToGrid w:val="0"/>
        <w:spacing w:line="300" w:lineRule="exact"/>
        <w:jc w:val="left"/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</w:pPr>
      <w:r w:rsidRPr="00FE1A6D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  </w:t>
      </w:r>
      <w:r w:rsidRPr="00FE1A6D">
        <w:rPr>
          <w:rFonts w:asciiTheme="minorEastAsia" w:hAnsiTheme="minorEastAsia" w:hint="eastAsia"/>
          <w:color w:val="000000"/>
          <w:sz w:val="24"/>
          <w:szCs w:val="24"/>
        </w:rPr>
        <w:br/>
      </w:r>
      <w:r w:rsidR="005A69BC"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一、单项选择题（每题</w:t>
      </w:r>
      <w:r w:rsidR="00411414"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1</w:t>
      </w:r>
      <w:r w:rsidR="005A69BC"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分，共</w:t>
      </w:r>
      <w:r w:rsidR="00411414"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2</w:t>
      </w:r>
      <w:r w:rsidR="0031202C"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0</w:t>
      </w:r>
      <w:r w:rsidR="005A69BC"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分）</w:t>
      </w:r>
    </w:p>
    <w:p w:rsidR="005A69BC" w:rsidRPr="005D7A4F" w:rsidRDefault="005A69BC" w:rsidP="005D7A4F">
      <w:pPr>
        <w:adjustRightInd w:val="0"/>
        <w:snapToGrid w:val="0"/>
        <w:spacing w:line="300" w:lineRule="exact"/>
        <w:jc w:val="left"/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</w:pPr>
      <w:r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 xml:space="preserve">1、交通信号灯中的黄灯表示什么？（ C  ） </w:t>
      </w:r>
      <w:r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br/>
        <w:t>A、禁止通行    B、准许通行    C、警示</w:t>
      </w:r>
    </w:p>
    <w:p w:rsidR="005A69BC" w:rsidRPr="005D7A4F" w:rsidRDefault="0031202C" w:rsidP="005D7A4F">
      <w:pPr>
        <w:adjustRightInd w:val="0"/>
        <w:snapToGrid w:val="0"/>
        <w:spacing w:line="300" w:lineRule="exact"/>
        <w:jc w:val="left"/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</w:pPr>
      <w:r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2</w:t>
      </w:r>
      <w:r w:rsidR="005A69BC"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 xml:space="preserve">、凡在道路上通行的车辆驾驶人、行人、乘车人以及在道路上进行与道路交通有关活动的人员：（ A  ） </w:t>
      </w:r>
      <w:r w:rsidR="005A69BC"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br/>
        <w:t xml:space="preserve">A、都必须遵守《中华人民共和国道路交通安全法》 </w:t>
      </w:r>
      <w:r w:rsidR="005A69BC"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br/>
        <w:t xml:space="preserve">B、有时可以不遵守《中华人民共和国道路交通安全法》 </w:t>
      </w:r>
      <w:r w:rsidR="005A69BC"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br/>
        <w:t>C、只有车辆必须遵守《中华人民共和国道路交通安全法》</w:t>
      </w:r>
    </w:p>
    <w:p w:rsidR="0031202C" w:rsidRPr="005D7A4F" w:rsidRDefault="0031202C" w:rsidP="005D7A4F">
      <w:pPr>
        <w:adjustRightInd w:val="0"/>
        <w:snapToGrid w:val="0"/>
        <w:spacing w:line="300" w:lineRule="exact"/>
        <w:jc w:val="left"/>
        <w:rPr>
          <w:rFonts w:asciiTheme="minorEastAsia" w:hAnsiTheme="minorEastAsia"/>
          <w:color w:val="000000"/>
          <w:sz w:val="24"/>
          <w:szCs w:val="24"/>
          <w:shd w:val="clear" w:color="auto" w:fill="FFFFFF"/>
        </w:rPr>
      </w:pPr>
      <w:r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3、</w:t>
      </w:r>
      <w:r w:rsidRPr="005D7A4F">
        <w:rPr>
          <w:rFonts w:asciiTheme="minorEastAsia" w:hAnsiTheme="minorEastAsia"/>
          <w:color w:val="000000"/>
          <w:sz w:val="24"/>
          <w:szCs w:val="24"/>
          <w:shd w:val="clear" w:color="auto" w:fill="FFFFFF"/>
        </w:rPr>
        <w:t>行人、非机动车、拖拉机、轮式专用机械车、铰接式客车、全挂拖斗车以及其他设计最高时速低于（  ）公里的机动车，不得进入高速公路</w:t>
      </w:r>
      <w:r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。</w:t>
      </w:r>
      <w:r w:rsidRPr="005D7A4F">
        <w:rPr>
          <w:rFonts w:asciiTheme="minorEastAsia" w:hAnsiTheme="minorEastAsia"/>
          <w:color w:val="000000"/>
          <w:sz w:val="24"/>
          <w:szCs w:val="24"/>
          <w:shd w:val="clear" w:color="auto" w:fill="FFFFFF"/>
        </w:rPr>
        <w:t>（ C  ）</w:t>
      </w:r>
      <w:r w:rsidRPr="005D7A4F">
        <w:rPr>
          <w:rFonts w:asciiTheme="minorEastAsia" w:hAnsiTheme="minorEastAsia"/>
          <w:color w:val="000000"/>
          <w:sz w:val="24"/>
          <w:szCs w:val="24"/>
          <w:shd w:val="clear" w:color="auto" w:fill="FFFFFF"/>
        </w:rPr>
        <w:br/>
      </w:r>
      <w:r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 xml:space="preserve">      </w:t>
      </w:r>
      <w:r w:rsidRPr="005D7A4F">
        <w:rPr>
          <w:rFonts w:asciiTheme="minorEastAsia" w:hAnsiTheme="minorEastAsia"/>
          <w:color w:val="000000"/>
          <w:sz w:val="24"/>
          <w:szCs w:val="24"/>
          <w:shd w:val="clear" w:color="auto" w:fill="FFFFFF"/>
        </w:rPr>
        <w:t>A. 五十公里   B. 六十公里   C. 七十公里    D. 八十公里</w:t>
      </w:r>
      <w:r w:rsidRPr="005D7A4F">
        <w:rPr>
          <w:rFonts w:asciiTheme="minorEastAsia" w:hAnsiTheme="minorEastAsia"/>
          <w:color w:val="000000"/>
          <w:sz w:val="24"/>
          <w:szCs w:val="24"/>
          <w:shd w:val="clear" w:color="auto" w:fill="FFFFFF"/>
        </w:rPr>
        <w:br/>
      </w:r>
      <w:r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4、遇有骑自行车人攀扶机动车，此时机动车驾驶人应：（C）</w:t>
      </w:r>
    </w:p>
    <w:p w:rsidR="0031202C" w:rsidRPr="005D7A4F" w:rsidRDefault="0031202C" w:rsidP="005D7A4F">
      <w:pPr>
        <w:adjustRightInd w:val="0"/>
        <w:snapToGrid w:val="0"/>
        <w:spacing w:line="300" w:lineRule="exact"/>
        <w:jc w:val="left"/>
        <w:rPr>
          <w:rFonts w:asciiTheme="minorEastAsia" w:hAnsiTheme="minorEastAsia"/>
          <w:color w:val="000000"/>
          <w:sz w:val="24"/>
          <w:szCs w:val="24"/>
          <w:shd w:val="clear" w:color="auto" w:fill="FFFFFF"/>
        </w:rPr>
      </w:pPr>
      <w:r w:rsidRPr="005D7A4F">
        <w:rPr>
          <w:rFonts w:asciiTheme="minorEastAsia" w:hAnsiTheme="minorEastAsia"/>
          <w:color w:val="000000"/>
          <w:sz w:val="24"/>
          <w:szCs w:val="24"/>
          <w:shd w:val="clear" w:color="auto" w:fill="FFFFFF"/>
        </w:rPr>
        <w:t xml:space="preserve">   A.</w:t>
      </w:r>
      <w:r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加速甩掉</w:t>
      </w:r>
      <w:r w:rsidRPr="005D7A4F">
        <w:rPr>
          <w:rFonts w:asciiTheme="minorEastAsia" w:hAnsiTheme="minorEastAsia"/>
          <w:color w:val="000000"/>
          <w:sz w:val="24"/>
          <w:szCs w:val="24"/>
          <w:shd w:val="clear" w:color="auto" w:fill="FFFFFF"/>
        </w:rPr>
        <w:t xml:space="preserve"> </w:t>
      </w:r>
    </w:p>
    <w:p w:rsidR="0031202C" w:rsidRPr="005D7A4F" w:rsidRDefault="0031202C" w:rsidP="005D7A4F">
      <w:pPr>
        <w:adjustRightInd w:val="0"/>
        <w:snapToGrid w:val="0"/>
        <w:spacing w:line="300" w:lineRule="exact"/>
        <w:jc w:val="left"/>
        <w:rPr>
          <w:rFonts w:asciiTheme="minorEastAsia" w:hAnsiTheme="minorEastAsia"/>
          <w:color w:val="000000"/>
          <w:sz w:val="24"/>
          <w:szCs w:val="24"/>
          <w:shd w:val="clear" w:color="auto" w:fill="FFFFFF"/>
        </w:rPr>
      </w:pPr>
      <w:r w:rsidRPr="005D7A4F">
        <w:rPr>
          <w:rFonts w:asciiTheme="minorEastAsia" w:hAnsiTheme="minorEastAsia"/>
          <w:color w:val="000000"/>
          <w:sz w:val="24"/>
          <w:szCs w:val="24"/>
          <w:shd w:val="clear" w:color="auto" w:fill="FFFFFF"/>
        </w:rPr>
        <w:t xml:space="preserve">   B.</w:t>
      </w:r>
      <w:r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迅速停车</w:t>
      </w:r>
      <w:r w:rsidRPr="005D7A4F">
        <w:rPr>
          <w:rFonts w:asciiTheme="minorEastAsia" w:hAnsiTheme="minorEastAsia"/>
          <w:color w:val="000000"/>
          <w:sz w:val="24"/>
          <w:szCs w:val="24"/>
          <w:shd w:val="clear" w:color="auto" w:fill="FFFFFF"/>
        </w:rPr>
        <w:t xml:space="preserve"> </w:t>
      </w:r>
    </w:p>
    <w:p w:rsidR="0031202C" w:rsidRPr="005D7A4F" w:rsidRDefault="0031202C" w:rsidP="005D7A4F">
      <w:pPr>
        <w:adjustRightInd w:val="0"/>
        <w:snapToGrid w:val="0"/>
        <w:spacing w:line="300" w:lineRule="exact"/>
        <w:jc w:val="left"/>
        <w:rPr>
          <w:rFonts w:asciiTheme="minorEastAsia" w:hAnsiTheme="minorEastAsia"/>
          <w:color w:val="000000"/>
          <w:sz w:val="24"/>
          <w:szCs w:val="24"/>
          <w:shd w:val="clear" w:color="auto" w:fill="FFFFFF"/>
        </w:rPr>
      </w:pPr>
      <w:r w:rsidRPr="005D7A4F">
        <w:rPr>
          <w:rFonts w:asciiTheme="minorEastAsia" w:hAnsiTheme="minorEastAsia"/>
          <w:color w:val="000000"/>
          <w:sz w:val="24"/>
          <w:szCs w:val="24"/>
          <w:shd w:val="clear" w:color="auto" w:fill="FFFFFF"/>
        </w:rPr>
        <w:t xml:space="preserve">   C.</w:t>
      </w:r>
      <w:r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平稳停车</w:t>
      </w:r>
    </w:p>
    <w:p w:rsidR="005A69BC" w:rsidRPr="005D7A4F" w:rsidRDefault="005A69BC" w:rsidP="005D7A4F">
      <w:pPr>
        <w:adjustRightInd w:val="0"/>
        <w:snapToGrid w:val="0"/>
        <w:spacing w:line="300" w:lineRule="exact"/>
        <w:jc w:val="left"/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</w:pPr>
      <w:r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 xml:space="preserve">5、交通信号灯绿灯亮时：(  C  ) </w:t>
      </w:r>
      <w:r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br/>
        <w:t xml:space="preserve">A、车辆可随意通行 </w:t>
      </w:r>
      <w:r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br/>
        <w:t xml:space="preserve">B、准许车辆通行，但直行车辆须注意避让转弯车辆 </w:t>
      </w:r>
      <w:r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br/>
        <w:t xml:space="preserve">C、准许车辆通行，但转弯车辆须不得妨碍被放行的直行车辆和行人通行 </w:t>
      </w:r>
    </w:p>
    <w:p w:rsidR="005A69BC" w:rsidRPr="005D7A4F" w:rsidRDefault="0031202C" w:rsidP="005D7A4F">
      <w:pPr>
        <w:adjustRightInd w:val="0"/>
        <w:snapToGrid w:val="0"/>
        <w:spacing w:line="300" w:lineRule="exact"/>
        <w:jc w:val="left"/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</w:pPr>
      <w:r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6</w:t>
      </w:r>
      <w:r w:rsidR="005A69BC"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 xml:space="preserve">、机动车行驶中，乘坐机动车正确的做法是：（B   ） </w:t>
      </w:r>
      <w:r w:rsidR="005A69BC"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br/>
        <w:t xml:space="preserve">A、干扰驾驶员驾驶 </w:t>
      </w:r>
      <w:r w:rsidR="005A69BC"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br/>
        <w:t xml:space="preserve">B、不将身体任何部分伸出车外 </w:t>
      </w:r>
      <w:r w:rsidR="005A69BC"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br/>
        <w:t xml:space="preserve">C、在道路上没其他车辆且不影响其他行人的情况下跳车 </w:t>
      </w:r>
    </w:p>
    <w:p w:rsidR="005A69BC" w:rsidRPr="005D7A4F" w:rsidRDefault="0031202C" w:rsidP="005D7A4F">
      <w:pPr>
        <w:adjustRightInd w:val="0"/>
        <w:snapToGrid w:val="0"/>
        <w:spacing w:line="300" w:lineRule="exact"/>
        <w:jc w:val="left"/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</w:pPr>
      <w:r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7</w:t>
      </w:r>
      <w:r w:rsidR="005A69BC"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 xml:space="preserve">、遇有交通信号灯、交通标志或交通标线与交通警察的指挥不一致时：( B  ) </w:t>
      </w:r>
      <w:r w:rsidR="005A69BC"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br/>
        <w:t xml:space="preserve">A、服从信号灯 </w:t>
      </w:r>
      <w:r w:rsidR="005A69BC"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br/>
        <w:t xml:space="preserve">B、服从交通警察指挥 </w:t>
      </w:r>
      <w:r w:rsidR="005A69BC"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br/>
        <w:t>C、服从交通标志、标线</w:t>
      </w:r>
    </w:p>
    <w:p w:rsidR="0031202C" w:rsidRPr="005D7A4F" w:rsidRDefault="0031202C" w:rsidP="005D7A4F">
      <w:pPr>
        <w:adjustRightInd w:val="0"/>
        <w:snapToGrid w:val="0"/>
        <w:spacing w:line="300" w:lineRule="exact"/>
        <w:jc w:val="left"/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</w:pPr>
      <w:r w:rsidRPr="005D7A4F">
        <w:rPr>
          <w:rFonts w:asciiTheme="minorEastAsia" w:hAnsiTheme="minorEastAsia" w:hint="eastAsia"/>
          <w:noProof/>
          <w:color w:val="000000"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252095</wp:posOffset>
            </wp:positionH>
            <wp:positionV relativeFrom="paragraph">
              <wp:posOffset>144145</wp:posOffset>
            </wp:positionV>
            <wp:extent cx="1285875" cy="1000125"/>
            <wp:effectExtent l="19050" t="0" r="9525" b="0"/>
            <wp:wrapNone/>
            <wp:docPr id="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1000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8、</w:t>
      </w:r>
    </w:p>
    <w:p w:rsidR="0031202C" w:rsidRPr="005D7A4F" w:rsidRDefault="0031202C" w:rsidP="005D7A4F">
      <w:pPr>
        <w:adjustRightInd w:val="0"/>
        <w:snapToGrid w:val="0"/>
        <w:spacing w:line="300" w:lineRule="exact"/>
        <w:jc w:val="left"/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</w:pPr>
    </w:p>
    <w:p w:rsidR="0031202C" w:rsidRPr="005D7A4F" w:rsidRDefault="0031202C" w:rsidP="005D7A4F">
      <w:pPr>
        <w:adjustRightInd w:val="0"/>
        <w:snapToGrid w:val="0"/>
        <w:spacing w:line="300" w:lineRule="exact"/>
        <w:jc w:val="left"/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</w:pPr>
    </w:p>
    <w:p w:rsidR="0031202C" w:rsidRPr="005D7A4F" w:rsidRDefault="0031202C" w:rsidP="005D7A4F">
      <w:pPr>
        <w:adjustRightInd w:val="0"/>
        <w:snapToGrid w:val="0"/>
        <w:spacing w:line="300" w:lineRule="exact"/>
        <w:jc w:val="left"/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</w:pPr>
    </w:p>
    <w:p w:rsidR="001E6301" w:rsidRDefault="001E6301" w:rsidP="005D7A4F">
      <w:pPr>
        <w:adjustRightInd w:val="0"/>
        <w:snapToGrid w:val="0"/>
        <w:spacing w:line="300" w:lineRule="exact"/>
        <w:jc w:val="left"/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</w:pPr>
    </w:p>
    <w:p w:rsidR="001E6301" w:rsidRDefault="001E6301" w:rsidP="005D7A4F">
      <w:pPr>
        <w:adjustRightInd w:val="0"/>
        <w:snapToGrid w:val="0"/>
        <w:spacing w:line="300" w:lineRule="exact"/>
        <w:jc w:val="left"/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</w:pPr>
    </w:p>
    <w:p w:rsidR="0031202C" w:rsidRPr="005D7A4F" w:rsidRDefault="0031202C" w:rsidP="005D7A4F">
      <w:pPr>
        <w:adjustRightInd w:val="0"/>
        <w:snapToGrid w:val="0"/>
        <w:spacing w:line="300" w:lineRule="exact"/>
        <w:jc w:val="left"/>
        <w:rPr>
          <w:rFonts w:asciiTheme="minorEastAsia" w:hAnsiTheme="minorEastAsia"/>
          <w:color w:val="000000"/>
          <w:sz w:val="24"/>
          <w:szCs w:val="24"/>
          <w:shd w:val="clear" w:color="auto" w:fill="FFFFFF"/>
        </w:rPr>
      </w:pPr>
      <w:r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如图所示的交通警察指挥手势是示意车辆：（B）</w:t>
      </w:r>
    </w:p>
    <w:p w:rsidR="0031202C" w:rsidRPr="005D7A4F" w:rsidRDefault="0031202C" w:rsidP="005D7A4F">
      <w:pPr>
        <w:adjustRightInd w:val="0"/>
        <w:snapToGrid w:val="0"/>
        <w:spacing w:line="300" w:lineRule="exact"/>
        <w:jc w:val="left"/>
        <w:rPr>
          <w:rFonts w:asciiTheme="minorEastAsia" w:hAnsiTheme="minorEastAsia"/>
          <w:color w:val="000000"/>
          <w:sz w:val="24"/>
          <w:szCs w:val="24"/>
          <w:shd w:val="clear" w:color="auto" w:fill="FFFFFF"/>
        </w:rPr>
      </w:pPr>
      <w:r w:rsidRPr="005D7A4F">
        <w:rPr>
          <w:rFonts w:asciiTheme="minorEastAsia" w:hAnsiTheme="minorEastAsia"/>
          <w:color w:val="000000"/>
          <w:sz w:val="24"/>
          <w:szCs w:val="24"/>
          <w:shd w:val="clear" w:color="auto" w:fill="FFFFFF"/>
        </w:rPr>
        <w:t xml:space="preserve">   A.</w:t>
      </w:r>
      <w:r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向右转弯</w:t>
      </w:r>
    </w:p>
    <w:p w:rsidR="0031202C" w:rsidRPr="005D7A4F" w:rsidRDefault="0031202C" w:rsidP="005D7A4F">
      <w:pPr>
        <w:adjustRightInd w:val="0"/>
        <w:snapToGrid w:val="0"/>
        <w:spacing w:line="300" w:lineRule="exact"/>
        <w:jc w:val="left"/>
        <w:rPr>
          <w:rFonts w:asciiTheme="minorEastAsia" w:hAnsiTheme="minorEastAsia"/>
          <w:color w:val="000000"/>
          <w:sz w:val="24"/>
          <w:szCs w:val="24"/>
          <w:shd w:val="clear" w:color="auto" w:fill="FFFFFF"/>
        </w:rPr>
      </w:pPr>
      <w:r w:rsidRPr="005D7A4F">
        <w:rPr>
          <w:rFonts w:asciiTheme="minorEastAsia" w:hAnsiTheme="minorEastAsia"/>
          <w:color w:val="000000"/>
          <w:sz w:val="24"/>
          <w:szCs w:val="24"/>
          <w:shd w:val="clear" w:color="auto" w:fill="FFFFFF"/>
        </w:rPr>
        <w:t xml:space="preserve">   B.</w:t>
      </w:r>
      <w:r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直行</w:t>
      </w:r>
    </w:p>
    <w:p w:rsidR="0031202C" w:rsidRPr="005D7A4F" w:rsidRDefault="0031202C" w:rsidP="005D7A4F">
      <w:pPr>
        <w:adjustRightInd w:val="0"/>
        <w:snapToGrid w:val="0"/>
        <w:spacing w:line="300" w:lineRule="exact"/>
        <w:jc w:val="left"/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</w:pPr>
      <w:r w:rsidRPr="005D7A4F">
        <w:rPr>
          <w:rFonts w:asciiTheme="minorEastAsia" w:hAnsiTheme="minorEastAsia"/>
          <w:color w:val="000000"/>
          <w:sz w:val="24"/>
          <w:szCs w:val="24"/>
          <w:shd w:val="clear" w:color="auto" w:fill="FFFFFF"/>
        </w:rPr>
        <w:t xml:space="preserve">   C.</w:t>
      </w:r>
      <w:r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向左转弯</w:t>
      </w:r>
    </w:p>
    <w:p w:rsidR="005A69BC" w:rsidRPr="005D7A4F" w:rsidRDefault="0031202C" w:rsidP="005D7A4F">
      <w:pPr>
        <w:adjustRightInd w:val="0"/>
        <w:snapToGrid w:val="0"/>
        <w:spacing w:line="300" w:lineRule="exact"/>
        <w:jc w:val="left"/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</w:pPr>
      <w:r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9</w:t>
      </w:r>
      <w:r w:rsidR="005A69BC"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 xml:space="preserve">、没有划分机动车道、非机动车道、人行道的，机动车在道路中间通行，非机动车和行人通行：（ B） </w:t>
      </w:r>
      <w:r w:rsidR="005A69BC"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br/>
        <w:t xml:space="preserve">A、随便   B、在道路两侧    C、在道路中间 </w:t>
      </w:r>
    </w:p>
    <w:p w:rsidR="005A69BC" w:rsidRPr="005D7A4F" w:rsidRDefault="0031202C" w:rsidP="005D7A4F">
      <w:pPr>
        <w:adjustRightInd w:val="0"/>
        <w:snapToGrid w:val="0"/>
        <w:spacing w:line="300" w:lineRule="exact"/>
        <w:jc w:val="left"/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</w:pPr>
      <w:r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lastRenderedPageBreak/>
        <w:t>10</w:t>
      </w:r>
      <w:r w:rsidR="005A69BC"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 xml:space="preserve">、交通信号灯黄灯持续闪烁，车辆、行人应：(  B   ) </w:t>
      </w:r>
      <w:r w:rsidR="005A69BC"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br/>
        <w:t xml:space="preserve">A、不准通行，但已越过停止线的车辆和已进入人行横道的行人可以继续通行 </w:t>
      </w:r>
      <w:r w:rsidR="005A69BC"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br/>
        <w:t xml:space="preserve">B、在确保安全的原则下通行 </w:t>
      </w:r>
      <w:r w:rsidR="005A69BC"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br/>
        <w:t xml:space="preserve">C、加速通行 </w:t>
      </w:r>
    </w:p>
    <w:p w:rsidR="005A69BC" w:rsidRPr="005D7A4F" w:rsidRDefault="0031202C" w:rsidP="005D7A4F">
      <w:pPr>
        <w:adjustRightInd w:val="0"/>
        <w:snapToGrid w:val="0"/>
        <w:spacing w:line="300" w:lineRule="exact"/>
        <w:jc w:val="left"/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</w:pPr>
      <w:r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11</w:t>
      </w:r>
      <w:r w:rsidR="005A69BC"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、红色叉形灯或者箭头灯亮时：（ A）</w:t>
      </w:r>
      <w:r w:rsidR="005A69BC"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br/>
        <w:t xml:space="preserve">A、禁止本车道车辆通行 </w:t>
      </w:r>
      <w:r w:rsidR="005A69BC"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br/>
        <w:t xml:space="preserve">B、禁止其他车道车辆通行 </w:t>
      </w:r>
      <w:r w:rsidR="005A69BC"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br/>
        <w:t>C、准许本车道车辆通行</w:t>
      </w:r>
    </w:p>
    <w:p w:rsidR="0031202C" w:rsidRPr="005D7A4F" w:rsidRDefault="0031202C" w:rsidP="005D7A4F">
      <w:pPr>
        <w:adjustRightInd w:val="0"/>
        <w:snapToGrid w:val="0"/>
        <w:spacing w:line="300" w:lineRule="exact"/>
        <w:jc w:val="left"/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</w:pPr>
      <w:r w:rsidRPr="005D7A4F">
        <w:rPr>
          <w:rFonts w:asciiTheme="minorEastAsia" w:hAnsiTheme="minorEastAsia" w:hint="eastAsia"/>
          <w:noProof/>
          <w:color w:val="000000"/>
          <w:sz w:val="24"/>
          <w:szCs w:val="24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251460</wp:posOffset>
            </wp:positionH>
            <wp:positionV relativeFrom="paragraph">
              <wp:posOffset>165735</wp:posOffset>
            </wp:positionV>
            <wp:extent cx="2000250" cy="781050"/>
            <wp:effectExtent l="19050" t="0" r="0" b="0"/>
            <wp:wrapNone/>
            <wp:docPr id="5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781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12、</w:t>
      </w:r>
    </w:p>
    <w:p w:rsidR="0031202C" w:rsidRPr="005D7A4F" w:rsidRDefault="0031202C" w:rsidP="005D7A4F">
      <w:pPr>
        <w:adjustRightInd w:val="0"/>
        <w:snapToGrid w:val="0"/>
        <w:spacing w:line="300" w:lineRule="exact"/>
        <w:jc w:val="left"/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</w:pPr>
    </w:p>
    <w:p w:rsidR="0031202C" w:rsidRPr="005D7A4F" w:rsidRDefault="0031202C" w:rsidP="005D7A4F">
      <w:pPr>
        <w:adjustRightInd w:val="0"/>
        <w:snapToGrid w:val="0"/>
        <w:spacing w:line="300" w:lineRule="exact"/>
        <w:jc w:val="left"/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</w:pPr>
    </w:p>
    <w:p w:rsidR="0031202C" w:rsidRPr="005D7A4F" w:rsidRDefault="0031202C" w:rsidP="005D7A4F">
      <w:pPr>
        <w:spacing w:line="300" w:lineRule="exact"/>
        <w:rPr>
          <w:rFonts w:ascii="仿宋_GB2312" w:eastAsia="仿宋_GB2312" w:hint="eastAsia"/>
          <w:color w:val="000000"/>
          <w:sz w:val="24"/>
          <w:szCs w:val="24"/>
        </w:rPr>
      </w:pPr>
    </w:p>
    <w:p w:rsidR="001E6301" w:rsidRDefault="001E6301" w:rsidP="005D7A4F">
      <w:pPr>
        <w:adjustRightInd w:val="0"/>
        <w:snapToGrid w:val="0"/>
        <w:spacing w:line="300" w:lineRule="exact"/>
        <w:jc w:val="left"/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</w:pPr>
    </w:p>
    <w:p w:rsidR="0031202C" w:rsidRPr="005D7A4F" w:rsidRDefault="0031202C" w:rsidP="005D7A4F">
      <w:pPr>
        <w:adjustRightInd w:val="0"/>
        <w:snapToGrid w:val="0"/>
        <w:spacing w:line="300" w:lineRule="exact"/>
        <w:jc w:val="left"/>
        <w:rPr>
          <w:rFonts w:asciiTheme="minorEastAsia" w:hAnsiTheme="minorEastAsia"/>
          <w:color w:val="000000"/>
          <w:sz w:val="24"/>
          <w:szCs w:val="24"/>
          <w:shd w:val="clear" w:color="auto" w:fill="FFFFFF"/>
        </w:rPr>
      </w:pPr>
      <w:r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图中标志为</w:t>
      </w:r>
      <w:r w:rsidRPr="005D7A4F">
        <w:rPr>
          <w:rFonts w:asciiTheme="minorEastAsia" w:hAnsiTheme="minorEastAsia"/>
          <w:color w:val="000000"/>
          <w:sz w:val="24"/>
          <w:szCs w:val="24"/>
          <w:shd w:val="clear" w:color="auto" w:fill="FFFFFF"/>
        </w:rPr>
        <w:t>____</w:t>
      </w:r>
      <w:r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标志：（C）</w:t>
      </w:r>
    </w:p>
    <w:p w:rsidR="0031202C" w:rsidRPr="005D7A4F" w:rsidRDefault="0031202C" w:rsidP="005D7A4F">
      <w:pPr>
        <w:adjustRightInd w:val="0"/>
        <w:snapToGrid w:val="0"/>
        <w:spacing w:line="300" w:lineRule="exact"/>
        <w:jc w:val="left"/>
        <w:rPr>
          <w:rFonts w:asciiTheme="minorEastAsia" w:hAnsiTheme="minorEastAsia"/>
          <w:color w:val="000000"/>
          <w:sz w:val="24"/>
          <w:szCs w:val="24"/>
          <w:shd w:val="clear" w:color="auto" w:fill="FFFFFF"/>
        </w:rPr>
      </w:pPr>
      <w:r w:rsidRPr="005D7A4F">
        <w:rPr>
          <w:rFonts w:asciiTheme="minorEastAsia" w:hAnsiTheme="minorEastAsia"/>
          <w:color w:val="000000"/>
          <w:sz w:val="24"/>
          <w:szCs w:val="24"/>
          <w:shd w:val="clear" w:color="auto" w:fill="FFFFFF"/>
        </w:rPr>
        <w:t xml:space="preserve">   A.</w:t>
      </w:r>
      <w:r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限制质量</w:t>
      </w:r>
      <w:r w:rsidRPr="005D7A4F">
        <w:rPr>
          <w:rFonts w:asciiTheme="minorEastAsia" w:hAnsiTheme="minorEastAsia"/>
          <w:color w:val="000000"/>
          <w:sz w:val="24"/>
          <w:szCs w:val="24"/>
          <w:shd w:val="clear" w:color="auto" w:fill="FFFFFF"/>
        </w:rPr>
        <w:t xml:space="preserve"> </w:t>
      </w:r>
    </w:p>
    <w:p w:rsidR="0031202C" w:rsidRPr="005D7A4F" w:rsidRDefault="0031202C" w:rsidP="005D7A4F">
      <w:pPr>
        <w:adjustRightInd w:val="0"/>
        <w:snapToGrid w:val="0"/>
        <w:spacing w:line="300" w:lineRule="exact"/>
        <w:jc w:val="left"/>
        <w:rPr>
          <w:rFonts w:asciiTheme="minorEastAsia" w:hAnsiTheme="minorEastAsia"/>
          <w:color w:val="000000"/>
          <w:sz w:val="24"/>
          <w:szCs w:val="24"/>
          <w:shd w:val="clear" w:color="auto" w:fill="FFFFFF"/>
        </w:rPr>
      </w:pPr>
      <w:r w:rsidRPr="005D7A4F">
        <w:rPr>
          <w:rFonts w:asciiTheme="minorEastAsia" w:hAnsiTheme="minorEastAsia"/>
          <w:color w:val="000000"/>
          <w:sz w:val="24"/>
          <w:szCs w:val="24"/>
          <w:shd w:val="clear" w:color="auto" w:fill="FFFFFF"/>
        </w:rPr>
        <w:t xml:space="preserve">   B.</w:t>
      </w:r>
      <w:r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道路标号</w:t>
      </w:r>
      <w:r w:rsidRPr="005D7A4F">
        <w:rPr>
          <w:rFonts w:asciiTheme="minorEastAsia" w:hAnsiTheme="minorEastAsia"/>
          <w:color w:val="000000"/>
          <w:sz w:val="24"/>
          <w:szCs w:val="24"/>
          <w:shd w:val="clear" w:color="auto" w:fill="FFFFFF"/>
        </w:rPr>
        <w:t xml:space="preserve"> </w:t>
      </w:r>
    </w:p>
    <w:p w:rsidR="0031202C" w:rsidRPr="005D7A4F" w:rsidRDefault="0031202C" w:rsidP="005D7A4F">
      <w:pPr>
        <w:adjustRightInd w:val="0"/>
        <w:snapToGrid w:val="0"/>
        <w:spacing w:line="300" w:lineRule="exact"/>
        <w:jc w:val="left"/>
        <w:rPr>
          <w:rFonts w:ascii="仿宋_GB2312" w:eastAsia="仿宋_GB2312" w:hint="eastAsia"/>
          <w:color w:val="000000"/>
          <w:sz w:val="24"/>
          <w:szCs w:val="24"/>
        </w:rPr>
      </w:pPr>
      <w:r w:rsidRPr="005D7A4F">
        <w:rPr>
          <w:rFonts w:asciiTheme="minorEastAsia" w:hAnsiTheme="minorEastAsia"/>
          <w:color w:val="000000"/>
          <w:sz w:val="24"/>
          <w:szCs w:val="24"/>
          <w:shd w:val="clear" w:color="auto" w:fill="FFFFFF"/>
        </w:rPr>
        <w:t xml:space="preserve">   C.</w:t>
      </w:r>
      <w:r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限制速度</w:t>
      </w:r>
      <w:r w:rsidRPr="005D7A4F">
        <w:rPr>
          <w:rFonts w:asciiTheme="minorEastAsia" w:hAnsiTheme="minorEastAsia"/>
          <w:color w:val="000000"/>
          <w:sz w:val="24"/>
          <w:szCs w:val="24"/>
          <w:shd w:val="clear" w:color="auto" w:fill="FFFFFF"/>
        </w:rPr>
        <w:t xml:space="preserve"> </w:t>
      </w:r>
      <w:r w:rsidRPr="005D7A4F">
        <w:rPr>
          <w:rFonts w:ascii="仿宋_GB2312" w:eastAsia="仿宋_GB2312"/>
          <w:color w:val="000000"/>
          <w:sz w:val="24"/>
          <w:szCs w:val="24"/>
        </w:rPr>
        <w:t xml:space="preserve"> </w:t>
      </w:r>
    </w:p>
    <w:p w:rsidR="005A69BC" w:rsidRPr="005D7A4F" w:rsidRDefault="005A69BC" w:rsidP="005D7A4F">
      <w:pPr>
        <w:adjustRightInd w:val="0"/>
        <w:snapToGrid w:val="0"/>
        <w:spacing w:line="300" w:lineRule="exact"/>
        <w:jc w:val="left"/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</w:pPr>
      <w:r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1</w:t>
      </w:r>
      <w:r w:rsidR="0031202C"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3</w:t>
      </w:r>
      <w:r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 xml:space="preserve">、 行人通过没有人行横道的路口时应当：（ B  ） </w:t>
      </w:r>
      <w:r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br/>
        <w:t xml:space="preserve">A、在车辆临近时突然加速横穿 </w:t>
      </w:r>
      <w:r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br/>
        <w:t xml:space="preserve">B、观察来往车辆，确认安全后直行通过 </w:t>
      </w:r>
      <w:r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br/>
        <w:t xml:space="preserve">C、在车辆临近时中途倒退、折返 </w:t>
      </w:r>
    </w:p>
    <w:p w:rsidR="005A69BC" w:rsidRPr="005D7A4F" w:rsidRDefault="005A69BC" w:rsidP="005D7A4F">
      <w:pPr>
        <w:adjustRightInd w:val="0"/>
        <w:snapToGrid w:val="0"/>
        <w:spacing w:line="300" w:lineRule="exact"/>
        <w:jc w:val="left"/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</w:pPr>
      <w:r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1</w:t>
      </w:r>
      <w:r w:rsidR="00411414"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4</w:t>
      </w:r>
      <w:r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 xml:space="preserve">、乘坐二轮摩托车：（  A  ） </w:t>
      </w:r>
      <w:r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br/>
        <w:t xml:space="preserve">A、须戴安全帽    B、不须戴安全帽    C、戴不戴安全帽都可以 </w:t>
      </w:r>
    </w:p>
    <w:p w:rsidR="005A69BC" w:rsidRPr="005D7A4F" w:rsidRDefault="005A69BC" w:rsidP="005D7A4F">
      <w:pPr>
        <w:adjustRightInd w:val="0"/>
        <w:snapToGrid w:val="0"/>
        <w:spacing w:line="300" w:lineRule="exact"/>
        <w:jc w:val="left"/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</w:pPr>
      <w:r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1</w:t>
      </w:r>
      <w:r w:rsidR="00411414"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5</w:t>
      </w:r>
      <w:r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 xml:space="preserve">、在未设置非机动车信号灯和人行横道信号灯的路口，非机动车和行人应当如何通行：（  A  ） </w:t>
      </w:r>
      <w:r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br/>
        <w:t xml:space="preserve">A、按照机动车信号灯的表示通行 </w:t>
      </w:r>
      <w:r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br/>
        <w:t xml:space="preserve">B、直接快速通过 </w:t>
      </w:r>
      <w:r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br/>
        <w:t xml:space="preserve">C、等候没有机动车时再通过 </w:t>
      </w:r>
    </w:p>
    <w:p w:rsidR="005A69BC" w:rsidRPr="005D7A4F" w:rsidRDefault="005A69BC" w:rsidP="005D7A4F">
      <w:pPr>
        <w:adjustRightInd w:val="0"/>
        <w:snapToGrid w:val="0"/>
        <w:spacing w:line="300" w:lineRule="exact"/>
        <w:jc w:val="left"/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</w:pPr>
      <w:r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1</w:t>
      </w:r>
      <w:r w:rsidR="00411414"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6</w:t>
      </w:r>
      <w:r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、通过没有人行横道的街道时，在安全的情况下要直线通过，要</w:t>
      </w:r>
      <w:r w:rsidR="001E6301"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(  A  )</w:t>
      </w:r>
      <w:r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 xml:space="preserve">，注意来往车辆: </w:t>
      </w:r>
      <w:r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br/>
        <w:t xml:space="preserve">A、先看左后看右   B、先看右后看左   C、直接过 </w:t>
      </w:r>
    </w:p>
    <w:p w:rsidR="005A69BC" w:rsidRPr="005D7A4F" w:rsidRDefault="00411414" w:rsidP="005D7A4F">
      <w:pPr>
        <w:adjustRightInd w:val="0"/>
        <w:snapToGrid w:val="0"/>
        <w:spacing w:line="300" w:lineRule="exact"/>
        <w:jc w:val="left"/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</w:pPr>
      <w:r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17</w:t>
      </w:r>
      <w:r w:rsidR="005A69BC"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、在未设停放地点的，非机动车的停放（</w:t>
      </w:r>
      <w:r w:rsidR="001E6301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 xml:space="preserve">  </w:t>
      </w:r>
      <w:r w:rsidR="005A69BC"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A</w:t>
      </w:r>
      <w:r w:rsidR="001E6301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 xml:space="preserve">   </w:t>
      </w:r>
      <w:r w:rsidR="005A69BC"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）</w:t>
      </w:r>
    </w:p>
    <w:p w:rsidR="005A69BC" w:rsidRPr="005D7A4F" w:rsidRDefault="005A69BC" w:rsidP="005D7A4F">
      <w:pPr>
        <w:adjustRightInd w:val="0"/>
        <w:snapToGrid w:val="0"/>
        <w:spacing w:line="300" w:lineRule="exact"/>
        <w:jc w:val="left"/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</w:pPr>
      <w:r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A、不得妨碍其他车辆和行人通行</w:t>
      </w:r>
    </w:p>
    <w:p w:rsidR="005A69BC" w:rsidRPr="005D7A4F" w:rsidRDefault="005A69BC" w:rsidP="005D7A4F">
      <w:pPr>
        <w:adjustRightInd w:val="0"/>
        <w:snapToGrid w:val="0"/>
        <w:spacing w:line="300" w:lineRule="exact"/>
        <w:jc w:val="left"/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</w:pPr>
      <w:r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B、可以随意停放</w:t>
      </w:r>
    </w:p>
    <w:p w:rsidR="005A69BC" w:rsidRPr="005D7A4F" w:rsidRDefault="005A69BC" w:rsidP="005D7A4F">
      <w:pPr>
        <w:adjustRightInd w:val="0"/>
        <w:snapToGrid w:val="0"/>
        <w:spacing w:line="300" w:lineRule="exact"/>
        <w:jc w:val="left"/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</w:pPr>
      <w:r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C、不能停放</w:t>
      </w:r>
    </w:p>
    <w:p w:rsidR="005A69BC" w:rsidRPr="005D7A4F" w:rsidRDefault="00411414" w:rsidP="005D7A4F">
      <w:pPr>
        <w:adjustRightInd w:val="0"/>
        <w:snapToGrid w:val="0"/>
        <w:spacing w:line="300" w:lineRule="exact"/>
        <w:jc w:val="left"/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</w:pPr>
      <w:r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1</w:t>
      </w:r>
      <w:r w:rsidR="005A69BC"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8、在机动车道上不得从机动车（</w:t>
      </w:r>
      <w:r w:rsidR="001E6301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 xml:space="preserve">  </w:t>
      </w:r>
      <w:r w:rsidR="005A69BC"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A</w:t>
      </w:r>
      <w:r w:rsidR="001E6301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 xml:space="preserve">  </w:t>
      </w:r>
      <w:r w:rsidR="005A69BC"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）侧上下车。</w:t>
      </w:r>
    </w:p>
    <w:p w:rsidR="005A69BC" w:rsidRPr="005D7A4F" w:rsidRDefault="005A69BC" w:rsidP="005D7A4F">
      <w:pPr>
        <w:adjustRightInd w:val="0"/>
        <w:snapToGrid w:val="0"/>
        <w:spacing w:line="300" w:lineRule="exact"/>
        <w:jc w:val="left"/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</w:pPr>
      <w:r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 xml:space="preserve">  A、左  B、右</w:t>
      </w:r>
    </w:p>
    <w:p w:rsidR="005A69BC" w:rsidRPr="005D7A4F" w:rsidRDefault="00411414" w:rsidP="005D7A4F">
      <w:pPr>
        <w:adjustRightInd w:val="0"/>
        <w:snapToGrid w:val="0"/>
        <w:spacing w:line="300" w:lineRule="exact"/>
        <w:jc w:val="left"/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</w:pPr>
      <w:r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19</w:t>
      </w:r>
      <w:r w:rsidR="005A69BC"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 xml:space="preserve">、车辆、行人必须各行其道。借道通行的车辆和行人：（B    ） </w:t>
      </w:r>
      <w:r w:rsidR="005A69BC"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br/>
        <w:t xml:space="preserve">A、具有优先通行权 </w:t>
      </w:r>
      <w:r w:rsidR="005A69BC"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br/>
        <w:t xml:space="preserve">B、应当让在其本道内行驶的车辆或行人优先通行 </w:t>
      </w:r>
      <w:r w:rsidR="005A69BC"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br/>
        <w:t>C、不管在其本道内行驶的车辆和行人</w:t>
      </w:r>
    </w:p>
    <w:p w:rsidR="005A69BC" w:rsidRPr="005D7A4F" w:rsidRDefault="00411414" w:rsidP="005D7A4F">
      <w:pPr>
        <w:adjustRightInd w:val="0"/>
        <w:snapToGrid w:val="0"/>
        <w:spacing w:line="300" w:lineRule="exact"/>
        <w:jc w:val="left"/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</w:pPr>
      <w:r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20</w:t>
      </w:r>
      <w:r w:rsidR="005A69BC"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 xml:space="preserve">、非机动车通过有交通信号灯控制的交叉路口应当：（A   ） </w:t>
      </w:r>
      <w:r w:rsidR="005A69BC"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br/>
        <w:t xml:space="preserve">A、转弯的非机动车让直行的车辆、行人优先通行 </w:t>
      </w:r>
      <w:r w:rsidR="005A69BC"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br/>
        <w:t xml:space="preserve">B、遇有前方路口交通阻塞时，进入路口等候 </w:t>
      </w:r>
      <w:r w:rsidR="005A69BC"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br/>
        <w:t xml:space="preserve">C、向左转弯时，靠路口中心点的左侧转弯 </w:t>
      </w:r>
    </w:p>
    <w:p w:rsidR="005A69BC" w:rsidRPr="005D7A4F" w:rsidRDefault="005A69BC" w:rsidP="005D7A4F">
      <w:pPr>
        <w:adjustRightInd w:val="0"/>
        <w:snapToGrid w:val="0"/>
        <w:spacing w:line="300" w:lineRule="exact"/>
        <w:jc w:val="left"/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</w:pPr>
      <w:r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二、多项选择题（</w:t>
      </w:r>
      <w:r w:rsidR="00411414"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每题3分，共30分</w:t>
      </w:r>
      <w:r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）</w:t>
      </w:r>
    </w:p>
    <w:p w:rsidR="005A69BC" w:rsidRPr="005D7A4F" w:rsidRDefault="005A69BC" w:rsidP="005D7A4F">
      <w:pPr>
        <w:adjustRightInd w:val="0"/>
        <w:snapToGrid w:val="0"/>
        <w:spacing w:line="300" w:lineRule="exact"/>
        <w:jc w:val="left"/>
        <w:rPr>
          <w:rFonts w:asciiTheme="minorEastAsia" w:hAnsiTheme="minorEastAsia"/>
          <w:color w:val="000000"/>
          <w:sz w:val="24"/>
          <w:szCs w:val="24"/>
          <w:shd w:val="clear" w:color="auto" w:fill="FFFFFF"/>
        </w:rPr>
      </w:pPr>
      <w:r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1、</w:t>
      </w:r>
      <w:r w:rsidRPr="005D7A4F">
        <w:rPr>
          <w:rFonts w:asciiTheme="minorEastAsia" w:hAnsiTheme="minorEastAsia"/>
          <w:color w:val="000000"/>
          <w:sz w:val="24"/>
          <w:szCs w:val="24"/>
          <w:shd w:val="clear" w:color="auto" w:fill="FFFFFF"/>
        </w:rPr>
        <w:t>（ </w:t>
      </w:r>
      <w:r w:rsidR="001E6301" w:rsidRPr="005D7A4F">
        <w:rPr>
          <w:rFonts w:asciiTheme="minorEastAsia" w:hAnsiTheme="minorEastAsia"/>
          <w:color w:val="000000"/>
          <w:sz w:val="24"/>
          <w:szCs w:val="24"/>
          <w:shd w:val="clear" w:color="auto" w:fill="FFFFFF"/>
        </w:rPr>
        <w:t>ABCD </w:t>
      </w:r>
      <w:r w:rsidRPr="005D7A4F">
        <w:rPr>
          <w:rFonts w:asciiTheme="minorEastAsia" w:hAnsiTheme="minorEastAsia"/>
          <w:color w:val="000000"/>
          <w:sz w:val="24"/>
          <w:szCs w:val="24"/>
          <w:shd w:val="clear" w:color="auto" w:fill="FFFFFF"/>
        </w:rPr>
        <w:t>  ）门前的道路没有行人过街设施的，应当施划人行横道线，设置提示标志。</w:t>
      </w:r>
      <w:r w:rsidRPr="005D7A4F">
        <w:rPr>
          <w:rFonts w:asciiTheme="minorEastAsia" w:hAnsiTheme="minorEastAsia"/>
          <w:color w:val="000000"/>
          <w:sz w:val="24"/>
          <w:szCs w:val="24"/>
          <w:shd w:val="clear" w:color="auto" w:fill="FFFFFF"/>
        </w:rPr>
        <w:br/>
      </w:r>
      <w:r w:rsidRPr="005D7A4F">
        <w:rPr>
          <w:rFonts w:asciiTheme="minorEastAsia" w:hAnsiTheme="minorEastAsia"/>
          <w:color w:val="000000"/>
          <w:sz w:val="24"/>
          <w:szCs w:val="24"/>
          <w:shd w:val="clear" w:color="auto" w:fill="FFFFFF"/>
        </w:rPr>
        <w:lastRenderedPageBreak/>
        <w:t>A. 学校      B. 幼儿园      C. 医院      D. 养老院</w:t>
      </w:r>
    </w:p>
    <w:p w:rsidR="005A69BC" w:rsidRPr="005D7A4F" w:rsidRDefault="005A69BC" w:rsidP="005D7A4F">
      <w:pPr>
        <w:adjustRightInd w:val="0"/>
        <w:snapToGrid w:val="0"/>
        <w:spacing w:line="300" w:lineRule="exact"/>
        <w:jc w:val="left"/>
        <w:rPr>
          <w:rFonts w:asciiTheme="minorEastAsia" w:hAnsiTheme="minorEastAsia"/>
          <w:color w:val="000000"/>
          <w:sz w:val="24"/>
          <w:szCs w:val="24"/>
          <w:shd w:val="clear" w:color="auto" w:fill="FFFFFF"/>
        </w:rPr>
      </w:pPr>
      <w:r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2、</w:t>
      </w:r>
      <w:r w:rsidRPr="005D7A4F">
        <w:rPr>
          <w:rFonts w:asciiTheme="minorEastAsia" w:hAnsiTheme="minorEastAsia"/>
          <w:color w:val="000000"/>
          <w:sz w:val="24"/>
          <w:szCs w:val="24"/>
          <w:shd w:val="clear" w:color="auto" w:fill="FFFFFF"/>
        </w:rPr>
        <w:t>警车、消防车、救护车、工程救险车执行紧急任务时，可以使用警报器、标志灯具；在确保安全的前提下，不受（ </w:t>
      </w:r>
      <w:r w:rsidR="00504162" w:rsidRPr="005D7A4F">
        <w:rPr>
          <w:rFonts w:asciiTheme="minorEastAsia" w:hAnsiTheme="minorEastAsia"/>
          <w:color w:val="000000"/>
          <w:sz w:val="24"/>
          <w:szCs w:val="24"/>
          <w:shd w:val="clear" w:color="auto" w:fill="FFFFFF"/>
        </w:rPr>
        <w:t>ABCD.</w:t>
      </w:r>
      <w:r w:rsidRPr="005D7A4F">
        <w:rPr>
          <w:rFonts w:asciiTheme="minorEastAsia" w:hAnsiTheme="minorEastAsia"/>
          <w:color w:val="000000"/>
          <w:sz w:val="24"/>
          <w:szCs w:val="24"/>
          <w:shd w:val="clear" w:color="auto" w:fill="FFFFFF"/>
        </w:rPr>
        <w:t> ）的限制，其他车辆和行人应当让行</w:t>
      </w:r>
      <w:r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。</w:t>
      </w:r>
      <w:r w:rsidRPr="005D7A4F">
        <w:rPr>
          <w:rFonts w:asciiTheme="minorEastAsia" w:hAnsiTheme="minorEastAsia"/>
          <w:color w:val="000000"/>
          <w:sz w:val="24"/>
          <w:szCs w:val="24"/>
          <w:shd w:val="clear" w:color="auto" w:fill="FFFFFF"/>
        </w:rPr>
        <w:t> </w:t>
      </w:r>
      <w:r w:rsidRPr="005D7A4F">
        <w:rPr>
          <w:rFonts w:asciiTheme="minorEastAsia" w:hAnsiTheme="minorEastAsia"/>
          <w:color w:val="000000"/>
          <w:sz w:val="24"/>
          <w:szCs w:val="24"/>
          <w:shd w:val="clear" w:color="auto" w:fill="FFFFFF"/>
        </w:rPr>
        <w:br/>
        <w:t>A. 行驶路线   B. 行驶方向   C. 行驶速度   D. 信号灯</w:t>
      </w:r>
    </w:p>
    <w:p w:rsidR="005A69BC" w:rsidRPr="005D7A4F" w:rsidRDefault="005A69BC" w:rsidP="005D7A4F">
      <w:pPr>
        <w:adjustRightInd w:val="0"/>
        <w:snapToGrid w:val="0"/>
        <w:spacing w:line="300" w:lineRule="exact"/>
        <w:jc w:val="left"/>
        <w:rPr>
          <w:rFonts w:asciiTheme="minorEastAsia" w:hAnsiTheme="minorEastAsia"/>
          <w:color w:val="000000"/>
          <w:sz w:val="24"/>
          <w:szCs w:val="24"/>
          <w:shd w:val="clear" w:color="auto" w:fill="FFFFFF"/>
        </w:rPr>
      </w:pPr>
      <w:r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3、</w:t>
      </w:r>
      <w:r w:rsidRPr="005D7A4F">
        <w:rPr>
          <w:rFonts w:asciiTheme="minorEastAsia" w:hAnsiTheme="minorEastAsia"/>
          <w:color w:val="000000"/>
          <w:sz w:val="24"/>
          <w:szCs w:val="24"/>
          <w:shd w:val="clear" w:color="auto" w:fill="FFFFFF"/>
        </w:rPr>
        <w:t>对道路交通安全违法行为的处罚种类包括（ ABCD）：</w:t>
      </w:r>
      <w:r w:rsidRPr="005D7A4F">
        <w:rPr>
          <w:rFonts w:asciiTheme="minorEastAsia" w:hAnsiTheme="minorEastAsia"/>
          <w:color w:val="000000"/>
          <w:sz w:val="24"/>
          <w:szCs w:val="24"/>
          <w:shd w:val="clear" w:color="auto" w:fill="FFFFFF"/>
        </w:rPr>
        <w:br/>
        <w:t>A. 警告     </w:t>
      </w:r>
      <w:r w:rsidR="00411414"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 xml:space="preserve">                   </w:t>
      </w:r>
      <w:r w:rsidRPr="005D7A4F">
        <w:rPr>
          <w:rFonts w:asciiTheme="minorEastAsia" w:hAnsiTheme="minorEastAsia"/>
          <w:color w:val="000000"/>
          <w:sz w:val="24"/>
          <w:szCs w:val="24"/>
          <w:shd w:val="clear" w:color="auto" w:fill="FFFFFF"/>
        </w:rPr>
        <w:t> B. 罚款</w:t>
      </w:r>
      <w:r w:rsidRPr="005D7A4F">
        <w:rPr>
          <w:rFonts w:asciiTheme="minorEastAsia" w:hAnsiTheme="minorEastAsia"/>
          <w:color w:val="000000"/>
          <w:sz w:val="24"/>
          <w:szCs w:val="24"/>
          <w:shd w:val="clear" w:color="auto" w:fill="FFFFFF"/>
        </w:rPr>
        <w:br/>
        <w:t>C. 暂扣或者吊销机动车驾驶证      D. 拘留</w:t>
      </w:r>
    </w:p>
    <w:p w:rsidR="005A69BC" w:rsidRPr="005D7A4F" w:rsidRDefault="005A69BC" w:rsidP="005D7A4F">
      <w:pPr>
        <w:adjustRightInd w:val="0"/>
        <w:snapToGrid w:val="0"/>
        <w:spacing w:line="300" w:lineRule="exact"/>
        <w:jc w:val="left"/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</w:pPr>
      <w:r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4、在道路上驾驶自行车、电动自行车应当遵守下列规定：（ACD）</w:t>
      </w:r>
    </w:p>
    <w:p w:rsidR="005A69BC" w:rsidRPr="005D7A4F" w:rsidRDefault="005A69BC" w:rsidP="005D7A4F">
      <w:pPr>
        <w:adjustRightInd w:val="0"/>
        <w:snapToGrid w:val="0"/>
        <w:spacing w:line="300" w:lineRule="exact"/>
        <w:jc w:val="left"/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</w:pPr>
      <w:r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A、不得牵引、攀扶车辆或者被其他车辆牵引</w:t>
      </w:r>
    </w:p>
    <w:p w:rsidR="005A69BC" w:rsidRPr="005D7A4F" w:rsidRDefault="005A69BC" w:rsidP="005D7A4F">
      <w:pPr>
        <w:adjustRightInd w:val="0"/>
        <w:snapToGrid w:val="0"/>
        <w:spacing w:line="300" w:lineRule="exact"/>
        <w:jc w:val="left"/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</w:pPr>
      <w:r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B、不得双手离把但可以手中持物</w:t>
      </w:r>
    </w:p>
    <w:p w:rsidR="005A69BC" w:rsidRPr="005D7A4F" w:rsidRDefault="005A69BC" w:rsidP="005D7A4F">
      <w:pPr>
        <w:adjustRightInd w:val="0"/>
        <w:snapToGrid w:val="0"/>
        <w:spacing w:line="300" w:lineRule="exact"/>
        <w:jc w:val="left"/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</w:pPr>
      <w:r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C、不得扶身并行、互相追逐或者曲折竞驶</w:t>
      </w:r>
    </w:p>
    <w:p w:rsidR="005A69BC" w:rsidRPr="005D7A4F" w:rsidRDefault="005A69BC" w:rsidP="005D7A4F">
      <w:pPr>
        <w:adjustRightInd w:val="0"/>
        <w:snapToGrid w:val="0"/>
        <w:spacing w:line="300" w:lineRule="exact"/>
        <w:jc w:val="left"/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</w:pPr>
      <w:r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D、不得在道路上骑独轮自行车或者2人以上骑行的自行车</w:t>
      </w:r>
    </w:p>
    <w:p w:rsidR="005A69BC" w:rsidRPr="005D7A4F" w:rsidRDefault="005A69BC" w:rsidP="005D7A4F">
      <w:pPr>
        <w:adjustRightInd w:val="0"/>
        <w:snapToGrid w:val="0"/>
        <w:spacing w:line="300" w:lineRule="exact"/>
        <w:jc w:val="left"/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</w:pPr>
      <w:r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5、交通信号灯由</w:t>
      </w:r>
      <w:r w:rsidR="00411414"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（</w:t>
      </w:r>
      <w:r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 xml:space="preserve">     </w:t>
      </w:r>
      <w:r w:rsidR="00504162"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ABC</w:t>
      </w:r>
      <w:r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 xml:space="preserve"> </w:t>
      </w:r>
      <w:r w:rsidR="00411414"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 xml:space="preserve">   ）</w:t>
      </w:r>
      <w:r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 xml:space="preserve"> 组成：</w:t>
      </w:r>
      <w:r w:rsidR="00504162"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 xml:space="preserve"> </w:t>
      </w:r>
    </w:p>
    <w:p w:rsidR="005A69BC" w:rsidRPr="005D7A4F" w:rsidRDefault="005A69BC" w:rsidP="005D7A4F">
      <w:pPr>
        <w:adjustRightInd w:val="0"/>
        <w:snapToGrid w:val="0"/>
        <w:spacing w:line="300" w:lineRule="exact"/>
        <w:jc w:val="left"/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</w:pPr>
      <w:r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A、红灯     B、绿灯     C、黄灯     D、蓝灯</w:t>
      </w:r>
    </w:p>
    <w:p w:rsidR="005A69BC" w:rsidRPr="005D7A4F" w:rsidRDefault="005A69BC" w:rsidP="005D7A4F">
      <w:pPr>
        <w:adjustRightInd w:val="0"/>
        <w:snapToGrid w:val="0"/>
        <w:spacing w:line="300" w:lineRule="exact"/>
        <w:jc w:val="left"/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</w:pPr>
      <w:r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6、下列哪几项属于交通信号：（ABD）</w:t>
      </w:r>
    </w:p>
    <w:p w:rsidR="005A69BC" w:rsidRPr="005D7A4F" w:rsidRDefault="005A69BC" w:rsidP="005D7A4F">
      <w:pPr>
        <w:adjustRightInd w:val="0"/>
        <w:snapToGrid w:val="0"/>
        <w:spacing w:line="300" w:lineRule="exact"/>
        <w:jc w:val="left"/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</w:pPr>
      <w:r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A、交通信号灯</w:t>
      </w:r>
    </w:p>
    <w:p w:rsidR="005A69BC" w:rsidRPr="005D7A4F" w:rsidRDefault="005A69BC" w:rsidP="005D7A4F">
      <w:pPr>
        <w:adjustRightInd w:val="0"/>
        <w:snapToGrid w:val="0"/>
        <w:spacing w:line="300" w:lineRule="exact"/>
        <w:jc w:val="left"/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</w:pPr>
      <w:r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B、交通标志、交通标线</w:t>
      </w:r>
    </w:p>
    <w:p w:rsidR="005A69BC" w:rsidRPr="005D7A4F" w:rsidRDefault="005A69BC" w:rsidP="005D7A4F">
      <w:pPr>
        <w:adjustRightInd w:val="0"/>
        <w:snapToGrid w:val="0"/>
        <w:spacing w:line="300" w:lineRule="exact"/>
        <w:jc w:val="left"/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</w:pPr>
      <w:r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C、交通宣传广告</w:t>
      </w:r>
    </w:p>
    <w:p w:rsidR="005A69BC" w:rsidRPr="005D7A4F" w:rsidRDefault="005A69BC" w:rsidP="005D7A4F">
      <w:pPr>
        <w:adjustRightInd w:val="0"/>
        <w:snapToGrid w:val="0"/>
        <w:spacing w:line="300" w:lineRule="exact"/>
        <w:jc w:val="left"/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</w:pPr>
      <w:r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D、交通警察的指挥</w:t>
      </w:r>
    </w:p>
    <w:p w:rsidR="005A69BC" w:rsidRPr="005D7A4F" w:rsidRDefault="005A69BC" w:rsidP="005D7A4F">
      <w:pPr>
        <w:adjustRightInd w:val="0"/>
        <w:snapToGrid w:val="0"/>
        <w:spacing w:line="300" w:lineRule="exact"/>
        <w:jc w:val="left"/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</w:pPr>
      <w:r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7、乘坐机动车应当遵守下列规定：（BCD）</w:t>
      </w:r>
    </w:p>
    <w:p w:rsidR="005A69BC" w:rsidRPr="005D7A4F" w:rsidRDefault="005A69BC" w:rsidP="005D7A4F">
      <w:pPr>
        <w:adjustRightInd w:val="0"/>
        <w:snapToGrid w:val="0"/>
        <w:spacing w:line="300" w:lineRule="exact"/>
        <w:jc w:val="left"/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</w:pPr>
      <w:r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A、乘坐两轮摩托车可以侧向骑坐</w:t>
      </w:r>
    </w:p>
    <w:p w:rsidR="005A69BC" w:rsidRPr="005D7A4F" w:rsidRDefault="005A69BC" w:rsidP="005D7A4F">
      <w:pPr>
        <w:adjustRightInd w:val="0"/>
        <w:snapToGrid w:val="0"/>
        <w:spacing w:line="300" w:lineRule="exact"/>
        <w:jc w:val="left"/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</w:pPr>
      <w:r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B、不得在机动车道上拦乘机动车</w:t>
      </w:r>
    </w:p>
    <w:p w:rsidR="005A69BC" w:rsidRPr="005D7A4F" w:rsidRDefault="005A69BC" w:rsidP="005D7A4F">
      <w:pPr>
        <w:adjustRightInd w:val="0"/>
        <w:snapToGrid w:val="0"/>
        <w:spacing w:line="300" w:lineRule="exact"/>
        <w:jc w:val="left"/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</w:pPr>
      <w:r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C、在机动车道上不得从机动车左侧上下车</w:t>
      </w:r>
    </w:p>
    <w:p w:rsidR="005A69BC" w:rsidRPr="005D7A4F" w:rsidRDefault="005A69BC" w:rsidP="005D7A4F">
      <w:pPr>
        <w:adjustRightInd w:val="0"/>
        <w:snapToGrid w:val="0"/>
        <w:spacing w:line="300" w:lineRule="exact"/>
        <w:jc w:val="left"/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</w:pPr>
      <w:r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D、开关车门不得妨碍其他车辆和行人通行</w:t>
      </w:r>
    </w:p>
    <w:p w:rsidR="005A69BC" w:rsidRPr="005D7A4F" w:rsidRDefault="005A69BC" w:rsidP="005D7A4F">
      <w:pPr>
        <w:adjustRightInd w:val="0"/>
        <w:snapToGrid w:val="0"/>
        <w:spacing w:line="300" w:lineRule="exact"/>
        <w:jc w:val="left"/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</w:pPr>
      <w:r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8、行人不得有下列哪些行为：（ABC）</w:t>
      </w:r>
    </w:p>
    <w:p w:rsidR="005A69BC" w:rsidRPr="005D7A4F" w:rsidRDefault="005A69BC" w:rsidP="005D7A4F">
      <w:pPr>
        <w:adjustRightInd w:val="0"/>
        <w:snapToGrid w:val="0"/>
        <w:spacing w:line="300" w:lineRule="exact"/>
        <w:jc w:val="left"/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</w:pPr>
      <w:r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A、跨越、倚坐道路隔离设施</w:t>
      </w:r>
    </w:p>
    <w:p w:rsidR="005A69BC" w:rsidRPr="005D7A4F" w:rsidRDefault="005A69BC" w:rsidP="005D7A4F">
      <w:pPr>
        <w:adjustRightInd w:val="0"/>
        <w:snapToGrid w:val="0"/>
        <w:spacing w:line="300" w:lineRule="exact"/>
        <w:jc w:val="left"/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</w:pPr>
      <w:r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B、扒车、强行拦车</w:t>
      </w:r>
    </w:p>
    <w:p w:rsidR="005A69BC" w:rsidRPr="005D7A4F" w:rsidRDefault="005A69BC" w:rsidP="005D7A4F">
      <w:pPr>
        <w:adjustRightInd w:val="0"/>
        <w:snapToGrid w:val="0"/>
        <w:spacing w:line="300" w:lineRule="exact"/>
        <w:jc w:val="left"/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</w:pPr>
      <w:r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C、实施妨碍道路交通安全的其他行为</w:t>
      </w:r>
    </w:p>
    <w:p w:rsidR="005A69BC" w:rsidRPr="005D7A4F" w:rsidRDefault="005A69BC" w:rsidP="005D7A4F">
      <w:pPr>
        <w:adjustRightInd w:val="0"/>
        <w:snapToGrid w:val="0"/>
        <w:spacing w:line="300" w:lineRule="exact"/>
        <w:jc w:val="left"/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</w:pPr>
      <w:r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D、在人行道左侧行走</w:t>
      </w:r>
    </w:p>
    <w:p w:rsidR="00DD179F" w:rsidRPr="005D7A4F" w:rsidRDefault="005A69BC" w:rsidP="005D7A4F">
      <w:pPr>
        <w:adjustRightInd w:val="0"/>
        <w:snapToGrid w:val="0"/>
        <w:spacing w:line="300" w:lineRule="exact"/>
        <w:jc w:val="left"/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</w:pPr>
      <w:r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9、</w:t>
      </w:r>
      <w:r w:rsidRPr="005D7A4F">
        <w:rPr>
          <w:rFonts w:asciiTheme="minorEastAsia" w:hAnsiTheme="minorEastAsia"/>
          <w:color w:val="000000"/>
          <w:sz w:val="24"/>
          <w:szCs w:val="24"/>
          <w:shd w:val="clear" w:color="auto" w:fill="FFFFFF"/>
        </w:rPr>
        <w:t xml:space="preserve">驾驶非机动车，必须遵守哪些规定？ </w:t>
      </w:r>
      <w:r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（ABCD）</w:t>
      </w:r>
      <w:r w:rsidRPr="005D7A4F">
        <w:rPr>
          <w:rFonts w:asciiTheme="minorEastAsia" w:hAnsiTheme="minorEastAsia"/>
          <w:color w:val="000000"/>
          <w:sz w:val="24"/>
          <w:szCs w:val="24"/>
          <w:shd w:val="clear" w:color="auto" w:fill="FFFFFF"/>
        </w:rPr>
        <w:br/>
      </w:r>
      <w:r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A</w:t>
      </w:r>
      <w:r w:rsidRPr="005D7A4F">
        <w:rPr>
          <w:rFonts w:asciiTheme="minorEastAsia" w:hAnsiTheme="minorEastAsia"/>
          <w:color w:val="000000"/>
          <w:sz w:val="24"/>
          <w:szCs w:val="24"/>
          <w:shd w:val="clear" w:color="auto" w:fill="FFFFFF"/>
        </w:rPr>
        <w:t>、醉酒的人不准驾驶；</w:t>
      </w:r>
      <w:r w:rsidRPr="005D7A4F">
        <w:rPr>
          <w:rFonts w:asciiTheme="minorEastAsia" w:hAnsiTheme="minorEastAsia"/>
          <w:color w:val="000000"/>
          <w:sz w:val="24"/>
          <w:szCs w:val="24"/>
          <w:shd w:val="clear" w:color="auto" w:fill="FFFFFF"/>
        </w:rPr>
        <w:br/>
      </w:r>
      <w:r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B</w:t>
      </w:r>
      <w:r w:rsidRPr="005D7A4F">
        <w:rPr>
          <w:rFonts w:asciiTheme="minorEastAsia" w:hAnsiTheme="minorEastAsia"/>
          <w:color w:val="000000"/>
          <w:sz w:val="24"/>
          <w:szCs w:val="24"/>
          <w:shd w:val="clear" w:color="auto" w:fill="FFFFFF"/>
        </w:rPr>
        <w:t>、丧失正常驾驶能力的残疾人不准驾驶（残疾人专用车除外）；</w:t>
      </w:r>
      <w:r w:rsidRPr="005D7A4F">
        <w:rPr>
          <w:rFonts w:asciiTheme="minorEastAsia" w:hAnsiTheme="minorEastAsia"/>
          <w:color w:val="000000"/>
          <w:sz w:val="24"/>
          <w:szCs w:val="24"/>
          <w:shd w:val="clear" w:color="auto" w:fill="FFFFFF"/>
        </w:rPr>
        <w:br/>
      </w:r>
      <w:r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C</w:t>
      </w:r>
      <w:r w:rsidRPr="005D7A4F">
        <w:rPr>
          <w:rFonts w:asciiTheme="minorEastAsia" w:hAnsiTheme="minorEastAsia"/>
          <w:color w:val="000000"/>
          <w:sz w:val="24"/>
          <w:szCs w:val="24"/>
          <w:shd w:val="clear" w:color="auto" w:fill="FFFFFF"/>
        </w:rPr>
        <w:t>、未满十六岁的人，不准在道路上赶畜力车；</w:t>
      </w:r>
    </w:p>
    <w:p w:rsidR="005A69BC" w:rsidRPr="005D7A4F" w:rsidRDefault="005A69BC" w:rsidP="005D7A4F">
      <w:pPr>
        <w:adjustRightInd w:val="0"/>
        <w:snapToGrid w:val="0"/>
        <w:spacing w:line="300" w:lineRule="exact"/>
        <w:jc w:val="left"/>
        <w:rPr>
          <w:rFonts w:asciiTheme="minorEastAsia" w:hAnsiTheme="minorEastAsia"/>
          <w:color w:val="000000"/>
          <w:sz w:val="24"/>
          <w:szCs w:val="24"/>
          <w:shd w:val="clear" w:color="auto" w:fill="FFFFFF"/>
        </w:rPr>
      </w:pPr>
      <w:r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D、</w:t>
      </w:r>
      <w:r w:rsidRPr="005D7A4F">
        <w:rPr>
          <w:rFonts w:asciiTheme="minorEastAsia" w:hAnsiTheme="minorEastAsia"/>
          <w:color w:val="000000"/>
          <w:sz w:val="24"/>
          <w:szCs w:val="24"/>
          <w:shd w:val="clear" w:color="auto" w:fill="FFFFFF"/>
        </w:rPr>
        <w:t>未满十二岁的儿童，不准在道路上骑自行车、三轮车和推、拉人力车。</w:t>
      </w:r>
    </w:p>
    <w:p w:rsidR="00504162" w:rsidRDefault="005A69BC" w:rsidP="005D7A4F">
      <w:pPr>
        <w:adjustRightInd w:val="0"/>
        <w:snapToGrid w:val="0"/>
        <w:spacing w:line="300" w:lineRule="exact"/>
        <w:jc w:val="left"/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</w:pPr>
      <w:r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10、</w:t>
      </w:r>
      <w:r w:rsidRPr="005D7A4F">
        <w:rPr>
          <w:rFonts w:asciiTheme="minorEastAsia" w:hAnsiTheme="minorEastAsia"/>
          <w:color w:val="000000"/>
          <w:sz w:val="24"/>
          <w:szCs w:val="24"/>
          <w:shd w:val="clear" w:color="auto" w:fill="FFFFFF"/>
        </w:rPr>
        <w:t>遇有（ </w:t>
      </w:r>
      <w:r w:rsidR="00504162" w:rsidRPr="005D7A4F">
        <w:rPr>
          <w:rFonts w:asciiTheme="minorEastAsia" w:hAnsiTheme="minorEastAsia"/>
          <w:color w:val="000000"/>
          <w:sz w:val="24"/>
          <w:szCs w:val="24"/>
          <w:shd w:val="clear" w:color="auto" w:fill="FFFFFF"/>
        </w:rPr>
        <w:t> </w:t>
      </w:r>
      <w:r w:rsidR="00504162"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ABCD</w:t>
      </w:r>
      <w:r w:rsidR="00504162" w:rsidRPr="005D7A4F">
        <w:rPr>
          <w:rFonts w:asciiTheme="minorEastAsia" w:hAnsiTheme="minorEastAsia"/>
          <w:color w:val="000000"/>
          <w:sz w:val="24"/>
          <w:szCs w:val="24"/>
          <w:shd w:val="clear" w:color="auto" w:fill="FFFFFF"/>
        </w:rPr>
        <w:t> </w:t>
      </w:r>
      <w:r w:rsidRPr="005D7A4F">
        <w:rPr>
          <w:rFonts w:asciiTheme="minorEastAsia" w:hAnsiTheme="minorEastAsia"/>
          <w:color w:val="000000"/>
          <w:sz w:val="24"/>
          <w:szCs w:val="24"/>
          <w:shd w:val="clear" w:color="auto" w:fill="FFFFFF"/>
        </w:rPr>
        <w:t> ）等严重影响交通安全的情形，采取其他措施难以保证交通安全时，公安机关交通管理部门可以实行交通管制。</w:t>
      </w:r>
      <w:r w:rsidR="00411414" w:rsidRPr="005D7A4F">
        <w:rPr>
          <w:rFonts w:asciiTheme="minorEastAsia" w:hAnsiTheme="minorEastAsia"/>
          <w:color w:val="000000"/>
          <w:sz w:val="24"/>
          <w:szCs w:val="24"/>
          <w:shd w:val="clear" w:color="auto" w:fill="FFFFFF"/>
        </w:rPr>
        <w:t> </w:t>
      </w:r>
    </w:p>
    <w:p w:rsidR="005A69BC" w:rsidRPr="005D7A4F" w:rsidRDefault="005A69BC" w:rsidP="005D7A4F">
      <w:pPr>
        <w:adjustRightInd w:val="0"/>
        <w:snapToGrid w:val="0"/>
        <w:spacing w:line="300" w:lineRule="exact"/>
        <w:jc w:val="left"/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</w:pPr>
      <w:r w:rsidRPr="005D7A4F">
        <w:rPr>
          <w:rFonts w:asciiTheme="minorEastAsia" w:hAnsiTheme="minorEastAsia"/>
          <w:color w:val="000000"/>
          <w:sz w:val="24"/>
          <w:szCs w:val="24"/>
          <w:shd w:val="clear" w:color="auto" w:fill="FFFFFF"/>
        </w:rPr>
        <w:t>A. 交通严重滞留堵塞         B. 自然灾害</w:t>
      </w:r>
      <w:r w:rsidRPr="005D7A4F">
        <w:rPr>
          <w:rFonts w:asciiTheme="minorEastAsia" w:hAnsiTheme="minorEastAsia"/>
          <w:color w:val="000000"/>
          <w:sz w:val="24"/>
          <w:szCs w:val="24"/>
          <w:shd w:val="clear" w:color="auto" w:fill="FFFFFF"/>
        </w:rPr>
        <w:br/>
      </w:r>
      <w:r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 xml:space="preserve">  </w:t>
      </w:r>
      <w:r w:rsidRPr="005D7A4F">
        <w:rPr>
          <w:rFonts w:asciiTheme="minorEastAsia" w:hAnsiTheme="minorEastAsia"/>
          <w:color w:val="000000"/>
          <w:sz w:val="24"/>
          <w:szCs w:val="24"/>
          <w:shd w:val="clear" w:color="auto" w:fill="FFFFFF"/>
        </w:rPr>
        <w:t>C. 恶劣气象条件          D. 交通事故</w:t>
      </w:r>
      <w:r w:rsidRPr="005D7A4F">
        <w:rPr>
          <w:rFonts w:asciiTheme="minorEastAsia" w:hAnsiTheme="minorEastAsia"/>
          <w:color w:val="000000"/>
          <w:sz w:val="24"/>
          <w:szCs w:val="24"/>
          <w:shd w:val="clear" w:color="auto" w:fill="FFFFFF"/>
        </w:rPr>
        <w:br/>
      </w:r>
      <w:r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三、判断题（</w:t>
      </w:r>
      <w:r w:rsidR="00DD179F"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每题2分，共</w:t>
      </w:r>
      <w:r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20</w:t>
      </w:r>
      <w:r w:rsidR="00DD179F"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分</w:t>
      </w:r>
      <w:r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）</w:t>
      </w:r>
    </w:p>
    <w:p w:rsidR="005A69BC" w:rsidRPr="005D7A4F" w:rsidRDefault="00DD179F" w:rsidP="005D7A4F">
      <w:pPr>
        <w:adjustRightInd w:val="0"/>
        <w:snapToGrid w:val="0"/>
        <w:spacing w:line="300" w:lineRule="exact"/>
        <w:jc w:val="left"/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</w:pPr>
      <w:r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1</w:t>
      </w:r>
      <w:r w:rsidR="005A69BC"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、驾驶车辆时必须遵守右侧通行的原则，赶、骑牲畜则不受此原则的约束。（错）</w:t>
      </w:r>
    </w:p>
    <w:p w:rsidR="005A69BC" w:rsidRPr="005D7A4F" w:rsidRDefault="00DD179F" w:rsidP="005D7A4F">
      <w:pPr>
        <w:adjustRightInd w:val="0"/>
        <w:snapToGrid w:val="0"/>
        <w:spacing w:line="300" w:lineRule="exact"/>
        <w:jc w:val="left"/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</w:pPr>
      <w:r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2</w:t>
      </w:r>
      <w:r w:rsidR="005A69BC"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、黄灯闪烁时，车辆、行人须在减速、慢行的原则下通行。（错）</w:t>
      </w:r>
    </w:p>
    <w:p w:rsidR="005A69BC" w:rsidRPr="005D7A4F" w:rsidRDefault="00DD179F" w:rsidP="005D7A4F">
      <w:pPr>
        <w:adjustRightInd w:val="0"/>
        <w:snapToGrid w:val="0"/>
        <w:spacing w:line="300" w:lineRule="exact"/>
        <w:jc w:val="left"/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</w:pPr>
      <w:r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3</w:t>
      </w:r>
      <w:r w:rsidR="005A69BC"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、道路交通标线的中心实线表示禁止车辆跨线超车或压线行驶。（对）</w:t>
      </w:r>
    </w:p>
    <w:p w:rsidR="005A69BC" w:rsidRPr="005D7A4F" w:rsidRDefault="00DD179F" w:rsidP="005D7A4F">
      <w:pPr>
        <w:adjustRightInd w:val="0"/>
        <w:snapToGrid w:val="0"/>
        <w:spacing w:line="300" w:lineRule="exact"/>
        <w:jc w:val="left"/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</w:pPr>
      <w:r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4</w:t>
      </w:r>
      <w:r w:rsidR="005A69BC"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、在未划分中心线和机动车道与非机动车道的道路上，机动车在道路右边行驶。（错）</w:t>
      </w:r>
    </w:p>
    <w:p w:rsidR="005A69BC" w:rsidRPr="005D7A4F" w:rsidRDefault="00DD179F" w:rsidP="005D7A4F">
      <w:pPr>
        <w:adjustRightInd w:val="0"/>
        <w:snapToGrid w:val="0"/>
        <w:spacing w:line="300" w:lineRule="exact"/>
        <w:jc w:val="left"/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</w:pPr>
      <w:r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5</w:t>
      </w:r>
      <w:r w:rsidR="005A69BC"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、机动车进、出非机动车道时，最高时速不准超过30公里。（对）</w:t>
      </w:r>
    </w:p>
    <w:p w:rsidR="005A69BC" w:rsidRPr="005D7A4F" w:rsidRDefault="00DD179F" w:rsidP="005D7A4F">
      <w:pPr>
        <w:adjustRightInd w:val="0"/>
        <w:snapToGrid w:val="0"/>
        <w:spacing w:line="300" w:lineRule="exact"/>
        <w:jc w:val="left"/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</w:pPr>
      <w:r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6</w:t>
      </w:r>
      <w:r w:rsidR="005A69BC"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、机动车在单行路、弯路、窄路、桥梁、陡坡和交通繁华路段倒车时，须查明车后情况，确认安全后，方准倒车。（错）</w:t>
      </w:r>
    </w:p>
    <w:p w:rsidR="005A69BC" w:rsidRPr="005D7A4F" w:rsidRDefault="00DD179F" w:rsidP="005D7A4F">
      <w:pPr>
        <w:adjustRightInd w:val="0"/>
        <w:snapToGrid w:val="0"/>
        <w:spacing w:line="300" w:lineRule="exact"/>
        <w:jc w:val="left"/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</w:pPr>
      <w:r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7</w:t>
      </w:r>
      <w:r w:rsidR="005A69BC"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、规定安装安全带的车辆，其驾驶人和前排乘车人必须系安全带。（对）</w:t>
      </w:r>
    </w:p>
    <w:p w:rsidR="005A69BC" w:rsidRPr="005D7A4F" w:rsidRDefault="00DD179F" w:rsidP="005D7A4F">
      <w:pPr>
        <w:adjustRightInd w:val="0"/>
        <w:snapToGrid w:val="0"/>
        <w:spacing w:line="300" w:lineRule="exact"/>
        <w:jc w:val="left"/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</w:pPr>
      <w:r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lastRenderedPageBreak/>
        <w:t>8</w:t>
      </w:r>
      <w:r w:rsidR="005A69BC"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、机动车在高速公路上行驶时，乘车人可以站立，但不准向车外抛撒物品。（错）</w:t>
      </w:r>
    </w:p>
    <w:p w:rsidR="005A69BC" w:rsidRPr="005D7A4F" w:rsidRDefault="00DD179F" w:rsidP="005D7A4F">
      <w:pPr>
        <w:adjustRightInd w:val="0"/>
        <w:snapToGrid w:val="0"/>
        <w:spacing w:line="300" w:lineRule="exact"/>
        <w:jc w:val="left"/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</w:pPr>
      <w:r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9</w:t>
      </w:r>
      <w:r w:rsidR="005A69BC"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、对非机动车驾驶人、行人和乘车人处以五十元以下（含）罚款的，交通民警作出处罚决定后，当事人无异议的，可以当场收缴。（对）</w:t>
      </w:r>
    </w:p>
    <w:p w:rsidR="005A69BC" w:rsidRPr="005D7A4F" w:rsidRDefault="00DD179F" w:rsidP="005D7A4F">
      <w:pPr>
        <w:adjustRightInd w:val="0"/>
        <w:snapToGrid w:val="0"/>
        <w:spacing w:line="300" w:lineRule="exact"/>
        <w:jc w:val="left"/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</w:pPr>
      <w:r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10</w:t>
      </w:r>
      <w:r w:rsidR="005A69BC"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、在抢救伤者的紧急情况下，交通警察有权使用单位、个人的交通、通讯工具。（对）</w:t>
      </w:r>
    </w:p>
    <w:p w:rsidR="005A69BC" w:rsidRPr="005D7A4F" w:rsidRDefault="00DD179F" w:rsidP="005D7A4F">
      <w:pPr>
        <w:adjustRightInd w:val="0"/>
        <w:snapToGrid w:val="0"/>
        <w:spacing w:line="300" w:lineRule="exact"/>
        <w:jc w:val="left"/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</w:pPr>
      <w:r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四、问答题（共30分）</w:t>
      </w:r>
    </w:p>
    <w:p w:rsidR="00DD179F" w:rsidRPr="005D7A4F" w:rsidRDefault="00DD179F" w:rsidP="005D7A4F">
      <w:pPr>
        <w:adjustRightInd w:val="0"/>
        <w:snapToGrid w:val="0"/>
        <w:spacing w:line="300" w:lineRule="exact"/>
        <w:jc w:val="left"/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</w:pPr>
      <w:r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1、装载危险品的车辆应该在什么条件下上路行驶？</w:t>
      </w:r>
      <w:r w:rsidR="005D7A4F"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（5分）</w:t>
      </w:r>
    </w:p>
    <w:p w:rsidR="00DD179F" w:rsidRPr="005D7A4F" w:rsidRDefault="00DD179F" w:rsidP="005D7A4F">
      <w:pPr>
        <w:adjustRightInd w:val="0"/>
        <w:snapToGrid w:val="0"/>
        <w:spacing w:line="300" w:lineRule="exact"/>
        <w:jc w:val="left"/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</w:pPr>
      <w:r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答：《道路交通安全法》第四十八条规定：机动车载运爆炸物品、易燃易爆化学物品以及剧毒、放射性等危险物品，应当经公安机关批准后，按指定的时间、路线、速度行驶，悬挂警示标志并采取必要的安全措施。</w:t>
      </w:r>
    </w:p>
    <w:p w:rsidR="00DD179F" w:rsidRPr="005D7A4F" w:rsidRDefault="00DD179F" w:rsidP="005D7A4F">
      <w:pPr>
        <w:adjustRightInd w:val="0"/>
        <w:snapToGrid w:val="0"/>
        <w:spacing w:line="300" w:lineRule="exact"/>
        <w:jc w:val="left"/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</w:pPr>
    </w:p>
    <w:p w:rsidR="00DD179F" w:rsidRPr="005D7A4F" w:rsidRDefault="00DD179F" w:rsidP="005D7A4F">
      <w:pPr>
        <w:adjustRightInd w:val="0"/>
        <w:snapToGrid w:val="0"/>
        <w:spacing w:line="300" w:lineRule="exact"/>
        <w:jc w:val="left"/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</w:pPr>
    </w:p>
    <w:p w:rsidR="00DD179F" w:rsidRPr="005D7A4F" w:rsidRDefault="00DD179F" w:rsidP="005D7A4F">
      <w:pPr>
        <w:adjustRightInd w:val="0"/>
        <w:snapToGrid w:val="0"/>
        <w:spacing w:line="300" w:lineRule="exact"/>
        <w:jc w:val="left"/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</w:pPr>
    </w:p>
    <w:p w:rsidR="00DD179F" w:rsidRPr="005D7A4F" w:rsidRDefault="00DD179F" w:rsidP="005D7A4F">
      <w:pPr>
        <w:adjustRightInd w:val="0"/>
        <w:snapToGrid w:val="0"/>
        <w:spacing w:line="300" w:lineRule="exact"/>
        <w:jc w:val="left"/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</w:pPr>
      <w:r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2、机动车行驶时在时速上应遵循什么原则？</w:t>
      </w:r>
      <w:r w:rsidR="005D7A4F"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（5分）</w:t>
      </w:r>
    </w:p>
    <w:p w:rsidR="00DD179F" w:rsidRPr="005D7A4F" w:rsidRDefault="00DD179F" w:rsidP="005D7A4F">
      <w:pPr>
        <w:adjustRightInd w:val="0"/>
        <w:snapToGrid w:val="0"/>
        <w:spacing w:line="300" w:lineRule="exact"/>
        <w:jc w:val="left"/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</w:pPr>
      <w:r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答 ：《道路交通安全法》第四十二条规定：机动车上道路行驶，不得超过限速标志标明的最高时速。在没有限速标志的路段，应当保持安全车速。夜间行驶或者在容易发生危险的路段行驶，以及遇有沙尘、冰雹、雨、雪、雾、结冰等气象条件时，应当降低行驶速度。</w:t>
      </w:r>
    </w:p>
    <w:p w:rsidR="005D7A4F" w:rsidRDefault="005D7A4F" w:rsidP="005D7A4F">
      <w:pPr>
        <w:adjustRightInd w:val="0"/>
        <w:snapToGrid w:val="0"/>
        <w:spacing w:line="300" w:lineRule="exact"/>
        <w:jc w:val="left"/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</w:pPr>
    </w:p>
    <w:p w:rsidR="00504162" w:rsidRPr="005D7A4F" w:rsidRDefault="00504162" w:rsidP="005D7A4F">
      <w:pPr>
        <w:adjustRightInd w:val="0"/>
        <w:snapToGrid w:val="0"/>
        <w:spacing w:line="300" w:lineRule="exact"/>
        <w:jc w:val="left"/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</w:pPr>
    </w:p>
    <w:p w:rsidR="005D7A4F" w:rsidRPr="005D7A4F" w:rsidRDefault="005D7A4F" w:rsidP="005D7A4F">
      <w:pPr>
        <w:adjustRightInd w:val="0"/>
        <w:snapToGrid w:val="0"/>
        <w:spacing w:line="300" w:lineRule="exact"/>
        <w:jc w:val="left"/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</w:pPr>
      <w:r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3、</w:t>
      </w:r>
      <w:r w:rsidRPr="005D7A4F">
        <w:rPr>
          <w:rFonts w:asciiTheme="minorEastAsia" w:hAnsiTheme="minorEastAsia"/>
          <w:color w:val="000000"/>
          <w:sz w:val="24"/>
          <w:szCs w:val="24"/>
          <w:shd w:val="clear" w:color="auto" w:fill="FFFFFF"/>
        </w:rPr>
        <w:t xml:space="preserve">对乘车人乘车时有哪些禁止性的规定？ </w:t>
      </w:r>
      <w:r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（5分）</w:t>
      </w:r>
      <w:r w:rsidRPr="005D7A4F">
        <w:rPr>
          <w:rFonts w:asciiTheme="minorEastAsia" w:hAnsiTheme="minorEastAsia"/>
          <w:color w:val="000000"/>
          <w:sz w:val="24"/>
          <w:szCs w:val="24"/>
          <w:shd w:val="clear" w:color="auto" w:fill="FFFFFF"/>
        </w:rPr>
        <w:br/>
        <w:t>答：乘车人</w:t>
      </w:r>
      <w:r w:rsidRPr="005D7A4F">
        <w:rPr>
          <w:rFonts w:asciiTheme="minorEastAsia" w:hAnsiTheme="minorEastAsia"/>
          <w:color w:val="000000"/>
          <w:sz w:val="24"/>
          <w:szCs w:val="24"/>
          <w:shd w:val="clear" w:color="auto" w:fill="FFFFFF"/>
        </w:rPr>
        <w:br/>
        <w:t>(1)不得携带易燃易爆等危险物品；</w:t>
      </w:r>
      <w:r w:rsidRPr="005D7A4F">
        <w:rPr>
          <w:rFonts w:asciiTheme="minorEastAsia" w:hAnsiTheme="minorEastAsia"/>
          <w:color w:val="000000"/>
          <w:sz w:val="24"/>
          <w:szCs w:val="24"/>
          <w:shd w:val="clear" w:color="auto" w:fill="FFFFFF"/>
        </w:rPr>
        <w:br/>
        <w:t>(2)不得向车外抛洒物品；</w:t>
      </w:r>
      <w:r w:rsidRPr="005D7A4F">
        <w:rPr>
          <w:rFonts w:asciiTheme="minorEastAsia" w:hAnsiTheme="minorEastAsia"/>
          <w:color w:val="000000"/>
          <w:sz w:val="24"/>
          <w:szCs w:val="24"/>
          <w:shd w:val="clear" w:color="auto" w:fill="FFFFFF"/>
        </w:rPr>
        <w:br/>
        <w:t>(3)不得有影响驾驶人安全驾驶的行为。。</w:t>
      </w:r>
    </w:p>
    <w:p w:rsidR="00504162" w:rsidRDefault="00504162" w:rsidP="005D7A4F">
      <w:pPr>
        <w:adjustRightInd w:val="0"/>
        <w:snapToGrid w:val="0"/>
        <w:spacing w:line="300" w:lineRule="exact"/>
        <w:jc w:val="left"/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</w:pPr>
    </w:p>
    <w:p w:rsidR="005D7A4F" w:rsidRPr="005D7A4F" w:rsidRDefault="005D7A4F" w:rsidP="005D7A4F">
      <w:pPr>
        <w:adjustRightInd w:val="0"/>
        <w:snapToGrid w:val="0"/>
        <w:spacing w:line="300" w:lineRule="exact"/>
        <w:jc w:val="left"/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</w:pPr>
      <w:r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4、</w:t>
      </w:r>
      <w:r w:rsidRPr="005D7A4F">
        <w:rPr>
          <w:rFonts w:asciiTheme="minorEastAsia" w:hAnsiTheme="minorEastAsia"/>
          <w:color w:val="000000"/>
          <w:sz w:val="24"/>
          <w:szCs w:val="24"/>
          <w:shd w:val="clear" w:color="auto" w:fill="FFFFFF"/>
        </w:rPr>
        <w:t>非机动车在道路上行驶应遵守什么规定？（</w:t>
      </w:r>
      <w:r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5</w:t>
      </w:r>
      <w:r w:rsidRPr="005D7A4F">
        <w:rPr>
          <w:rFonts w:asciiTheme="minorEastAsia" w:hAnsiTheme="minorEastAsia"/>
          <w:color w:val="000000"/>
          <w:sz w:val="24"/>
          <w:szCs w:val="24"/>
          <w:shd w:val="clear" w:color="auto" w:fill="FFFFFF"/>
        </w:rPr>
        <w:t>条）</w:t>
      </w:r>
      <w:r w:rsidRPr="005D7A4F">
        <w:rPr>
          <w:rFonts w:asciiTheme="minorEastAsia" w:hAnsiTheme="minorEastAsia"/>
          <w:color w:val="000000"/>
          <w:sz w:val="24"/>
          <w:szCs w:val="24"/>
          <w:shd w:val="clear" w:color="auto" w:fill="FFFFFF"/>
        </w:rPr>
        <w:br/>
        <w:t>答：驾驶非机动车在道路上行驶（1）应当遵守有关规定。（2）非机动车应当在非机动车道内行驶，（3）在没有非机动车的道路上，应当靠车行道的右侧行驶。</w:t>
      </w:r>
    </w:p>
    <w:p w:rsidR="005D7A4F" w:rsidRDefault="005D7A4F" w:rsidP="005D7A4F">
      <w:pPr>
        <w:adjustRightInd w:val="0"/>
        <w:snapToGrid w:val="0"/>
        <w:spacing w:line="300" w:lineRule="exact"/>
        <w:jc w:val="left"/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</w:pPr>
    </w:p>
    <w:p w:rsidR="00504162" w:rsidRDefault="00504162" w:rsidP="005D7A4F">
      <w:pPr>
        <w:adjustRightInd w:val="0"/>
        <w:snapToGrid w:val="0"/>
        <w:spacing w:line="300" w:lineRule="exact"/>
        <w:jc w:val="left"/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</w:pPr>
    </w:p>
    <w:p w:rsidR="00504162" w:rsidRPr="005D7A4F" w:rsidRDefault="00504162" w:rsidP="005D7A4F">
      <w:pPr>
        <w:adjustRightInd w:val="0"/>
        <w:snapToGrid w:val="0"/>
        <w:spacing w:line="300" w:lineRule="exact"/>
        <w:jc w:val="left"/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</w:pPr>
    </w:p>
    <w:p w:rsidR="00DD179F" w:rsidRPr="005D7A4F" w:rsidRDefault="00DD179F" w:rsidP="005D7A4F">
      <w:pPr>
        <w:adjustRightInd w:val="0"/>
        <w:snapToGrid w:val="0"/>
        <w:spacing w:line="300" w:lineRule="exact"/>
        <w:jc w:val="left"/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</w:pPr>
      <w:r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5、</w:t>
      </w:r>
      <w:r w:rsidRPr="005D7A4F">
        <w:rPr>
          <w:rFonts w:asciiTheme="minorEastAsia" w:hAnsiTheme="minorEastAsia"/>
          <w:color w:val="000000"/>
          <w:sz w:val="24"/>
          <w:szCs w:val="24"/>
          <w:shd w:val="clear" w:color="auto" w:fill="FFFFFF"/>
        </w:rPr>
        <w:t>行人出行是怎样规定的？（</w:t>
      </w:r>
      <w:r w:rsidRPr="005D7A4F"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  <w:t>10分</w:t>
      </w:r>
      <w:r w:rsidRPr="005D7A4F">
        <w:rPr>
          <w:rFonts w:asciiTheme="minorEastAsia" w:hAnsiTheme="minorEastAsia"/>
          <w:color w:val="000000"/>
          <w:sz w:val="24"/>
          <w:szCs w:val="24"/>
          <w:shd w:val="clear" w:color="auto" w:fill="FFFFFF"/>
        </w:rPr>
        <w:t>）</w:t>
      </w:r>
      <w:r w:rsidRPr="005D7A4F">
        <w:rPr>
          <w:rFonts w:asciiTheme="minorEastAsia" w:hAnsiTheme="minorEastAsia"/>
          <w:color w:val="000000"/>
          <w:sz w:val="24"/>
          <w:szCs w:val="24"/>
          <w:shd w:val="clear" w:color="auto" w:fill="FFFFFF"/>
        </w:rPr>
        <w:br/>
        <w:t>答：（1）行人应当在人行道内行走，没有人行道的靠路边行走。</w:t>
      </w:r>
      <w:r w:rsidRPr="005D7A4F">
        <w:rPr>
          <w:rFonts w:asciiTheme="minorEastAsia" w:hAnsiTheme="minorEastAsia"/>
          <w:color w:val="000000"/>
          <w:sz w:val="24"/>
          <w:szCs w:val="24"/>
          <w:shd w:val="clear" w:color="auto" w:fill="FFFFFF"/>
        </w:rPr>
        <w:br/>
        <w:t>（2） 行人通过路口或者横过道路，应当走人行横道或者过街设施；</w:t>
      </w:r>
      <w:r w:rsidRPr="005D7A4F">
        <w:rPr>
          <w:rFonts w:asciiTheme="minorEastAsia" w:hAnsiTheme="minorEastAsia"/>
          <w:color w:val="000000"/>
          <w:sz w:val="24"/>
          <w:szCs w:val="24"/>
          <w:shd w:val="clear" w:color="auto" w:fill="FFFFFF"/>
        </w:rPr>
        <w:br/>
        <w:t>（3）通过有交通信号灯的人行横道，应当按照交通信号灯指示通行；</w:t>
      </w:r>
      <w:r w:rsidRPr="005D7A4F">
        <w:rPr>
          <w:rFonts w:asciiTheme="minorEastAsia" w:hAnsiTheme="minorEastAsia"/>
          <w:color w:val="000000"/>
          <w:sz w:val="24"/>
          <w:szCs w:val="24"/>
          <w:shd w:val="clear" w:color="auto" w:fill="FFFFFF"/>
        </w:rPr>
        <w:br/>
        <w:t>（4）通过没有交通信号灯、人行横道的路口；或者在没有过街设施的路段横过道路，应当在确认安全后通过。</w:t>
      </w:r>
      <w:r w:rsidRPr="005D7A4F">
        <w:rPr>
          <w:rFonts w:asciiTheme="minorEastAsia" w:hAnsiTheme="minorEastAsia"/>
          <w:color w:val="000000"/>
          <w:sz w:val="24"/>
          <w:szCs w:val="24"/>
          <w:shd w:val="clear" w:color="auto" w:fill="FFFFFF"/>
        </w:rPr>
        <w:br/>
        <w:t>（5）行人不得跨越、倚坐道路隔离设施；</w:t>
      </w:r>
      <w:r w:rsidRPr="005D7A4F">
        <w:rPr>
          <w:rFonts w:asciiTheme="minorEastAsia" w:hAnsiTheme="minorEastAsia"/>
          <w:color w:val="000000"/>
          <w:sz w:val="24"/>
          <w:szCs w:val="24"/>
          <w:shd w:val="clear" w:color="auto" w:fill="FFFFFF"/>
        </w:rPr>
        <w:br/>
        <w:t>（6）不得扒车、强行拦车；</w:t>
      </w:r>
      <w:r w:rsidRPr="005D7A4F">
        <w:rPr>
          <w:rFonts w:asciiTheme="minorEastAsia" w:hAnsiTheme="minorEastAsia"/>
          <w:color w:val="000000"/>
          <w:sz w:val="24"/>
          <w:szCs w:val="24"/>
          <w:shd w:val="clear" w:color="auto" w:fill="FFFFFF"/>
        </w:rPr>
        <w:br/>
        <w:t>（7）实施妨碍道路交通安全的其他行为。</w:t>
      </w:r>
      <w:r w:rsidRPr="005D7A4F">
        <w:rPr>
          <w:rFonts w:asciiTheme="minorEastAsia" w:hAnsiTheme="minorEastAsia"/>
          <w:color w:val="000000"/>
          <w:sz w:val="24"/>
          <w:szCs w:val="24"/>
          <w:shd w:val="clear" w:color="auto" w:fill="FFFFFF"/>
        </w:rPr>
        <w:br/>
        <w:t>（8）行人通过铁路道口时，应当按照交通信号或者管理人员的指挥通行；</w:t>
      </w:r>
      <w:r w:rsidRPr="005D7A4F">
        <w:rPr>
          <w:rFonts w:asciiTheme="minorEastAsia" w:hAnsiTheme="minorEastAsia"/>
          <w:color w:val="000000"/>
          <w:sz w:val="24"/>
          <w:szCs w:val="24"/>
          <w:shd w:val="clear" w:color="auto" w:fill="FFFFFF"/>
        </w:rPr>
        <w:br/>
        <w:t>(9)没有交通信号和管理人员的，应当在确认无火车驶临后，迅速通行。</w:t>
      </w:r>
    </w:p>
    <w:p w:rsidR="005A69BC" w:rsidRPr="005D7A4F" w:rsidRDefault="005A69BC" w:rsidP="005D7A4F">
      <w:pPr>
        <w:adjustRightInd w:val="0"/>
        <w:snapToGrid w:val="0"/>
        <w:spacing w:line="300" w:lineRule="exact"/>
        <w:jc w:val="left"/>
        <w:rPr>
          <w:rFonts w:asciiTheme="minorEastAsia" w:hAnsiTheme="minorEastAsia" w:hint="eastAsia"/>
          <w:color w:val="000000"/>
          <w:sz w:val="24"/>
          <w:szCs w:val="24"/>
          <w:shd w:val="clear" w:color="auto" w:fill="FFFFFF"/>
        </w:rPr>
      </w:pPr>
    </w:p>
    <w:p w:rsidR="00662A38" w:rsidRPr="005D7A4F" w:rsidRDefault="00662A38" w:rsidP="005D7A4F">
      <w:pPr>
        <w:adjustRightInd w:val="0"/>
        <w:snapToGrid w:val="0"/>
        <w:spacing w:line="300" w:lineRule="exact"/>
        <w:jc w:val="left"/>
        <w:rPr>
          <w:rFonts w:asciiTheme="minorEastAsia" w:hAnsiTheme="minorEastAsia"/>
          <w:color w:val="000000"/>
          <w:sz w:val="24"/>
          <w:szCs w:val="24"/>
          <w:shd w:val="clear" w:color="auto" w:fill="FFFFFF"/>
        </w:rPr>
      </w:pPr>
    </w:p>
    <w:p w:rsidR="00662A38" w:rsidRPr="005D7A4F" w:rsidRDefault="00662A38" w:rsidP="005D7A4F">
      <w:pPr>
        <w:adjustRightInd w:val="0"/>
        <w:snapToGrid w:val="0"/>
        <w:spacing w:line="300" w:lineRule="exact"/>
        <w:jc w:val="left"/>
        <w:rPr>
          <w:rFonts w:asciiTheme="minorEastAsia" w:hAnsiTheme="minorEastAsia"/>
          <w:color w:val="000000"/>
          <w:sz w:val="24"/>
          <w:szCs w:val="24"/>
          <w:shd w:val="clear" w:color="auto" w:fill="FFFFFF"/>
        </w:rPr>
      </w:pPr>
    </w:p>
    <w:p w:rsidR="00662A38" w:rsidRPr="005D7A4F" w:rsidRDefault="00662A38" w:rsidP="005D7A4F">
      <w:pPr>
        <w:adjustRightInd w:val="0"/>
        <w:snapToGrid w:val="0"/>
        <w:spacing w:line="300" w:lineRule="exact"/>
        <w:jc w:val="left"/>
        <w:rPr>
          <w:rFonts w:asciiTheme="minorEastAsia" w:hAnsiTheme="minorEastAsia"/>
          <w:color w:val="000000"/>
          <w:sz w:val="24"/>
          <w:szCs w:val="24"/>
          <w:shd w:val="clear" w:color="auto" w:fill="FFFFFF"/>
        </w:rPr>
      </w:pPr>
    </w:p>
    <w:p w:rsidR="00662A38" w:rsidRPr="005D7A4F" w:rsidRDefault="00662A38" w:rsidP="005D7A4F">
      <w:pPr>
        <w:adjustRightInd w:val="0"/>
        <w:snapToGrid w:val="0"/>
        <w:spacing w:line="300" w:lineRule="exact"/>
        <w:jc w:val="left"/>
        <w:rPr>
          <w:rFonts w:asciiTheme="minorEastAsia" w:hAnsiTheme="minorEastAsia"/>
          <w:color w:val="000000"/>
          <w:sz w:val="24"/>
          <w:szCs w:val="24"/>
          <w:shd w:val="clear" w:color="auto" w:fill="FFFFFF"/>
        </w:rPr>
      </w:pPr>
    </w:p>
    <w:p w:rsidR="00662A38" w:rsidRPr="005D7A4F" w:rsidRDefault="00662A38" w:rsidP="005D7A4F">
      <w:pPr>
        <w:adjustRightInd w:val="0"/>
        <w:snapToGrid w:val="0"/>
        <w:spacing w:line="300" w:lineRule="exact"/>
        <w:jc w:val="left"/>
        <w:rPr>
          <w:rFonts w:asciiTheme="minorEastAsia" w:hAnsiTheme="minorEastAsia"/>
          <w:color w:val="000000"/>
          <w:sz w:val="24"/>
          <w:szCs w:val="24"/>
          <w:shd w:val="clear" w:color="auto" w:fill="FFFFFF"/>
        </w:rPr>
      </w:pPr>
    </w:p>
    <w:sectPr w:rsidR="00662A38" w:rsidRPr="005D7A4F" w:rsidSect="005D7A4F">
      <w:footerReference w:type="default" r:id="rId9"/>
      <w:pgSz w:w="11907" w:h="16840" w:orient="landscape" w:code="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41933" w:rsidRDefault="00041933" w:rsidP="002E3C4D">
      <w:r>
        <w:separator/>
      </w:r>
    </w:p>
  </w:endnote>
  <w:endnote w:type="continuationSeparator" w:id="1">
    <w:p w:rsidR="00041933" w:rsidRDefault="00041933" w:rsidP="002E3C4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6754983"/>
      <w:docPartObj>
        <w:docPartGallery w:val="Page Numbers (Bottom of Page)"/>
        <w:docPartUnique/>
      </w:docPartObj>
    </w:sdtPr>
    <w:sdtContent>
      <w:sdt>
        <w:sdtPr>
          <w:id w:val="26754984"/>
          <w:docPartObj>
            <w:docPartGallery w:val="Page Numbers (Top of Page)"/>
            <w:docPartUnique/>
          </w:docPartObj>
        </w:sdtPr>
        <w:sdtContent>
          <w:p w:rsidR="002E3C4D" w:rsidRDefault="002E3C4D">
            <w:pPr>
              <w:pStyle w:val="a6"/>
              <w:jc w:val="center"/>
            </w:pPr>
            <w:r>
              <w:rPr>
                <w:lang w:val="zh-CN"/>
              </w:rPr>
              <w:t xml:space="preserve"> </w:t>
            </w:r>
            <w:r w:rsidR="00CE735D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PAGE</w:instrText>
            </w:r>
            <w:r w:rsidR="00CE735D">
              <w:rPr>
                <w:b/>
                <w:sz w:val="24"/>
                <w:szCs w:val="24"/>
              </w:rPr>
              <w:fldChar w:fldCharType="separate"/>
            </w:r>
            <w:r w:rsidR="00504162">
              <w:rPr>
                <w:b/>
                <w:noProof/>
              </w:rPr>
              <w:t>1</w:t>
            </w:r>
            <w:r w:rsidR="00CE735D">
              <w:rPr>
                <w:b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 w:rsidR="00CE735D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NUMPAGES</w:instrText>
            </w:r>
            <w:r w:rsidR="00CE735D">
              <w:rPr>
                <w:b/>
                <w:sz w:val="24"/>
                <w:szCs w:val="24"/>
              </w:rPr>
              <w:fldChar w:fldCharType="separate"/>
            </w:r>
            <w:r w:rsidR="00504162">
              <w:rPr>
                <w:b/>
                <w:noProof/>
              </w:rPr>
              <w:t>4</w:t>
            </w:r>
            <w:r w:rsidR="00CE735D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2E3C4D" w:rsidRDefault="002E3C4D">
    <w:pPr>
      <w:pStyle w:val="a6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41933" w:rsidRDefault="00041933" w:rsidP="002E3C4D">
      <w:r>
        <w:separator/>
      </w:r>
    </w:p>
  </w:footnote>
  <w:footnote w:type="continuationSeparator" w:id="1">
    <w:p w:rsidR="00041933" w:rsidRDefault="00041933" w:rsidP="002E3C4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3864BF"/>
    <w:multiLevelType w:val="singleLevel"/>
    <w:tmpl w:val="92101C22"/>
    <w:lvl w:ilvl="0">
      <w:start w:val="1"/>
      <w:numFmt w:val="upperLetter"/>
      <w:lvlText w:val="%1．"/>
      <w:lvlJc w:val="left"/>
      <w:pPr>
        <w:tabs>
          <w:tab w:val="num" w:pos="765"/>
        </w:tabs>
        <w:ind w:left="765" w:hanging="330"/>
      </w:pPr>
      <w:rPr>
        <w:rFonts w:hint="eastAsia"/>
      </w:rPr>
    </w:lvl>
  </w:abstractNum>
  <w:abstractNum w:abstractNumId="1">
    <w:nsid w:val="0B335930"/>
    <w:multiLevelType w:val="singleLevel"/>
    <w:tmpl w:val="982C59CC"/>
    <w:lvl w:ilvl="0">
      <w:start w:val="1"/>
      <w:numFmt w:val="upperLetter"/>
      <w:lvlText w:val="%1．"/>
      <w:lvlJc w:val="left"/>
      <w:pPr>
        <w:tabs>
          <w:tab w:val="num" w:pos="765"/>
        </w:tabs>
        <w:ind w:left="765" w:hanging="330"/>
      </w:pPr>
      <w:rPr>
        <w:rFonts w:hint="eastAsia"/>
      </w:rPr>
    </w:lvl>
  </w:abstractNum>
  <w:abstractNum w:abstractNumId="2">
    <w:nsid w:val="1B233460"/>
    <w:multiLevelType w:val="singleLevel"/>
    <w:tmpl w:val="2DFCA484"/>
    <w:lvl w:ilvl="0">
      <w:start w:val="1"/>
      <w:numFmt w:val="upperLetter"/>
      <w:lvlText w:val="%1．"/>
      <w:lvlJc w:val="left"/>
      <w:pPr>
        <w:tabs>
          <w:tab w:val="num" w:pos="630"/>
        </w:tabs>
        <w:ind w:left="630" w:hanging="270"/>
      </w:pPr>
      <w:rPr>
        <w:rFonts w:hint="eastAsia"/>
      </w:rPr>
    </w:lvl>
  </w:abstractNum>
  <w:abstractNum w:abstractNumId="3">
    <w:nsid w:val="1C367255"/>
    <w:multiLevelType w:val="singleLevel"/>
    <w:tmpl w:val="09DEEAEC"/>
    <w:lvl w:ilvl="0">
      <w:start w:val="1"/>
      <w:numFmt w:val="upperLetter"/>
      <w:lvlText w:val="%1．"/>
      <w:lvlJc w:val="left"/>
      <w:pPr>
        <w:tabs>
          <w:tab w:val="num" w:pos="720"/>
        </w:tabs>
        <w:ind w:left="720" w:hanging="360"/>
      </w:pPr>
      <w:rPr>
        <w:rFonts w:hint="eastAsia"/>
      </w:rPr>
    </w:lvl>
  </w:abstractNum>
  <w:abstractNum w:abstractNumId="4">
    <w:nsid w:val="34A30808"/>
    <w:multiLevelType w:val="hybridMultilevel"/>
    <w:tmpl w:val="05607FBA"/>
    <w:lvl w:ilvl="0" w:tplc="8CF2AE4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  <w:sz w:val="21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39C616AB"/>
    <w:multiLevelType w:val="hybridMultilevel"/>
    <w:tmpl w:val="74C88C8C"/>
    <w:lvl w:ilvl="0" w:tplc="72EC5DB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  <w:sz w:val="21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>
    <w:nsid w:val="43240036"/>
    <w:multiLevelType w:val="hybridMultilevel"/>
    <w:tmpl w:val="48E62A04"/>
    <w:lvl w:ilvl="0" w:tplc="CBA63EA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  <w:sz w:val="21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4AED2106"/>
    <w:multiLevelType w:val="hybridMultilevel"/>
    <w:tmpl w:val="051448DC"/>
    <w:lvl w:ilvl="0" w:tplc="5124258E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7"/>
  </w:num>
  <w:num w:numId="2">
    <w:abstractNumId w:val="0"/>
  </w:num>
  <w:num w:numId="3">
    <w:abstractNumId w:val="1"/>
  </w:num>
  <w:num w:numId="4">
    <w:abstractNumId w:val="3"/>
  </w:num>
  <w:num w:numId="5">
    <w:abstractNumId w:val="2"/>
  </w:num>
  <w:num w:numId="6">
    <w:abstractNumId w:val="5"/>
  </w:num>
  <w:num w:numId="7">
    <w:abstractNumId w:val="6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printTwoOnOne/>
  <w:hdrShapeDefaults>
    <o:shapedefaults v:ext="edit" spidmax="16386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EC4086"/>
    <w:rsid w:val="00041933"/>
    <w:rsid w:val="00121A86"/>
    <w:rsid w:val="001951AE"/>
    <w:rsid w:val="001A0C57"/>
    <w:rsid w:val="001A7AA9"/>
    <w:rsid w:val="001E6301"/>
    <w:rsid w:val="00252B90"/>
    <w:rsid w:val="002E3C4D"/>
    <w:rsid w:val="0031202C"/>
    <w:rsid w:val="00387053"/>
    <w:rsid w:val="003D22FA"/>
    <w:rsid w:val="00411414"/>
    <w:rsid w:val="00440C8E"/>
    <w:rsid w:val="004D679D"/>
    <w:rsid w:val="00504162"/>
    <w:rsid w:val="005A69BC"/>
    <w:rsid w:val="005B41A1"/>
    <w:rsid w:val="005C35F2"/>
    <w:rsid w:val="005D7A4F"/>
    <w:rsid w:val="00605E53"/>
    <w:rsid w:val="006464DB"/>
    <w:rsid w:val="00662A38"/>
    <w:rsid w:val="0071517C"/>
    <w:rsid w:val="008247F9"/>
    <w:rsid w:val="008A1792"/>
    <w:rsid w:val="008F0EF1"/>
    <w:rsid w:val="009575F4"/>
    <w:rsid w:val="00A04B10"/>
    <w:rsid w:val="00A16CEB"/>
    <w:rsid w:val="00B56E1B"/>
    <w:rsid w:val="00BD4BB9"/>
    <w:rsid w:val="00CE735D"/>
    <w:rsid w:val="00D31F80"/>
    <w:rsid w:val="00D41E8B"/>
    <w:rsid w:val="00DD179F"/>
    <w:rsid w:val="00E53126"/>
    <w:rsid w:val="00EC4086"/>
    <w:rsid w:val="00EF2E0B"/>
    <w:rsid w:val="00F40AE8"/>
    <w:rsid w:val="00FE1A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951A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C408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Hyperlink"/>
    <w:basedOn w:val="a0"/>
    <w:uiPriority w:val="99"/>
    <w:semiHidden/>
    <w:unhideWhenUsed/>
    <w:rsid w:val="00EC4086"/>
    <w:rPr>
      <w:color w:val="0000FF"/>
      <w:u w:val="single"/>
    </w:rPr>
  </w:style>
  <w:style w:type="character" w:customStyle="1" w:styleId="apple-converted-space">
    <w:name w:val="apple-converted-space"/>
    <w:basedOn w:val="a0"/>
    <w:rsid w:val="00EC4086"/>
  </w:style>
  <w:style w:type="paragraph" w:styleId="a5">
    <w:name w:val="header"/>
    <w:basedOn w:val="a"/>
    <w:link w:val="Char"/>
    <w:uiPriority w:val="99"/>
    <w:semiHidden/>
    <w:unhideWhenUsed/>
    <w:rsid w:val="002E3C4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semiHidden/>
    <w:rsid w:val="002E3C4D"/>
    <w:rPr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2E3C4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2E3C4D"/>
    <w:rPr>
      <w:sz w:val="18"/>
      <w:szCs w:val="18"/>
    </w:rPr>
  </w:style>
  <w:style w:type="paragraph" w:styleId="a7">
    <w:name w:val="Balloon Text"/>
    <w:basedOn w:val="a"/>
    <w:link w:val="Char1"/>
    <w:uiPriority w:val="99"/>
    <w:semiHidden/>
    <w:unhideWhenUsed/>
    <w:rsid w:val="005A69BC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5A69BC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15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97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562</Words>
  <Characters>3206</Characters>
  <Application>Microsoft Office Word</Application>
  <DocSecurity>0</DocSecurity>
  <Lines>26</Lines>
  <Paragraphs>7</Paragraphs>
  <ScaleCrop>false</ScaleCrop>
  <Company>Microsoft</Company>
  <LinksUpToDate>false</LinksUpToDate>
  <CharactersWithSpaces>3761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孟祥风</cp:lastModifiedBy>
  <cp:revision>4</cp:revision>
  <cp:lastPrinted>2014-12-09T09:50:00Z</cp:lastPrinted>
  <dcterms:created xsi:type="dcterms:W3CDTF">2015-03-16T08:52:00Z</dcterms:created>
  <dcterms:modified xsi:type="dcterms:W3CDTF">2015-03-16T09:46:00Z</dcterms:modified>
</cp:coreProperties>
</file>