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ISLR 4.7 Conceptual Problem 6 (page 191) [201 in pdf]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Suppose we collect data for a group of students in a statistics class with variables X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= hours studied, X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= undergrad GPA, and Y = receive an A. We fit a logistic regression and produce estimated coefficient, βˆ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highlight w:val="white"/>
          <w:rtl w:val="0"/>
        </w:rPr>
        <w:t xml:space="preserve"> = −6, βˆ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= 0.05, βˆ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2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= 1.</w:t>
      </w:r>
    </w:p>
    <w:p w:rsidR="00000000" w:rsidDel="00000000" w:rsidP="00000000" w:rsidRDefault="00000000" w:rsidRPr="00000000" w14:paraId="00000003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Estimate the probability that a student who studies for 40 h and has an undergrad GPA of 3.5 gets an A in the class.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P(A) = </w:t>
      </w:r>
      <m:oMath/>
      <m:oMath>
        <m:f>
          <m:fPr>
            <m:ctrlPr>
              <w:rPr>
                <w:color w:val="333333"/>
                <w:sz w:val="38"/>
                <w:szCs w:val="38"/>
                <w:highlight w:val="white"/>
              </w:rPr>
            </m:ctrlPr>
          </m:fPr>
          <m:num>
            <m:sSup>
              <m:sSupPr>
                <m:ctrlPr>
                  <w:rPr>
                    <w:color w:val="333333"/>
                    <w:sz w:val="38"/>
                    <w:szCs w:val="38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e</m:t>
                </m:r>
              </m:e>
              <m:sup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β</m:t>
                </m:r>
                <m:sSub>
                  <m:sSubPr>
                    <m:ctrlPr>
                      <w:rPr>
                        <w:color w:val="333333"/>
                        <w:sz w:val="38"/>
                        <w:szCs w:val="38"/>
                        <w:highlight w:val="white"/>
                      </w:rPr>
                    </m:ctrlPr>
                  </m:sSubPr>
                  <m:e>
                    <m:r>
                      <w:rPr>
                        <w:color w:val="333333"/>
                        <w:sz w:val="38"/>
                        <w:szCs w:val="38"/>
                        <w:highlight w:val="white"/>
                        <w:vertAlign w:val="superscript"/>
                      </w:rPr>
                      <m:t xml:space="preserve">0+(</m:t>
                    </m:r>
                    <m:r>
                      <w:rPr>
                        <w:color w:val="333333"/>
                        <w:sz w:val="38"/>
                        <w:szCs w:val="38"/>
                        <w:highlight w:val="white"/>
                      </w:rPr>
                      <m:t xml:space="preserve">β1*X1)+(β2*X2) </m:t>
                    </m:r>
                  </m:e>
                  <m:sub/>
                </m:sSub>
              </m:sup>
            </m:sSup>
          </m:num>
          <m:den>
            <m:r>
              <w:rPr>
                <w:color w:val="333333"/>
                <w:sz w:val="38"/>
                <w:szCs w:val="38"/>
                <w:highlight w:val="white"/>
              </w:rPr>
              <m:t xml:space="preserve">1+</m:t>
            </m:r>
            <m:sSup>
              <m:sSupPr>
                <m:ctrlPr>
                  <w:rPr>
                    <w:color w:val="333333"/>
                    <w:sz w:val="38"/>
                    <w:szCs w:val="38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e</m:t>
                </m:r>
              </m:e>
              <m:sup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β</m:t>
                </m:r>
                <m:sSub>
                  <m:sSubPr>
                    <m:ctrlPr>
                      <w:rPr>
                        <w:color w:val="333333"/>
                        <w:sz w:val="38"/>
                        <w:szCs w:val="38"/>
                        <w:highlight w:val="white"/>
                      </w:rPr>
                    </m:ctrlPr>
                  </m:sSubPr>
                  <m:e>
                    <m:r>
                      <w:rPr>
                        <w:color w:val="333333"/>
                        <w:sz w:val="38"/>
                        <w:szCs w:val="38"/>
                        <w:highlight w:val="white"/>
                        <w:vertAlign w:val="superscript"/>
                      </w:rPr>
                      <m:t xml:space="preserve">0+(</m:t>
                    </m:r>
                    <m:r>
                      <w:rPr>
                        <w:color w:val="333333"/>
                        <w:sz w:val="38"/>
                        <w:szCs w:val="38"/>
                        <w:highlight w:val="white"/>
                      </w:rPr>
                      <m:t xml:space="preserve">β1*X1)+(β2*X2) </m:t>
                    </m:r>
                  </m:e>
                  <m:sub/>
                </m:sSub>
              </m:sup>
            </m:sSup>
          </m:den>
        </m:f>
        <m:r>
          <w:rPr>
            <w:color w:val="333333"/>
            <w:sz w:val="38"/>
            <w:szCs w:val="38"/>
            <w:highlight w:val="white"/>
          </w:rPr>
          <m:t xml:space="preserve"> </m:t>
        </m:r>
      </m:oMath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= </w:t>
      </w:r>
      <m:oMath>
        <m:f>
          <m:fPr>
            <m:ctrlPr>
              <w:rPr>
                <w:color w:val="333333"/>
                <w:sz w:val="38"/>
                <w:szCs w:val="38"/>
                <w:highlight w:val="white"/>
              </w:rPr>
            </m:ctrlPr>
          </m:fPr>
          <m:num>
            <m:sSup>
              <m:sSupPr>
                <m:ctrlPr>
                  <w:rPr>
                    <w:color w:val="333333"/>
                    <w:sz w:val="38"/>
                    <w:szCs w:val="38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e</m:t>
                </m:r>
              </m:e>
              <m:sup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((-6)+0.05(40)+1(3.5))</m:t>
                </m:r>
              </m:sup>
            </m:sSup>
          </m:num>
          <m:den>
            <m:r>
              <w:rPr>
                <w:color w:val="333333"/>
                <w:sz w:val="38"/>
                <w:szCs w:val="38"/>
                <w:highlight w:val="white"/>
              </w:rPr>
              <m:t xml:space="preserve">1+</m:t>
            </m:r>
            <m:sSup>
              <m:sSupPr>
                <m:ctrlPr>
                  <w:rPr>
                    <w:color w:val="333333"/>
                    <w:sz w:val="38"/>
                    <w:szCs w:val="38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e</m:t>
                </m:r>
              </m:e>
              <m:sup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((-6)+0.05(40)+1(3.5))</m:t>
                </m:r>
              </m:sup>
            </m:sSup>
          </m:den>
        </m:f>
      </m:oMath>
      <w:r w:rsidDel="00000000" w:rsidR="00000000" w:rsidRPr="00000000">
        <w:rPr>
          <w:color w:val="333333"/>
          <w:sz w:val="38"/>
          <w:szCs w:val="38"/>
          <w:highlight w:val="white"/>
          <w:rtl w:val="0"/>
        </w:rPr>
        <w:t xml:space="preserve"> </w:t>
      </w:r>
      <m:oMath>
        <m:r>
          <m:t>≈</m:t>
        </m:r>
      </m:oMath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37.75% chance to get an an A</w:t>
      </w:r>
    </w:p>
    <w:p w:rsidR="00000000" w:rsidDel="00000000" w:rsidP="00000000" w:rsidRDefault="00000000" w:rsidRPr="00000000" w14:paraId="00000006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How many hours would the student in part (a) need to study to have a 50 % chance of getting an A in the class?</w:t>
      </w:r>
    </w:p>
    <w:p w:rsidR="00000000" w:rsidDel="00000000" w:rsidP="00000000" w:rsidRDefault="00000000" w:rsidRPr="00000000" w14:paraId="0000000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Solve for X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on graphing calculator:</w:t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color w:val="333333"/>
          <w:sz w:val="38"/>
          <w:szCs w:val="38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0.5 = </w:t>
      </w:r>
      <m:oMath/>
      <m:oMath>
        <m:f>
          <m:fPr>
            <m:ctrlPr>
              <w:rPr>
                <w:color w:val="333333"/>
                <w:sz w:val="38"/>
                <w:szCs w:val="38"/>
                <w:highlight w:val="white"/>
              </w:rPr>
            </m:ctrlPr>
          </m:fPr>
          <m:num>
            <m:sSup>
              <m:sSupPr>
                <m:ctrlPr>
                  <w:rPr>
                    <w:color w:val="333333"/>
                    <w:sz w:val="38"/>
                    <w:szCs w:val="38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e</m:t>
                </m:r>
              </m:e>
              <m:sup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-6+0.05(X1)+3.5</m:t>
                </m:r>
              </m:sup>
            </m:sSup>
          </m:num>
          <m:den>
            <m:r>
              <w:rPr>
                <w:color w:val="333333"/>
                <w:sz w:val="38"/>
                <w:szCs w:val="38"/>
                <w:highlight w:val="white"/>
              </w:rPr>
              <m:t xml:space="preserve">1+</m:t>
            </m:r>
            <m:sSup>
              <m:sSupPr>
                <m:ctrlPr>
                  <w:rPr>
                    <w:color w:val="333333"/>
                    <w:sz w:val="38"/>
                    <w:szCs w:val="38"/>
                    <w:highlight w:val="white"/>
                  </w:rPr>
                </m:ctrlPr>
              </m:sSupPr>
              <m:e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e</m:t>
                </m:r>
              </m:e>
              <m:sup>
                <m:r>
                  <w:rPr>
                    <w:color w:val="333333"/>
                    <w:sz w:val="38"/>
                    <w:szCs w:val="38"/>
                    <w:highlight w:val="white"/>
                  </w:rPr>
                  <m:t xml:space="preserve">-6+0.05(X1)+3.5</m:t>
                </m:r>
              </m:sup>
            </m:sSup>
          </m:den>
        </m:f>
        <m:r>
          <w:rPr>
            <w:color w:val="333333"/>
            <w:sz w:val="38"/>
            <w:szCs w:val="38"/>
            <w:highlight w:val="white"/>
          </w:rPr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X</w:t>
      </w:r>
      <w:r w:rsidDel="00000000" w:rsidR="00000000" w:rsidRPr="00000000">
        <w:rPr>
          <w:color w:val="333333"/>
          <w:sz w:val="24"/>
          <w:szCs w:val="24"/>
          <w:highlight w:val="white"/>
          <w:vertAlign w:val="subscript"/>
          <w:rtl w:val="0"/>
        </w:rPr>
        <w:t xml:space="preserve">1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m:oMath>
        <m:r>
          <w:rPr>
            <w:color w:val="333333"/>
            <w:sz w:val="24"/>
            <w:szCs w:val="24"/>
            <w:highlight w:val="white"/>
          </w:rPr>
          <m:t xml:space="preserve">=</m:t>
        </m:r>
      </m:oMath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50 hours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to have a 50% chance to get an 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