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00A" w:rsidRPr="00B10DF8" w:rsidRDefault="009F4823" w:rsidP="0054000A">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728" behindDoc="1" locked="0" layoutInCell="1" allowOverlap="1">
            <wp:simplePos x="0" y="0"/>
            <wp:positionH relativeFrom="column">
              <wp:posOffset>-9258300</wp:posOffset>
            </wp:positionH>
            <wp:positionV relativeFrom="paragraph">
              <wp:posOffset>-1143000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sidR="0054000A" w:rsidRPr="00B10DF8">
        <w:rPr>
          <w:rFonts w:ascii="Arial" w:hAnsi="Arial" w:cs="Arial"/>
          <w:b/>
          <w:bCs/>
          <w:sz w:val="22"/>
          <w:szCs w:val="22"/>
        </w:rPr>
        <w:t>PROGRAMA NACIONAL DE FORMACIÓN EN MEDICINA INTEGRAL COMUNITARIA</w:t>
      </w:r>
    </w:p>
    <w:p w:rsidR="0054000A" w:rsidRPr="00B10DF8" w:rsidRDefault="0054000A" w:rsidP="0054000A">
      <w:pPr>
        <w:jc w:val="center"/>
        <w:rPr>
          <w:rFonts w:ascii="Arial" w:hAnsi="Arial" w:cs="Arial"/>
          <w:b/>
          <w:bCs/>
          <w:sz w:val="22"/>
          <w:szCs w:val="22"/>
        </w:rPr>
      </w:pPr>
    </w:p>
    <w:p w:rsidR="0054000A" w:rsidRPr="00B10DF8" w:rsidRDefault="0054000A" w:rsidP="0054000A">
      <w:pPr>
        <w:jc w:val="center"/>
        <w:rPr>
          <w:rFonts w:ascii="Arial" w:hAnsi="Arial" w:cs="Arial"/>
          <w:b/>
          <w:bCs/>
          <w:sz w:val="22"/>
          <w:szCs w:val="22"/>
        </w:rPr>
      </w:pPr>
      <w:r w:rsidRPr="00B10DF8">
        <w:rPr>
          <w:rFonts w:ascii="Arial" w:hAnsi="Arial" w:cs="Arial"/>
          <w:b/>
          <w:bCs/>
          <w:sz w:val="22"/>
          <w:szCs w:val="22"/>
        </w:rPr>
        <w:t>PLAN DE CLASE</w:t>
      </w:r>
    </w:p>
    <w:p w:rsidR="0054000A" w:rsidRPr="00B10DF8" w:rsidRDefault="0054000A" w:rsidP="0054000A">
      <w:pPr>
        <w:jc w:val="both"/>
        <w:rPr>
          <w:rFonts w:ascii="Arial" w:hAnsi="Arial" w:cs="Arial"/>
          <w:b/>
          <w:bCs/>
          <w:sz w:val="22"/>
          <w:szCs w:val="22"/>
        </w:rPr>
      </w:pPr>
    </w:p>
    <w:p w:rsidR="0054000A" w:rsidRPr="00B10DF8" w:rsidRDefault="0054000A" w:rsidP="0054000A">
      <w:pPr>
        <w:jc w:val="both"/>
        <w:rPr>
          <w:rFonts w:ascii="Arial" w:hAnsi="Arial" w:cs="Arial"/>
          <w:sz w:val="22"/>
          <w:szCs w:val="22"/>
        </w:rPr>
      </w:pPr>
      <w:r w:rsidRPr="00B10DF8">
        <w:rPr>
          <w:rFonts w:ascii="Arial" w:hAnsi="Arial" w:cs="Arial"/>
          <w:b/>
          <w:bCs/>
          <w:sz w:val="22"/>
          <w:szCs w:val="22"/>
        </w:rPr>
        <w:t xml:space="preserve">ASIGNATURA: </w:t>
      </w:r>
      <w:r w:rsidRPr="00B10DF8">
        <w:rPr>
          <w:rFonts w:ascii="Arial" w:hAnsi="Arial" w:cs="Arial"/>
          <w:sz w:val="22"/>
          <w:szCs w:val="22"/>
        </w:rPr>
        <w:t>Morfofisiología Humana I</w:t>
      </w:r>
    </w:p>
    <w:p w:rsidR="0054000A" w:rsidRPr="00B10DF8" w:rsidRDefault="0054000A" w:rsidP="0054000A">
      <w:pPr>
        <w:jc w:val="both"/>
        <w:rPr>
          <w:rFonts w:ascii="Arial" w:hAnsi="Arial" w:cs="Arial"/>
          <w:sz w:val="22"/>
          <w:szCs w:val="22"/>
        </w:rPr>
      </w:pPr>
      <w:r w:rsidRPr="00B10DF8">
        <w:rPr>
          <w:rFonts w:ascii="Arial" w:hAnsi="Arial" w:cs="Arial"/>
          <w:b/>
          <w:bCs/>
          <w:sz w:val="22"/>
          <w:szCs w:val="22"/>
        </w:rPr>
        <w:t xml:space="preserve">AÑO: </w:t>
      </w:r>
      <w:r w:rsidRPr="00B10DF8">
        <w:rPr>
          <w:rFonts w:ascii="Arial" w:hAnsi="Arial" w:cs="Arial"/>
          <w:sz w:val="22"/>
          <w:szCs w:val="22"/>
        </w:rPr>
        <w:t>Primero</w:t>
      </w:r>
    </w:p>
    <w:p w:rsidR="0054000A" w:rsidRPr="00B10DF8" w:rsidRDefault="0054000A" w:rsidP="0054000A">
      <w:pPr>
        <w:jc w:val="both"/>
        <w:rPr>
          <w:rFonts w:ascii="Arial" w:hAnsi="Arial" w:cs="Arial"/>
          <w:b/>
          <w:bCs/>
          <w:sz w:val="22"/>
          <w:szCs w:val="22"/>
        </w:rPr>
      </w:pPr>
      <w:r w:rsidRPr="00B10DF8">
        <w:rPr>
          <w:rFonts w:ascii="Arial" w:hAnsi="Arial" w:cs="Arial"/>
          <w:b/>
          <w:bCs/>
          <w:sz w:val="22"/>
          <w:szCs w:val="22"/>
        </w:rPr>
        <w:t xml:space="preserve">SEMANA: </w:t>
      </w:r>
      <w:r w:rsidR="00B10DF8" w:rsidRPr="00B10DF8">
        <w:rPr>
          <w:rFonts w:ascii="Arial" w:hAnsi="Arial" w:cs="Arial"/>
          <w:b/>
          <w:bCs/>
          <w:sz w:val="22"/>
          <w:szCs w:val="22"/>
        </w:rPr>
        <w:t>7</w:t>
      </w:r>
    </w:p>
    <w:p w:rsidR="0054000A" w:rsidRPr="00B10DF8" w:rsidRDefault="0054000A" w:rsidP="0054000A">
      <w:pPr>
        <w:jc w:val="both"/>
        <w:rPr>
          <w:rFonts w:ascii="Arial" w:hAnsi="Arial" w:cs="Arial"/>
          <w:sz w:val="22"/>
          <w:szCs w:val="22"/>
        </w:rPr>
      </w:pPr>
      <w:r w:rsidRPr="00B10DF8">
        <w:rPr>
          <w:rFonts w:ascii="Arial" w:hAnsi="Arial" w:cs="Arial"/>
          <w:b/>
          <w:bCs/>
          <w:sz w:val="22"/>
          <w:szCs w:val="22"/>
        </w:rPr>
        <w:t xml:space="preserve">FOE: </w:t>
      </w:r>
      <w:r w:rsidRPr="00B10DF8">
        <w:rPr>
          <w:rFonts w:ascii="Arial" w:hAnsi="Arial" w:cs="Arial"/>
          <w:sz w:val="22"/>
          <w:szCs w:val="22"/>
        </w:rPr>
        <w:t>Actividad Orientadora 9</w:t>
      </w:r>
    </w:p>
    <w:p w:rsidR="0054000A" w:rsidRPr="00B10DF8" w:rsidRDefault="0054000A" w:rsidP="0054000A">
      <w:pPr>
        <w:jc w:val="both"/>
        <w:rPr>
          <w:rFonts w:ascii="Arial" w:hAnsi="Arial" w:cs="Arial"/>
          <w:sz w:val="22"/>
          <w:szCs w:val="22"/>
        </w:rPr>
      </w:pPr>
      <w:r w:rsidRPr="00B10DF8">
        <w:rPr>
          <w:rFonts w:ascii="Arial" w:hAnsi="Arial" w:cs="Arial"/>
          <w:b/>
          <w:bCs/>
          <w:sz w:val="22"/>
          <w:szCs w:val="22"/>
        </w:rPr>
        <w:t xml:space="preserve">MÉTODO: </w:t>
      </w:r>
      <w:r w:rsidRPr="00B10DF8">
        <w:rPr>
          <w:rFonts w:ascii="Arial" w:hAnsi="Arial" w:cs="Arial"/>
          <w:sz w:val="22"/>
          <w:szCs w:val="22"/>
        </w:rPr>
        <w:t>Expositivo Ilustrativo</w:t>
      </w:r>
    </w:p>
    <w:p w:rsidR="0054000A" w:rsidRPr="00B10DF8" w:rsidRDefault="0054000A" w:rsidP="0054000A">
      <w:pPr>
        <w:jc w:val="both"/>
        <w:rPr>
          <w:rFonts w:ascii="Arial" w:hAnsi="Arial" w:cs="Arial"/>
          <w:sz w:val="22"/>
          <w:szCs w:val="22"/>
        </w:rPr>
      </w:pPr>
      <w:r w:rsidRPr="00B10DF8">
        <w:rPr>
          <w:rFonts w:ascii="Arial" w:hAnsi="Arial" w:cs="Arial"/>
          <w:b/>
          <w:sz w:val="22"/>
          <w:szCs w:val="22"/>
        </w:rPr>
        <w:t>MEDIOS:</w:t>
      </w:r>
      <w:r w:rsidRPr="00B10DF8">
        <w:rPr>
          <w:rFonts w:ascii="Arial" w:hAnsi="Arial" w:cs="Arial"/>
          <w:sz w:val="22"/>
          <w:szCs w:val="22"/>
        </w:rPr>
        <w:t xml:space="preserve"> Pizarra, Videoclase.</w:t>
      </w:r>
    </w:p>
    <w:p w:rsidR="0054000A" w:rsidRPr="00B10DF8" w:rsidRDefault="0054000A" w:rsidP="0054000A">
      <w:pPr>
        <w:jc w:val="both"/>
        <w:rPr>
          <w:rFonts w:ascii="Arial" w:hAnsi="Arial" w:cs="Arial"/>
          <w:sz w:val="22"/>
          <w:szCs w:val="22"/>
        </w:rPr>
      </w:pPr>
      <w:r w:rsidRPr="00B10DF8">
        <w:rPr>
          <w:rFonts w:ascii="Arial" w:hAnsi="Arial" w:cs="Arial"/>
          <w:b/>
          <w:bCs/>
          <w:sz w:val="22"/>
          <w:szCs w:val="22"/>
        </w:rPr>
        <w:t xml:space="preserve">TIEMPO: </w:t>
      </w:r>
      <w:smartTag w:uri="urn:schemas-microsoft-com:office:smarttags" w:element="metricconverter">
        <w:smartTagPr>
          <w:attr w:name="ProductID" w:val="100’"/>
        </w:smartTagPr>
        <w:r w:rsidRPr="00B10DF8">
          <w:rPr>
            <w:rFonts w:ascii="Arial" w:hAnsi="Arial" w:cs="Arial"/>
            <w:sz w:val="22"/>
            <w:szCs w:val="22"/>
          </w:rPr>
          <w:t>100’</w:t>
        </w:r>
      </w:smartTag>
    </w:p>
    <w:p w:rsidR="0054000A" w:rsidRPr="00B10DF8" w:rsidRDefault="0054000A" w:rsidP="0054000A">
      <w:pPr>
        <w:rPr>
          <w:rFonts w:ascii="Arial" w:hAnsi="Arial" w:cs="Arial"/>
          <w:b/>
          <w:sz w:val="22"/>
          <w:szCs w:val="22"/>
        </w:rPr>
      </w:pPr>
      <w:r w:rsidRPr="00B10DF8">
        <w:rPr>
          <w:rFonts w:ascii="Arial" w:hAnsi="Arial" w:cs="Arial"/>
          <w:b/>
          <w:bCs/>
          <w:sz w:val="22"/>
          <w:szCs w:val="22"/>
        </w:rPr>
        <w:t>TEMA: 1. Célula.</w:t>
      </w:r>
    </w:p>
    <w:p w:rsidR="0054000A" w:rsidRPr="00B10DF8" w:rsidRDefault="0054000A" w:rsidP="0054000A">
      <w:pPr>
        <w:jc w:val="both"/>
        <w:rPr>
          <w:rFonts w:ascii="Arial" w:hAnsi="Arial" w:cs="Arial"/>
          <w:b/>
          <w:sz w:val="22"/>
          <w:szCs w:val="22"/>
        </w:rPr>
      </w:pPr>
      <w:r w:rsidRPr="00B10DF8">
        <w:rPr>
          <w:rFonts w:ascii="Arial" w:hAnsi="Arial" w:cs="Arial"/>
          <w:b/>
          <w:sz w:val="22"/>
          <w:szCs w:val="22"/>
        </w:rPr>
        <w:t>TÍTULO: Genética molecular II</w:t>
      </w:r>
    </w:p>
    <w:p w:rsidR="0054000A" w:rsidRPr="00B10DF8" w:rsidRDefault="0054000A" w:rsidP="0054000A">
      <w:pPr>
        <w:rPr>
          <w:rFonts w:ascii="Arial" w:hAnsi="Arial" w:cs="Arial"/>
          <w:b/>
          <w:sz w:val="22"/>
          <w:szCs w:val="22"/>
        </w:rPr>
      </w:pPr>
      <w:r w:rsidRPr="00B10DF8">
        <w:rPr>
          <w:rFonts w:ascii="Arial" w:hAnsi="Arial" w:cs="Arial"/>
          <w:b/>
          <w:sz w:val="22"/>
          <w:szCs w:val="22"/>
        </w:rPr>
        <w:t>SUMARIO:</w:t>
      </w:r>
    </w:p>
    <w:p w:rsidR="0054000A" w:rsidRPr="00B10DF8" w:rsidRDefault="0054000A" w:rsidP="0054000A">
      <w:pPr>
        <w:pStyle w:val="Textoindependiente"/>
        <w:rPr>
          <w:rFonts w:ascii="Arial" w:hAnsi="Arial" w:cs="Arial"/>
          <w:sz w:val="22"/>
          <w:szCs w:val="22"/>
        </w:rPr>
      </w:pPr>
      <w:r w:rsidRPr="00B10DF8">
        <w:rPr>
          <w:rFonts w:ascii="Arial" w:hAnsi="Arial" w:cs="Arial"/>
          <w:b/>
          <w:sz w:val="22"/>
          <w:szCs w:val="22"/>
        </w:rPr>
        <w:t xml:space="preserve">1.6.3. Genética molecular II. </w:t>
      </w:r>
      <w:r w:rsidRPr="00B10DF8">
        <w:rPr>
          <w:rFonts w:ascii="Arial" w:hAnsi="Arial" w:cs="Arial"/>
          <w:sz w:val="22"/>
          <w:szCs w:val="22"/>
        </w:rPr>
        <w:t>Transcripción del ADN. Significación biológica. Cambios postranscripcionales del ARN.</w:t>
      </w:r>
      <w:r w:rsidRPr="00B10DF8">
        <w:rPr>
          <w:rFonts w:cs="Arial"/>
          <w:sz w:val="22"/>
          <w:szCs w:val="22"/>
        </w:rPr>
        <w:t xml:space="preserve"> </w:t>
      </w:r>
      <w:r w:rsidRPr="00B10DF8">
        <w:rPr>
          <w:rFonts w:ascii="Arial" w:hAnsi="Arial" w:cs="Arial"/>
          <w:sz w:val="22"/>
          <w:szCs w:val="22"/>
        </w:rPr>
        <w:t>Traducción genética. Código genético y síntesis de proteína. Principios generales de la regulación de la expresión de la información genética, papel de los genes y de sus interacciones con el ambiente (pre y postnatal). Enfermedades moleculares. Concepto y tipos. Cáncer. Mecanismo molecular de la transformación cancerosa. Características de las células cancerosas. Ingeniería genética. Aspectos conceptuales.</w:t>
      </w:r>
    </w:p>
    <w:p w:rsidR="0054000A" w:rsidRPr="00B10DF8" w:rsidRDefault="0054000A" w:rsidP="0054000A">
      <w:pPr>
        <w:pStyle w:val="Textoindependiente"/>
        <w:rPr>
          <w:rFonts w:ascii="Arial" w:hAnsi="Arial" w:cs="Arial"/>
          <w:sz w:val="22"/>
          <w:szCs w:val="22"/>
        </w:rPr>
      </w:pPr>
      <w:r w:rsidRPr="00B10DF8">
        <w:rPr>
          <w:rFonts w:ascii="Arial" w:hAnsi="Arial" w:cs="Arial"/>
          <w:b/>
          <w:bCs/>
          <w:sz w:val="22"/>
          <w:szCs w:val="22"/>
        </w:rPr>
        <w:t xml:space="preserve">OBJETIVOS: </w:t>
      </w:r>
      <w:r w:rsidRPr="00B10DF8">
        <w:rPr>
          <w:rFonts w:ascii="Arial" w:hAnsi="Arial" w:cs="Arial"/>
          <w:sz w:val="22"/>
          <w:szCs w:val="22"/>
        </w:rPr>
        <w:t>(La redacción de los mismos debe ser teniendo en cuenta todas sus partes; habilidad, contenido, nivel de asimilación, nivel de profundidad y condiciones de estudio).</w:t>
      </w:r>
    </w:p>
    <w:p w:rsidR="0054000A" w:rsidRPr="00B10DF8" w:rsidRDefault="0054000A" w:rsidP="0054000A">
      <w:pPr>
        <w:pStyle w:val="Textoindependiente"/>
        <w:rPr>
          <w:rFonts w:ascii="Arial" w:hAnsi="Arial" w:cs="Arial"/>
          <w:sz w:val="22"/>
          <w:szCs w:val="22"/>
        </w:rPr>
      </w:pPr>
      <w:r w:rsidRPr="00B10DF8">
        <w:rPr>
          <w:rFonts w:ascii="Arial" w:hAnsi="Arial" w:cs="Arial"/>
          <w:sz w:val="22"/>
          <w:szCs w:val="22"/>
        </w:rPr>
        <w:t>Pretendemos que durante el transcurso de la clase y al concluir la misma, los estudiantes sean capaces de:</w:t>
      </w:r>
    </w:p>
    <w:p w:rsidR="0054000A" w:rsidRPr="00B10DF8" w:rsidRDefault="0054000A" w:rsidP="0054000A">
      <w:pPr>
        <w:numPr>
          <w:ilvl w:val="0"/>
          <w:numId w:val="17"/>
        </w:numPr>
        <w:autoSpaceDE w:val="0"/>
        <w:autoSpaceDN w:val="0"/>
        <w:adjustRightInd w:val="0"/>
        <w:jc w:val="both"/>
        <w:rPr>
          <w:rFonts w:ascii="Arial" w:hAnsi="Arial" w:cs="Arial"/>
          <w:sz w:val="22"/>
          <w:szCs w:val="22"/>
        </w:rPr>
      </w:pPr>
      <w:r w:rsidRPr="00B10DF8">
        <w:rPr>
          <w:rFonts w:ascii="Arial" w:hAnsi="Arial" w:cs="Arial"/>
          <w:sz w:val="22"/>
          <w:szCs w:val="22"/>
          <w:lang w:val="es-ES_tradnl"/>
        </w:rPr>
        <w:t>Reconocer</w:t>
      </w:r>
      <w:r w:rsidRPr="00B10DF8">
        <w:rPr>
          <w:rFonts w:ascii="Arial" w:hAnsi="Arial" w:cs="Arial"/>
          <w:sz w:val="22"/>
          <w:szCs w:val="22"/>
        </w:rPr>
        <w:t xml:space="preserve"> los aspectos moleculares de los procesos de transcripción del ADN, haciendo énfasis en su significación biológica, auxiliándose de la bibliografía básica y complementaria, en función de la formación del médico integral comunitario.</w:t>
      </w:r>
    </w:p>
    <w:p w:rsidR="0054000A" w:rsidRPr="00B10DF8" w:rsidRDefault="0054000A" w:rsidP="0054000A">
      <w:pPr>
        <w:numPr>
          <w:ilvl w:val="0"/>
          <w:numId w:val="17"/>
        </w:numPr>
        <w:autoSpaceDE w:val="0"/>
        <w:autoSpaceDN w:val="0"/>
        <w:adjustRightInd w:val="0"/>
        <w:jc w:val="both"/>
        <w:rPr>
          <w:rFonts w:ascii="Arial" w:hAnsi="Arial" w:cs="Arial"/>
          <w:sz w:val="22"/>
          <w:szCs w:val="22"/>
        </w:rPr>
      </w:pPr>
      <w:r w:rsidRPr="00B10DF8">
        <w:rPr>
          <w:rFonts w:ascii="Arial" w:hAnsi="Arial" w:cs="Arial"/>
          <w:sz w:val="22"/>
          <w:szCs w:val="22"/>
        </w:rPr>
        <w:t>Describir el proceso de traducción, teniendo en cuenta los mecanismos moleculares que participan, haciendo énfasis en su significación biológica como expresión de la información genética, auxiliándose de la bibliografía básica y complementaria en función de la formación del médico integral comunitario.</w:t>
      </w:r>
    </w:p>
    <w:p w:rsidR="0054000A" w:rsidRPr="00B10DF8" w:rsidRDefault="0054000A" w:rsidP="0054000A">
      <w:pPr>
        <w:numPr>
          <w:ilvl w:val="0"/>
          <w:numId w:val="17"/>
        </w:numPr>
        <w:autoSpaceDE w:val="0"/>
        <w:autoSpaceDN w:val="0"/>
        <w:adjustRightInd w:val="0"/>
        <w:jc w:val="both"/>
        <w:rPr>
          <w:rFonts w:ascii="Arial" w:hAnsi="Arial" w:cs="Arial"/>
          <w:sz w:val="22"/>
          <w:szCs w:val="22"/>
        </w:rPr>
      </w:pPr>
      <w:r w:rsidRPr="00B10DF8">
        <w:rPr>
          <w:rFonts w:ascii="Arial" w:hAnsi="Arial" w:cs="Arial"/>
          <w:sz w:val="22"/>
          <w:szCs w:val="22"/>
        </w:rPr>
        <w:t>Reconocer la importancia de la ingeniería genética para la biología y la medicina a   partir de los procedimientos básicos implicados,  auxiliándose de la bibliografía básica y complementaria en función de la formación del médico integral comunitario.</w:t>
      </w:r>
    </w:p>
    <w:p w:rsidR="0054000A" w:rsidRPr="00B10DF8" w:rsidRDefault="0054000A" w:rsidP="0054000A">
      <w:pPr>
        <w:numPr>
          <w:ilvl w:val="0"/>
          <w:numId w:val="17"/>
        </w:numPr>
        <w:autoSpaceDE w:val="0"/>
        <w:autoSpaceDN w:val="0"/>
        <w:adjustRightInd w:val="0"/>
        <w:jc w:val="both"/>
        <w:rPr>
          <w:rFonts w:ascii="Arial" w:hAnsi="Arial" w:cs="Arial"/>
          <w:sz w:val="22"/>
          <w:szCs w:val="22"/>
        </w:rPr>
      </w:pPr>
      <w:r w:rsidRPr="00B10DF8">
        <w:rPr>
          <w:rFonts w:ascii="Arial" w:hAnsi="Arial" w:cs="Arial"/>
          <w:sz w:val="22"/>
          <w:szCs w:val="22"/>
        </w:rPr>
        <w:t>Describir el origen de las enfermedades moleculares y el cáncer a partir de las alteraciones que se producen en el material genético por acción de agentes externos e internos, haciendo énfasis en el mecanismo molecular de la transformación cancerosa y las características de las células afectadas, vinculándolos con la práctica médica, auxiliándose de la bibliografía básica y complementaria en función de la formación del médico integral comunitario.</w:t>
      </w:r>
    </w:p>
    <w:p w:rsidR="0054000A" w:rsidRPr="00B10DF8" w:rsidRDefault="0054000A" w:rsidP="0054000A">
      <w:pPr>
        <w:rPr>
          <w:rFonts w:ascii="Arial" w:hAnsi="Arial" w:cs="Arial"/>
          <w:b/>
          <w:bCs/>
          <w:sz w:val="22"/>
          <w:szCs w:val="22"/>
        </w:rPr>
      </w:pPr>
    </w:p>
    <w:p w:rsidR="0054000A" w:rsidRPr="00B10DF8" w:rsidRDefault="0054000A" w:rsidP="0054000A">
      <w:pPr>
        <w:jc w:val="center"/>
        <w:rPr>
          <w:rFonts w:ascii="Arial" w:hAnsi="Arial" w:cs="Arial"/>
          <w:b/>
          <w:bCs/>
          <w:sz w:val="22"/>
          <w:szCs w:val="22"/>
        </w:rPr>
      </w:pPr>
      <w:r w:rsidRPr="00B10DF8">
        <w:rPr>
          <w:rFonts w:ascii="Arial" w:hAnsi="Arial" w:cs="Arial"/>
          <w:b/>
          <w:bCs/>
          <w:sz w:val="22"/>
          <w:szCs w:val="22"/>
        </w:rPr>
        <w:t>INTRODUCCIÓN</w:t>
      </w:r>
    </w:p>
    <w:p w:rsidR="0054000A" w:rsidRPr="00B10DF8" w:rsidRDefault="0054000A" w:rsidP="0054000A">
      <w:pPr>
        <w:numPr>
          <w:ilvl w:val="0"/>
          <w:numId w:val="2"/>
        </w:numPr>
        <w:jc w:val="both"/>
        <w:rPr>
          <w:rFonts w:ascii="Arial" w:hAnsi="Arial" w:cs="Arial"/>
          <w:sz w:val="22"/>
          <w:szCs w:val="22"/>
        </w:rPr>
      </w:pPr>
      <w:r w:rsidRPr="00B10DF8">
        <w:rPr>
          <w:rFonts w:ascii="Arial" w:hAnsi="Arial" w:cs="Arial"/>
          <w:sz w:val="22"/>
          <w:szCs w:val="22"/>
        </w:rPr>
        <w:t>Pase de lista</w:t>
      </w:r>
    </w:p>
    <w:p w:rsidR="0054000A" w:rsidRPr="00B10DF8" w:rsidRDefault="0054000A" w:rsidP="0054000A">
      <w:pPr>
        <w:pStyle w:val="Textoindependiente"/>
        <w:numPr>
          <w:ilvl w:val="0"/>
          <w:numId w:val="2"/>
        </w:numPr>
        <w:tabs>
          <w:tab w:val="num" w:pos="720"/>
        </w:tabs>
        <w:rPr>
          <w:rFonts w:ascii="Arial" w:hAnsi="Arial" w:cs="Arial"/>
          <w:sz w:val="22"/>
          <w:szCs w:val="22"/>
        </w:rPr>
      </w:pPr>
      <w:r w:rsidRPr="00B10DF8">
        <w:rPr>
          <w:rFonts w:ascii="Arial" w:hAnsi="Arial" w:cs="Arial"/>
          <w:sz w:val="22"/>
          <w:szCs w:val="22"/>
        </w:rPr>
        <w:t>Se hará trabajo educativo hablando acerca de algún acontecimiento social, científico, político, cultural de actualidad o de alguna de las nacionalidades.</w:t>
      </w:r>
    </w:p>
    <w:p w:rsidR="0054000A" w:rsidRPr="00B10DF8" w:rsidRDefault="0054000A" w:rsidP="0054000A">
      <w:pPr>
        <w:numPr>
          <w:ilvl w:val="0"/>
          <w:numId w:val="2"/>
        </w:numPr>
        <w:tabs>
          <w:tab w:val="left" w:pos="0"/>
        </w:tabs>
        <w:jc w:val="both"/>
        <w:rPr>
          <w:rFonts w:ascii="Arial" w:hAnsi="Arial" w:cs="Arial"/>
          <w:sz w:val="22"/>
          <w:szCs w:val="22"/>
        </w:rPr>
      </w:pPr>
      <w:r w:rsidRPr="00B10DF8">
        <w:rPr>
          <w:rFonts w:ascii="Arial" w:hAnsi="Arial" w:cs="Arial"/>
          <w:sz w:val="22"/>
          <w:szCs w:val="22"/>
          <w:lang w:val="es-ES_tradnl"/>
        </w:rPr>
        <w:t>Rememoración de los contenidos de la clase anterior.</w:t>
      </w:r>
    </w:p>
    <w:p w:rsidR="0054000A" w:rsidRPr="00B10DF8" w:rsidRDefault="0054000A" w:rsidP="0054000A">
      <w:pPr>
        <w:jc w:val="both"/>
        <w:rPr>
          <w:rFonts w:ascii="Arial" w:hAnsi="Arial" w:cs="Arial"/>
          <w:sz w:val="22"/>
          <w:szCs w:val="22"/>
        </w:rPr>
      </w:pPr>
      <w:r w:rsidRPr="00B10DF8">
        <w:rPr>
          <w:rFonts w:ascii="Arial" w:hAnsi="Arial" w:cs="Arial"/>
          <w:sz w:val="22"/>
          <w:szCs w:val="22"/>
        </w:rPr>
        <w:lastRenderedPageBreak/>
        <w:t>En la actividad anterior orientamos el estudio de las características del núcleo, como rector del funcionamiento celular, así como los procesos de conservación y transmisión de la información genética.</w:t>
      </w:r>
    </w:p>
    <w:p w:rsidR="0054000A" w:rsidRPr="00B10DF8" w:rsidRDefault="0054000A" w:rsidP="0054000A">
      <w:pPr>
        <w:jc w:val="both"/>
        <w:rPr>
          <w:rFonts w:ascii="Arial" w:hAnsi="Arial" w:cs="Arial"/>
          <w:sz w:val="22"/>
          <w:szCs w:val="22"/>
        </w:rPr>
      </w:pPr>
      <w:r w:rsidRPr="00B10DF8">
        <w:rPr>
          <w:rFonts w:ascii="Arial" w:hAnsi="Arial" w:cs="Arial"/>
          <w:sz w:val="22"/>
          <w:szCs w:val="22"/>
        </w:rPr>
        <w:t>La expresión de esta información será el objeto de estudio de la actividad orientadora de hoy.</w:t>
      </w:r>
    </w:p>
    <w:p w:rsidR="0054000A" w:rsidRPr="00B10DF8" w:rsidRDefault="0054000A" w:rsidP="0054000A">
      <w:pPr>
        <w:numPr>
          <w:ilvl w:val="0"/>
          <w:numId w:val="2"/>
        </w:numPr>
        <w:jc w:val="both"/>
        <w:rPr>
          <w:rFonts w:ascii="Arial" w:hAnsi="Arial" w:cs="Arial"/>
          <w:sz w:val="22"/>
          <w:szCs w:val="22"/>
        </w:rPr>
      </w:pPr>
      <w:r w:rsidRPr="00B10DF8">
        <w:rPr>
          <w:rFonts w:ascii="Arial" w:hAnsi="Arial" w:cs="Arial"/>
          <w:sz w:val="22"/>
          <w:szCs w:val="22"/>
        </w:rPr>
        <w:t>Preguntas de control</w:t>
      </w:r>
    </w:p>
    <w:p w:rsidR="0054000A" w:rsidRPr="00B10DF8" w:rsidRDefault="0054000A" w:rsidP="0054000A">
      <w:pPr>
        <w:rPr>
          <w:rFonts w:ascii="Arial" w:hAnsi="Arial" w:cs="Arial"/>
          <w:b/>
          <w:bCs/>
          <w:sz w:val="22"/>
          <w:szCs w:val="22"/>
        </w:rPr>
      </w:pPr>
    </w:p>
    <w:p w:rsidR="0054000A" w:rsidRPr="00B10DF8" w:rsidRDefault="0054000A" w:rsidP="0054000A">
      <w:pPr>
        <w:jc w:val="center"/>
        <w:rPr>
          <w:rFonts w:ascii="Arial" w:hAnsi="Arial" w:cs="Arial"/>
          <w:b/>
          <w:bCs/>
          <w:sz w:val="22"/>
          <w:szCs w:val="22"/>
        </w:rPr>
      </w:pPr>
      <w:r w:rsidRPr="00B10DF8">
        <w:rPr>
          <w:rFonts w:ascii="Arial" w:hAnsi="Arial" w:cs="Arial"/>
          <w:b/>
          <w:bCs/>
          <w:sz w:val="22"/>
          <w:szCs w:val="22"/>
        </w:rPr>
        <w:t>DESARROLLO</w:t>
      </w:r>
    </w:p>
    <w:p w:rsidR="0054000A" w:rsidRPr="00B10DF8" w:rsidRDefault="0054000A" w:rsidP="0054000A">
      <w:pPr>
        <w:jc w:val="both"/>
        <w:rPr>
          <w:rFonts w:ascii="Arial" w:hAnsi="Arial" w:cs="Arial"/>
          <w:sz w:val="22"/>
          <w:szCs w:val="22"/>
        </w:rPr>
      </w:pPr>
      <w:r w:rsidRPr="00B10DF8">
        <w:rPr>
          <w:rFonts w:ascii="Arial" w:hAnsi="Arial" w:cs="Arial"/>
          <w:b/>
          <w:bCs/>
          <w:sz w:val="22"/>
          <w:szCs w:val="22"/>
          <w:lang w:val="es-ES_tradnl"/>
        </w:rPr>
        <w:t>Motivación.</w:t>
      </w:r>
      <w:r w:rsidRPr="00B10DF8">
        <w:rPr>
          <w:rFonts w:ascii="Arial" w:hAnsi="Arial" w:cs="Arial"/>
          <w:sz w:val="22"/>
          <w:szCs w:val="22"/>
        </w:rPr>
        <w:t xml:space="preserve"> </w:t>
      </w:r>
      <w:r w:rsidR="00A75799">
        <w:rPr>
          <w:rFonts w:ascii="Arial" w:hAnsi="Arial" w:cs="Arial"/>
          <w:sz w:val="22"/>
          <w:szCs w:val="22"/>
        </w:rPr>
        <w:t xml:space="preserve"> Puede utilizar al cáncer como una de la tercera causa de muerte teniendo en cuenta que en su génesis juegan un papel importante las alteraciones en el DNA, o pudiera enfatizar con las enfermedades moleculares como es el caso de </w:t>
      </w:r>
      <w:smartTag w:uri="urn:schemas-microsoft-com:office:smarttags" w:element="PersonName">
        <w:smartTagPr>
          <w:attr w:name="ProductID" w:val="la Sicklemia."/>
        </w:smartTagPr>
        <w:r w:rsidR="00A75799">
          <w:rPr>
            <w:rFonts w:ascii="Arial" w:hAnsi="Arial" w:cs="Arial"/>
            <w:sz w:val="22"/>
            <w:szCs w:val="22"/>
          </w:rPr>
          <w:t>la Sicklemia.</w:t>
        </w:r>
      </w:smartTag>
    </w:p>
    <w:p w:rsidR="0054000A" w:rsidRPr="00B10DF8" w:rsidRDefault="0054000A" w:rsidP="0054000A">
      <w:pPr>
        <w:numPr>
          <w:ilvl w:val="0"/>
          <w:numId w:val="10"/>
        </w:numPr>
        <w:tabs>
          <w:tab w:val="clear" w:pos="720"/>
          <w:tab w:val="num" w:pos="360"/>
        </w:tabs>
        <w:ind w:left="360"/>
        <w:jc w:val="both"/>
        <w:rPr>
          <w:rFonts w:ascii="Arial" w:hAnsi="Arial" w:cs="Arial"/>
          <w:sz w:val="22"/>
          <w:szCs w:val="22"/>
        </w:rPr>
      </w:pPr>
      <w:r w:rsidRPr="00B10DF8">
        <w:rPr>
          <w:rFonts w:ascii="Arial" w:hAnsi="Arial" w:cs="Arial"/>
          <w:sz w:val="22"/>
          <w:szCs w:val="22"/>
        </w:rPr>
        <w:t>Se presenta el tema y contenidos de la clase los cuales deben estar expuestos en la pizarra con letra clara y sin abreviaturas.</w:t>
      </w:r>
    </w:p>
    <w:p w:rsidR="0054000A" w:rsidRPr="00B10DF8" w:rsidRDefault="0054000A" w:rsidP="0054000A">
      <w:pPr>
        <w:numPr>
          <w:ilvl w:val="0"/>
          <w:numId w:val="9"/>
        </w:numPr>
        <w:jc w:val="both"/>
        <w:rPr>
          <w:rFonts w:ascii="Arial" w:hAnsi="Arial" w:cs="Arial"/>
          <w:sz w:val="22"/>
          <w:szCs w:val="22"/>
        </w:rPr>
      </w:pPr>
      <w:r w:rsidRPr="00B10DF8">
        <w:rPr>
          <w:rFonts w:ascii="Arial" w:hAnsi="Arial" w:cs="Arial"/>
          <w:sz w:val="22"/>
          <w:szCs w:val="22"/>
        </w:rPr>
        <w:t xml:space="preserve">Se enuncian los objetivos de la clase. </w:t>
      </w:r>
    </w:p>
    <w:p w:rsidR="0054000A" w:rsidRPr="00B10DF8" w:rsidRDefault="0054000A" w:rsidP="0054000A">
      <w:pPr>
        <w:numPr>
          <w:ilvl w:val="0"/>
          <w:numId w:val="9"/>
        </w:numPr>
        <w:jc w:val="both"/>
        <w:rPr>
          <w:rFonts w:ascii="Arial" w:hAnsi="Arial" w:cs="Arial"/>
          <w:sz w:val="22"/>
          <w:szCs w:val="22"/>
        </w:rPr>
      </w:pPr>
      <w:r w:rsidRPr="00B10DF8">
        <w:rPr>
          <w:rFonts w:ascii="Arial" w:hAnsi="Arial" w:cs="Arial"/>
          <w:sz w:val="22"/>
          <w:szCs w:val="22"/>
        </w:rPr>
        <w:t xml:space="preserve">Se presenta la videorientadora teniendo en cuenta su duración y los contenidos que abordará. </w:t>
      </w:r>
    </w:p>
    <w:p w:rsidR="0054000A" w:rsidRPr="00B10DF8" w:rsidRDefault="0054000A" w:rsidP="0054000A">
      <w:pPr>
        <w:jc w:val="both"/>
        <w:rPr>
          <w:rFonts w:ascii="Arial" w:hAnsi="Arial" w:cs="Arial"/>
          <w:sz w:val="22"/>
          <w:szCs w:val="22"/>
        </w:rPr>
      </w:pPr>
    </w:p>
    <w:p w:rsidR="0054000A" w:rsidRPr="00B10DF8" w:rsidRDefault="0054000A" w:rsidP="0054000A">
      <w:pPr>
        <w:jc w:val="both"/>
        <w:rPr>
          <w:rFonts w:ascii="Arial" w:hAnsi="Arial" w:cs="Arial"/>
          <w:sz w:val="22"/>
          <w:szCs w:val="22"/>
        </w:rPr>
      </w:pPr>
      <w:r w:rsidRPr="00B10DF8">
        <w:rPr>
          <w:rFonts w:ascii="Arial" w:hAnsi="Arial" w:cs="Arial"/>
          <w:sz w:val="22"/>
          <w:szCs w:val="22"/>
        </w:rPr>
        <w:t xml:space="preserve">La videorientadora que van a ver tiene 49 diapositivas y una duración </w:t>
      </w:r>
      <w:r w:rsidR="00A75799" w:rsidRPr="00B10DF8">
        <w:rPr>
          <w:rFonts w:ascii="Arial" w:hAnsi="Arial" w:cs="Arial"/>
          <w:sz w:val="22"/>
          <w:szCs w:val="22"/>
        </w:rPr>
        <w:t>de…</w:t>
      </w:r>
    </w:p>
    <w:p w:rsidR="0054000A" w:rsidRDefault="0054000A" w:rsidP="0054000A">
      <w:pPr>
        <w:jc w:val="both"/>
        <w:rPr>
          <w:rFonts w:ascii="Arial" w:hAnsi="Arial" w:cs="Arial"/>
          <w:sz w:val="22"/>
          <w:szCs w:val="22"/>
          <w:lang w:val="es-ES_tradnl"/>
        </w:rPr>
      </w:pPr>
      <w:r w:rsidRPr="00B10DF8">
        <w:rPr>
          <w:rFonts w:ascii="Arial" w:hAnsi="Arial" w:cs="Arial"/>
          <w:sz w:val="22"/>
          <w:szCs w:val="22"/>
          <w:lang w:val="es-ES_tradnl"/>
        </w:rPr>
        <w:t>Se inicia la proyección d</w:t>
      </w:r>
      <w:r w:rsidR="0086275A" w:rsidRPr="00B10DF8">
        <w:rPr>
          <w:rFonts w:ascii="Arial" w:hAnsi="Arial" w:cs="Arial"/>
          <w:sz w:val="22"/>
          <w:szCs w:val="22"/>
          <w:lang w:val="es-ES_tradnl"/>
        </w:rPr>
        <w:t>el video hasta la diapositiva 29</w:t>
      </w:r>
      <w:r w:rsidRPr="00B10DF8">
        <w:rPr>
          <w:rFonts w:ascii="Arial" w:hAnsi="Arial" w:cs="Arial"/>
          <w:sz w:val="22"/>
          <w:szCs w:val="22"/>
          <w:lang w:val="es-ES_tradnl"/>
        </w:rPr>
        <w:t>, donde se realiza la primera parada.</w:t>
      </w:r>
    </w:p>
    <w:p w:rsidR="00A75799" w:rsidRDefault="00A75799" w:rsidP="00A75799">
      <w:pPr>
        <w:jc w:val="both"/>
        <w:rPr>
          <w:rFonts w:ascii="Arial" w:hAnsi="Arial" w:cs="Arial"/>
          <w:sz w:val="22"/>
          <w:szCs w:val="22"/>
          <w:lang w:val="es-PE"/>
        </w:rPr>
      </w:pPr>
      <w:r w:rsidRPr="00A75799">
        <w:rPr>
          <w:rFonts w:ascii="Arial" w:hAnsi="Arial" w:cs="Arial"/>
          <w:sz w:val="22"/>
          <w:szCs w:val="22"/>
          <w:lang w:val="es-PE"/>
        </w:rPr>
        <w:t>La replicación del ADN es el fundamento</w:t>
      </w:r>
      <w:r>
        <w:rPr>
          <w:rFonts w:ascii="Arial" w:hAnsi="Arial" w:cs="Arial"/>
          <w:sz w:val="22"/>
          <w:szCs w:val="22"/>
          <w:lang w:val="es-PE"/>
        </w:rPr>
        <w:t xml:space="preserve"> </w:t>
      </w:r>
      <w:r w:rsidRPr="00A75799">
        <w:rPr>
          <w:rFonts w:ascii="Arial" w:hAnsi="Arial" w:cs="Arial"/>
          <w:sz w:val="22"/>
          <w:szCs w:val="22"/>
          <w:lang w:val="es-PE"/>
        </w:rPr>
        <w:t>molecular de la transferencia de información de una célula u organismo a sus descendientes.</w:t>
      </w:r>
      <w:r>
        <w:rPr>
          <w:rFonts w:ascii="Arial" w:hAnsi="Arial" w:cs="Arial"/>
          <w:sz w:val="22"/>
          <w:szCs w:val="22"/>
          <w:lang w:val="es-PE"/>
        </w:rPr>
        <w:t xml:space="preserve"> </w:t>
      </w:r>
      <w:r w:rsidRPr="00A75799">
        <w:rPr>
          <w:rFonts w:ascii="Arial" w:hAnsi="Arial" w:cs="Arial"/>
          <w:sz w:val="22"/>
          <w:szCs w:val="22"/>
          <w:lang w:val="es-PE"/>
        </w:rPr>
        <w:t>Se asegura que en el ADN radica la información que determina las características</w:t>
      </w:r>
      <w:r>
        <w:rPr>
          <w:rFonts w:ascii="Arial" w:hAnsi="Arial" w:cs="Arial"/>
          <w:sz w:val="22"/>
          <w:szCs w:val="22"/>
          <w:lang w:val="es-PE"/>
        </w:rPr>
        <w:t xml:space="preserve"> </w:t>
      </w:r>
      <w:r w:rsidRPr="00A75799">
        <w:rPr>
          <w:rFonts w:ascii="Arial" w:hAnsi="Arial" w:cs="Arial"/>
          <w:sz w:val="22"/>
          <w:szCs w:val="22"/>
          <w:lang w:val="es-PE"/>
        </w:rPr>
        <w:t>estructurales y funcionales de las células que lo contienen</w:t>
      </w:r>
      <w:r w:rsidR="008A5FDF">
        <w:rPr>
          <w:rFonts w:ascii="Arial" w:hAnsi="Arial" w:cs="Arial"/>
          <w:sz w:val="22"/>
          <w:szCs w:val="22"/>
          <w:lang w:val="es-PE"/>
        </w:rPr>
        <w:t>.</w:t>
      </w:r>
    </w:p>
    <w:p w:rsidR="008A5FDF" w:rsidRPr="008A5FDF" w:rsidRDefault="008A5FDF" w:rsidP="008A5FDF">
      <w:pPr>
        <w:jc w:val="both"/>
        <w:rPr>
          <w:rFonts w:ascii="Arial" w:hAnsi="Arial" w:cs="Arial"/>
          <w:sz w:val="22"/>
          <w:szCs w:val="22"/>
          <w:lang w:val="es-PE"/>
        </w:rPr>
      </w:pPr>
      <w:r w:rsidRPr="008A5FDF">
        <w:rPr>
          <w:rFonts w:ascii="Arial" w:hAnsi="Arial" w:cs="Arial"/>
          <w:sz w:val="22"/>
          <w:szCs w:val="22"/>
          <w:lang w:val="es-PE"/>
        </w:rPr>
        <w:t>La transcripción es el proceso central en el crecimiento y desarrollo de las células,</w:t>
      </w:r>
    </w:p>
    <w:p w:rsidR="008A5FDF" w:rsidRPr="00B10DF8" w:rsidRDefault="008A5FDF" w:rsidP="008A5FDF">
      <w:pPr>
        <w:jc w:val="both"/>
        <w:rPr>
          <w:rFonts w:ascii="Arial" w:hAnsi="Arial" w:cs="Arial"/>
          <w:sz w:val="22"/>
          <w:szCs w:val="22"/>
          <w:lang w:val="es-ES_tradnl"/>
        </w:rPr>
      </w:pPr>
      <w:r w:rsidRPr="008A5FDF">
        <w:rPr>
          <w:rFonts w:ascii="Arial" w:hAnsi="Arial" w:cs="Arial"/>
          <w:sz w:val="22"/>
          <w:szCs w:val="22"/>
          <w:lang w:val="es-PE"/>
        </w:rPr>
        <w:t>en la</w:t>
      </w:r>
      <w:r>
        <w:rPr>
          <w:rFonts w:ascii="Arial" w:hAnsi="Arial" w:cs="Arial"/>
          <w:sz w:val="22"/>
          <w:szCs w:val="22"/>
          <w:lang w:val="es-PE"/>
        </w:rPr>
        <w:t xml:space="preserve"> </w:t>
      </w:r>
      <w:r w:rsidRPr="008A5FDF">
        <w:rPr>
          <w:rFonts w:ascii="Arial" w:hAnsi="Arial" w:cs="Arial"/>
          <w:sz w:val="22"/>
          <w:szCs w:val="22"/>
          <w:lang w:val="es-PE"/>
        </w:rPr>
        <w:t>cual los genes que se encuentran en el ADN de los cromosomas son</w:t>
      </w:r>
      <w:r>
        <w:rPr>
          <w:rFonts w:ascii="Arial" w:hAnsi="Arial" w:cs="Arial"/>
          <w:sz w:val="22"/>
          <w:szCs w:val="22"/>
          <w:lang w:val="es-PE"/>
        </w:rPr>
        <w:t xml:space="preserve"> </w:t>
      </w:r>
      <w:r w:rsidRPr="008A5FDF">
        <w:rPr>
          <w:rFonts w:ascii="Arial" w:hAnsi="Arial" w:cs="Arial"/>
          <w:sz w:val="22"/>
          <w:szCs w:val="22"/>
          <w:lang w:val="es-PE"/>
        </w:rPr>
        <w:t>selectivamente</w:t>
      </w:r>
      <w:r>
        <w:rPr>
          <w:rFonts w:ascii="Arial" w:hAnsi="Arial" w:cs="Arial"/>
          <w:sz w:val="22"/>
          <w:szCs w:val="22"/>
          <w:lang w:val="es-PE"/>
        </w:rPr>
        <w:t xml:space="preserve"> </w:t>
      </w:r>
      <w:r w:rsidRPr="008A5FDF">
        <w:rPr>
          <w:rFonts w:ascii="Arial" w:hAnsi="Arial" w:cs="Arial"/>
          <w:sz w:val="22"/>
          <w:szCs w:val="22"/>
          <w:lang w:val="es-PE"/>
        </w:rPr>
        <w:t>localizados, reconocidos y transcritos, produciendo ARN mensajeros, ribosomales</w:t>
      </w:r>
      <w:r>
        <w:rPr>
          <w:rFonts w:ascii="Arial" w:hAnsi="Arial" w:cs="Arial"/>
          <w:sz w:val="22"/>
          <w:szCs w:val="22"/>
          <w:lang w:val="es-PE"/>
        </w:rPr>
        <w:t xml:space="preserve"> </w:t>
      </w:r>
      <w:r w:rsidRPr="008A5FDF">
        <w:rPr>
          <w:rFonts w:ascii="Arial" w:hAnsi="Arial" w:cs="Arial"/>
          <w:sz w:val="22"/>
          <w:szCs w:val="22"/>
          <w:lang w:val="es-PE"/>
        </w:rPr>
        <w:t>(estructurales) y de transferencia (adaptadores</w:t>
      </w:r>
    </w:p>
    <w:p w:rsidR="0054000A" w:rsidRPr="00B10DF8" w:rsidRDefault="0054000A" w:rsidP="0054000A">
      <w:pPr>
        <w:jc w:val="both"/>
        <w:rPr>
          <w:rFonts w:ascii="Arial" w:hAnsi="Arial" w:cs="Arial"/>
          <w:sz w:val="22"/>
          <w:szCs w:val="22"/>
          <w:lang w:val="es-ES_tradnl"/>
        </w:rPr>
      </w:pPr>
    </w:p>
    <w:p w:rsidR="0054000A" w:rsidRPr="00B10DF8" w:rsidRDefault="0054000A" w:rsidP="0054000A">
      <w:pPr>
        <w:jc w:val="both"/>
        <w:rPr>
          <w:rFonts w:ascii="Arial" w:hAnsi="Arial" w:cs="Arial"/>
          <w:sz w:val="22"/>
          <w:szCs w:val="22"/>
        </w:rPr>
      </w:pPr>
      <w:r w:rsidRPr="00B10DF8">
        <w:rPr>
          <w:rFonts w:ascii="Arial" w:hAnsi="Arial" w:cs="Arial"/>
          <w:sz w:val="22"/>
          <w:szCs w:val="22"/>
        </w:rPr>
        <w:t>En la molécula de ADN radica la información que determina las características estructurales y funcionales de las células que lo contienen, en la misma existen mecanismos que permiten que se exprese esa información genética, lo que ocurre en dos etapas fundamentales:</w:t>
      </w:r>
    </w:p>
    <w:p w:rsidR="0054000A" w:rsidRPr="00B10DF8" w:rsidRDefault="0054000A" w:rsidP="0054000A">
      <w:pPr>
        <w:numPr>
          <w:ilvl w:val="0"/>
          <w:numId w:val="18"/>
        </w:numPr>
        <w:jc w:val="both"/>
        <w:rPr>
          <w:rFonts w:ascii="Arial" w:hAnsi="Arial" w:cs="Arial"/>
          <w:sz w:val="22"/>
          <w:szCs w:val="22"/>
        </w:rPr>
      </w:pPr>
      <w:r w:rsidRPr="00B10DF8">
        <w:rPr>
          <w:rFonts w:ascii="Arial" w:hAnsi="Arial" w:cs="Arial"/>
          <w:sz w:val="22"/>
          <w:szCs w:val="22"/>
        </w:rPr>
        <w:t xml:space="preserve">En la primera, la secuencia de bases del ADN se copia en una molécula específica de ARN mensajero, esta etapa es la transcripción. </w:t>
      </w:r>
    </w:p>
    <w:p w:rsidR="0054000A" w:rsidRPr="00B10DF8" w:rsidRDefault="0054000A" w:rsidP="0054000A">
      <w:pPr>
        <w:numPr>
          <w:ilvl w:val="0"/>
          <w:numId w:val="18"/>
        </w:numPr>
        <w:jc w:val="both"/>
        <w:rPr>
          <w:rFonts w:ascii="Arial" w:hAnsi="Arial" w:cs="Arial"/>
          <w:sz w:val="22"/>
          <w:szCs w:val="22"/>
        </w:rPr>
      </w:pPr>
      <w:r w:rsidRPr="00B10DF8">
        <w:rPr>
          <w:rFonts w:ascii="Arial" w:hAnsi="Arial" w:cs="Arial"/>
          <w:sz w:val="22"/>
          <w:szCs w:val="22"/>
        </w:rPr>
        <w:t>La segunda consiste en utilizar la secuencia de bases del ARN mensajero, para a partir de ella sintetizar la proteína, esta etapa es la traducción.</w:t>
      </w:r>
    </w:p>
    <w:p w:rsidR="0054000A" w:rsidRPr="00B10DF8" w:rsidRDefault="0054000A" w:rsidP="0054000A">
      <w:pPr>
        <w:jc w:val="both"/>
        <w:rPr>
          <w:rFonts w:ascii="Arial" w:hAnsi="Arial" w:cs="Arial"/>
          <w:b/>
          <w:bCs/>
          <w:sz w:val="22"/>
          <w:szCs w:val="22"/>
        </w:rPr>
      </w:pPr>
    </w:p>
    <w:p w:rsidR="0054000A" w:rsidRPr="00B10DF8" w:rsidRDefault="0054000A" w:rsidP="0054000A">
      <w:pPr>
        <w:jc w:val="both"/>
        <w:rPr>
          <w:rFonts w:ascii="Arial" w:hAnsi="Arial" w:cs="Arial"/>
          <w:b/>
          <w:bCs/>
          <w:sz w:val="22"/>
          <w:szCs w:val="22"/>
        </w:rPr>
      </w:pPr>
      <w:r w:rsidRPr="00B10DF8">
        <w:rPr>
          <w:rFonts w:ascii="Arial" w:hAnsi="Arial" w:cs="Arial"/>
          <w:b/>
          <w:bCs/>
          <w:sz w:val="22"/>
          <w:szCs w:val="22"/>
        </w:rPr>
        <w:t>TRANSCRIPCIÓN</w:t>
      </w:r>
    </w:p>
    <w:p w:rsidR="0054000A" w:rsidRPr="00B10DF8" w:rsidRDefault="0054000A" w:rsidP="0054000A">
      <w:pPr>
        <w:jc w:val="both"/>
        <w:rPr>
          <w:rFonts w:ascii="Arial" w:hAnsi="Arial" w:cs="Arial"/>
          <w:sz w:val="22"/>
          <w:szCs w:val="22"/>
        </w:rPr>
      </w:pPr>
      <w:r w:rsidRPr="00B10DF8">
        <w:rPr>
          <w:rFonts w:ascii="Arial" w:hAnsi="Arial" w:cs="Arial"/>
          <w:sz w:val="22"/>
          <w:szCs w:val="22"/>
        </w:rPr>
        <w:t xml:space="preserve">La transcripción es el proceso de síntesis de </w:t>
      </w:r>
      <w:r w:rsidR="008A5FDF">
        <w:rPr>
          <w:rFonts w:ascii="Arial" w:hAnsi="Arial" w:cs="Arial"/>
          <w:sz w:val="22"/>
          <w:szCs w:val="22"/>
        </w:rPr>
        <w:t xml:space="preserve">los </w:t>
      </w:r>
      <w:r w:rsidRPr="00B10DF8">
        <w:rPr>
          <w:rFonts w:ascii="Arial" w:hAnsi="Arial" w:cs="Arial"/>
          <w:sz w:val="22"/>
          <w:szCs w:val="22"/>
        </w:rPr>
        <w:t>ARN a partir de una molécula de ADN que le sirve de molde</w:t>
      </w:r>
      <w:r w:rsidR="008A5FDF">
        <w:rPr>
          <w:rFonts w:ascii="Arial" w:hAnsi="Arial" w:cs="Arial"/>
          <w:sz w:val="22"/>
          <w:szCs w:val="22"/>
        </w:rPr>
        <w:t xml:space="preserve"> o patrón</w:t>
      </w:r>
      <w:r w:rsidRPr="00B10DF8">
        <w:rPr>
          <w:rFonts w:ascii="Arial" w:hAnsi="Arial" w:cs="Arial"/>
          <w:sz w:val="22"/>
          <w:szCs w:val="22"/>
        </w:rPr>
        <w:t>.</w:t>
      </w:r>
    </w:p>
    <w:p w:rsidR="0054000A" w:rsidRPr="00B10DF8" w:rsidRDefault="0054000A" w:rsidP="0054000A">
      <w:pPr>
        <w:jc w:val="both"/>
        <w:rPr>
          <w:rFonts w:ascii="Arial" w:hAnsi="Arial" w:cs="Arial"/>
          <w:sz w:val="22"/>
          <w:szCs w:val="22"/>
        </w:rPr>
      </w:pPr>
      <w:r w:rsidRPr="00B10DF8">
        <w:rPr>
          <w:rFonts w:ascii="Arial" w:hAnsi="Arial" w:cs="Arial"/>
          <w:sz w:val="22"/>
          <w:szCs w:val="22"/>
        </w:rPr>
        <w:t>Para que ocurra la transcripción es necesaria la participación de:</w:t>
      </w:r>
    </w:p>
    <w:p w:rsidR="0054000A" w:rsidRPr="00B10DF8" w:rsidRDefault="0054000A" w:rsidP="0054000A">
      <w:pPr>
        <w:numPr>
          <w:ilvl w:val="0"/>
          <w:numId w:val="19"/>
        </w:numPr>
        <w:jc w:val="both"/>
        <w:rPr>
          <w:rFonts w:ascii="Arial" w:hAnsi="Arial" w:cs="Arial"/>
          <w:sz w:val="22"/>
          <w:szCs w:val="22"/>
        </w:rPr>
      </w:pPr>
      <w:r w:rsidRPr="00B10DF8">
        <w:rPr>
          <w:rFonts w:ascii="Arial" w:hAnsi="Arial" w:cs="Arial"/>
          <w:sz w:val="22"/>
          <w:szCs w:val="22"/>
        </w:rPr>
        <w:t xml:space="preserve"> Los cuatro </w:t>
      </w:r>
      <w:r w:rsidR="008A5FDF">
        <w:rPr>
          <w:rFonts w:ascii="Arial" w:hAnsi="Arial" w:cs="Arial"/>
          <w:sz w:val="22"/>
          <w:szCs w:val="22"/>
        </w:rPr>
        <w:t>ribo</w:t>
      </w:r>
      <w:r w:rsidRPr="00B10DF8">
        <w:rPr>
          <w:rFonts w:ascii="Arial" w:hAnsi="Arial" w:cs="Arial"/>
          <w:sz w:val="22"/>
          <w:szCs w:val="22"/>
        </w:rPr>
        <w:t>nucleósidos trifosfatados.</w:t>
      </w:r>
      <w:r w:rsidR="008A5FDF">
        <w:rPr>
          <w:rFonts w:ascii="Arial" w:hAnsi="Arial" w:cs="Arial"/>
          <w:sz w:val="22"/>
          <w:szCs w:val="22"/>
        </w:rPr>
        <w:t>(GTP; ATP; CTP y UTP)</w:t>
      </w:r>
    </w:p>
    <w:p w:rsidR="0054000A" w:rsidRPr="00B10DF8" w:rsidRDefault="0054000A" w:rsidP="0054000A">
      <w:pPr>
        <w:numPr>
          <w:ilvl w:val="0"/>
          <w:numId w:val="19"/>
        </w:numPr>
        <w:jc w:val="both"/>
        <w:rPr>
          <w:rFonts w:ascii="Arial" w:hAnsi="Arial" w:cs="Arial"/>
          <w:sz w:val="22"/>
          <w:szCs w:val="22"/>
        </w:rPr>
      </w:pPr>
      <w:r w:rsidRPr="00B10DF8">
        <w:rPr>
          <w:rFonts w:ascii="Arial" w:hAnsi="Arial" w:cs="Arial"/>
          <w:sz w:val="22"/>
          <w:szCs w:val="22"/>
        </w:rPr>
        <w:t xml:space="preserve"> Iones divalentes, sobre todo magnesio.</w:t>
      </w:r>
    </w:p>
    <w:p w:rsidR="0054000A" w:rsidRPr="008A5FDF" w:rsidRDefault="0054000A" w:rsidP="0054000A">
      <w:pPr>
        <w:numPr>
          <w:ilvl w:val="0"/>
          <w:numId w:val="19"/>
        </w:numPr>
        <w:jc w:val="both"/>
        <w:rPr>
          <w:rFonts w:ascii="Arial" w:hAnsi="Arial" w:cs="Arial"/>
          <w:sz w:val="22"/>
          <w:szCs w:val="22"/>
        </w:rPr>
      </w:pPr>
      <w:r w:rsidRPr="008A5FDF">
        <w:rPr>
          <w:rFonts w:ascii="Arial" w:hAnsi="Arial" w:cs="Arial"/>
          <w:sz w:val="22"/>
          <w:szCs w:val="22"/>
        </w:rPr>
        <w:t xml:space="preserve"> Proteínas que intervienen en diferentes etapas del proceso, como </w:t>
      </w:r>
      <w:smartTag w:uri="urn:schemas-microsoft-com:office:smarttags" w:element="PersonName">
        <w:smartTagPr>
          <w:attr w:name="ProductID" w:val="la   Nus A"/>
        </w:smartTagPr>
        <w:r w:rsidRPr="008A5FDF">
          <w:rPr>
            <w:rFonts w:ascii="Arial" w:hAnsi="Arial" w:cs="Arial"/>
            <w:sz w:val="22"/>
            <w:szCs w:val="22"/>
          </w:rPr>
          <w:t>la</w:t>
        </w:r>
        <w:r w:rsidR="008A5FDF" w:rsidRPr="008A5FDF">
          <w:rPr>
            <w:rFonts w:ascii="Arial" w:hAnsi="Arial" w:cs="Arial"/>
            <w:sz w:val="22"/>
            <w:szCs w:val="22"/>
          </w:rPr>
          <w:t xml:space="preserve"> </w:t>
        </w:r>
        <w:r w:rsidRPr="008A5FDF">
          <w:rPr>
            <w:rFonts w:ascii="Arial" w:hAnsi="Arial" w:cs="Arial"/>
            <w:sz w:val="22"/>
            <w:szCs w:val="22"/>
          </w:rPr>
          <w:t xml:space="preserve">  Nus</w:t>
        </w:r>
        <w:r w:rsidR="008A5FDF" w:rsidRPr="008A5FDF">
          <w:rPr>
            <w:rFonts w:ascii="Arial" w:hAnsi="Arial" w:cs="Arial"/>
            <w:sz w:val="22"/>
            <w:szCs w:val="22"/>
          </w:rPr>
          <w:t xml:space="preserve"> </w:t>
        </w:r>
        <w:r w:rsidRPr="008A5FDF">
          <w:rPr>
            <w:rFonts w:ascii="Arial" w:hAnsi="Arial" w:cs="Arial"/>
            <w:sz w:val="22"/>
            <w:szCs w:val="22"/>
          </w:rPr>
          <w:t>A</w:t>
        </w:r>
      </w:smartTag>
      <w:r w:rsidRPr="008A5FDF">
        <w:rPr>
          <w:rFonts w:ascii="Arial" w:hAnsi="Arial" w:cs="Arial"/>
          <w:sz w:val="22"/>
          <w:szCs w:val="22"/>
        </w:rPr>
        <w:t xml:space="preserve"> y rho.</w:t>
      </w:r>
    </w:p>
    <w:p w:rsidR="0054000A" w:rsidRDefault="0054000A" w:rsidP="0054000A">
      <w:pPr>
        <w:numPr>
          <w:ilvl w:val="0"/>
          <w:numId w:val="20"/>
        </w:numPr>
        <w:jc w:val="both"/>
        <w:rPr>
          <w:rFonts w:ascii="Arial" w:hAnsi="Arial" w:cs="Arial"/>
          <w:sz w:val="22"/>
          <w:szCs w:val="22"/>
        </w:rPr>
      </w:pPr>
      <w:r w:rsidRPr="00B10DF8">
        <w:rPr>
          <w:rFonts w:ascii="Arial" w:hAnsi="Arial" w:cs="Arial"/>
          <w:sz w:val="22"/>
          <w:szCs w:val="22"/>
        </w:rPr>
        <w:t xml:space="preserve"> </w:t>
      </w:r>
      <w:smartTag w:uri="urn:schemas-microsoft-com:office:smarttags" w:element="PersonName">
        <w:smartTagPr>
          <w:attr w:name="ProductID" w:val="La ARN"/>
        </w:smartTagPr>
        <w:r w:rsidRPr="00B10DF8">
          <w:rPr>
            <w:rFonts w:ascii="Arial" w:hAnsi="Arial" w:cs="Arial"/>
            <w:sz w:val="22"/>
            <w:szCs w:val="22"/>
          </w:rPr>
          <w:t>La ARN</w:t>
        </w:r>
      </w:smartTag>
      <w:r w:rsidRPr="00B10DF8">
        <w:rPr>
          <w:rFonts w:ascii="Arial" w:hAnsi="Arial" w:cs="Arial"/>
          <w:sz w:val="22"/>
          <w:szCs w:val="22"/>
        </w:rPr>
        <w:t xml:space="preserve"> polimerasa, que cataliza la unión de los nucleótidos en la cadena de ARN.</w:t>
      </w:r>
    </w:p>
    <w:p w:rsidR="008A5FDF" w:rsidRPr="00B10DF8" w:rsidRDefault="008A5FDF" w:rsidP="0054000A">
      <w:pPr>
        <w:numPr>
          <w:ilvl w:val="0"/>
          <w:numId w:val="20"/>
        </w:numPr>
        <w:jc w:val="both"/>
        <w:rPr>
          <w:rFonts w:ascii="Arial" w:hAnsi="Arial" w:cs="Arial"/>
          <w:sz w:val="22"/>
          <w:szCs w:val="22"/>
        </w:rPr>
      </w:pPr>
      <w:r>
        <w:rPr>
          <w:rFonts w:ascii="Arial" w:hAnsi="Arial" w:cs="Arial"/>
          <w:sz w:val="22"/>
          <w:szCs w:val="22"/>
        </w:rPr>
        <w:t xml:space="preserve">DNA molde o patrón </w:t>
      </w:r>
    </w:p>
    <w:p w:rsidR="0054000A" w:rsidRPr="00B10DF8" w:rsidRDefault="0054000A" w:rsidP="0066578D">
      <w:pPr>
        <w:jc w:val="both"/>
        <w:rPr>
          <w:rFonts w:ascii="Arial" w:hAnsi="Arial" w:cs="Arial"/>
          <w:iCs/>
          <w:sz w:val="22"/>
          <w:szCs w:val="22"/>
        </w:rPr>
      </w:pPr>
      <w:r w:rsidRPr="00B10DF8">
        <w:rPr>
          <w:rFonts w:ascii="Arial" w:hAnsi="Arial" w:cs="Arial"/>
          <w:iCs/>
          <w:sz w:val="22"/>
          <w:szCs w:val="22"/>
        </w:rPr>
        <w:t>Este proceso, al igual que la replicación consta de 5 etapas que son:</w:t>
      </w:r>
    </w:p>
    <w:p w:rsidR="0054000A" w:rsidRPr="00B10DF8" w:rsidRDefault="0054000A" w:rsidP="0066578D">
      <w:pPr>
        <w:numPr>
          <w:ilvl w:val="0"/>
          <w:numId w:val="21"/>
        </w:numPr>
        <w:jc w:val="both"/>
        <w:rPr>
          <w:rFonts w:ascii="Arial" w:hAnsi="Arial" w:cs="Arial"/>
          <w:iCs/>
          <w:sz w:val="22"/>
          <w:szCs w:val="22"/>
        </w:rPr>
      </w:pPr>
      <w:r w:rsidRPr="00B10DF8">
        <w:rPr>
          <w:rFonts w:ascii="Arial" w:hAnsi="Arial" w:cs="Arial"/>
          <w:iCs/>
          <w:sz w:val="22"/>
          <w:szCs w:val="22"/>
        </w:rPr>
        <w:t xml:space="preserve"> Preiniciación, que consiste en que </w:t>
      </w:r>
      <w:smartTag w:uri="urn:schemas-microsoft-com:office:smarttags" w:element="PersonName">
        <w:smartTagPr>
          <w:attr w:name="ProductID" w:val="La ARN"/>
        </w:smartTagPr>
        <w:r w:rsidRPr="00B10DF8">
          <w:rPr>
            <w:rFonts w:ascii="Arial" w:hAnsi="Arial" w:cs="Arial"/>
            <w:iCs/>
            <w:sz w:val="22"/>
            <w:szCs w:val="22"/>
          </w:rPr>
          <w:t>la ARN</w:t>
        </w:r>
      </w:smartTag>
      <w:r w:rsidRPr="00B10DF8">
        <w:rPr>
          <w:rFonts w:ascii="Arial" w:hAnsi="Arial" w:cs="Arial"/>
          <w:iCs/>
          <w:sz w:val="22"/>
          <w:szCs w:val="22"/>
        </w:rPr>
        <w:t xml:space="preserve"> polimerasa localiza un sitio específico del ADN denominado promotor y se separan las dos cadenas, de forma que la secuencia de bases sea accesible a la acción de la enzima.</w:t>
      </w:r>
    </w:p>
    <w:p w:rsidR="0054000A" w:rsidRPr="00B10DF8" w:rsidRDefault="0054000A" w:rsidP="0066578D">
      <w:pPr>
        <w:numPr>
          <w:ilvl w:val="0"/>
          <w:numId w:val="22"/>
        </w:numPr>
        <w:jc w:val="both"/>
        <w:rPr>
          <w:rFonts w:ascii="Arial" w:hAnsi="Arial" w:cs="Arial"/>
          <w:iCs/>
          <w:sz w:val="22"/>
          <w:szCs w:val="22"/>
        </w:rPr>
      </w:pPr>
      <w:r w:rsidRPr="00B10DF8">
        <w:rPr>
          <w:rFonts w:ascii="Arial" w:hAnsi="Arial" w:cs="Arial"/>
          <w:iCs/>
          <w:sz w:val="22"/>
          <w:szCs w:val="22"/>
        </w:rPr>
        <w:lastRenderedPageBreak/>
        <w:t xml:space="preserve"> Iniciación, en que se  colocan los primeros nucleótidos.</w:t>
      </w:r>
    </w:p>
    <w:p w:rsidR="0054000A" w:rsidRPr="00B10DF8" w:rsidRDefault="0054000A" w:rsidP="0066578D">
      <w:pPr>
        <w:numPr>
          <w:ilvl w:val="0"/>
          <w:numId w:val="22"/>
        </w:numPr>
        <w:jc w:val="both"/>
        <w:rPr>
          <w:rFonts w:ascii="Arial" w:hAnsi="Arial" w:cs="Arial"/>
          <w:iCs/>
          <w:sz w:val="22"/>
          <w:szCs w:val="22"/>
        </w:rPr>
      </w:pPr>
      <w:r w:rsidRPr="00B10DF8">
        <w:rPr>
          <w:rFonts w:ascii="Arial" w:hAnsi="Arial" w:cs="Arial"/>
          <w:iCs/>
          <w:sz w:val="22"/>
          <w:szCs w:val="22"/>
        </w:rPr>
        <w:t xml:space="preserve"> Elongación, consiste en el alargamiento de la cadena. </w:t>
      </w:r>
    </w:p>
    <w:p w:rsidR="0054000A" w:rsidRPr="00B10DF8" w:rsidRDefault="0054000A" w:rsidP="0066578D">
      <w:pPr>
        <w:numPr>
          <w:ilvl w:val="0"/>
          <w:numId w:val="22"/>
        </w:numPr>
        <w:jc w:val="both"/>
        <w:rPr>
          <w:rFonts w:ascii="Arial" w:hAnsi="Arial" w:cs="Arial"/>
          <w:iCs/>
          <w:sz w:val="22"/>
          <w:szCs w:val="22"/>
          <w:lang w:val="es-ES_tradnl"/>
        </w:rPr>
      </w:pPr>
      <w:r w:rsidRPr="00B10DF8">
        <w:rPr>
          <w:rFonts w:ascii="Arial" w:hAnsi="Arial" w:cs="Arial"/>
          <w:iCs/>
          <w:sz w:val="22"/>
          <w:szCs w:val="22"/>
        </w:rPr>
        <w:t xml:space="preserve"> Terminación, donde cesa el alargamiento </w:t>
      </w:r>
      <w:r w:rsidRPr="00B10DF8">
        <w:rPr>
          <w:rFonts w:ascii="Arial" w:hAnsi="Arial" w:cs="Arial"/>
          <w:iCs/>
          <w:sz w:val="22"/>
          <w:szCs w:val="22"/>
          <w:lang w:val="es-ES_tradnl"/>
        </w:rPr>
        <w:t xml:space="preserve">de la cadena de ARN y se separan del ADN </w:t>
      </w:r>
      <w:smartTag w:uri="urn:schemas-microsoft-com:office:smarttags" w:element="PersonName">
        <w:smartTagPr>
          <w:attr w:name="ProductID" w:val="La ARN"/>
        </w:smartTagPr>
        <w:r w:rsidRPr="00B10DF8">
          <w:rPr>
            <w:rFonts w:ascii="Arial" w:hAnsi="Arial" w:cs="Arial"/>
            <w:iCs/>
            <w:sz w:val="22"/>
            <w:szCs w:val="22"/>
            <w:lang w:val="es-ES_tradnl"/>
          </w:rPr>
          <w:t>la ARN</w:t>
        </w:r>
      </w:smartTag>
      <w:r w:rsidRPr="00B10DF8">
        <w:rPr>
          <w:rFonts w:ascii="Arial" w:hAnsi="Arial" w:cs="Arial"/>
          <w:iCs/>
          <w:sz w:val="22"/>
          <w:szCs w:val="22"/>
          <w:lang w:val="es-ES_tradnl"/>
        </w:rPr>
        <w:t xml:space="preserve"> polimerasa y el ARN sintetizado y</w:t>
      </w:r>
    </w:p>
    <w:p w:rsidR="0054000A" w:rsidRPr="00B10DF8" w:rsidRDefault="0054000A" w:rsidP="0066578D">
      <w:pPr>
        <w:numPr>
          <w:ilvl w:val="0"/>
          <w:numId w:val="23"/>
        </w:numPr>
        <w:jc w:val="both"/>
        <w:rPr>
          <w:rFonts w:ascii="Arial" w:hAnsi="Arial" w:cs="Arial"/>
          <w:iCs/>
          <w:sz w:val="22"/>
          <w:szCs w:val="22"/>
        </w:rPr>
      </w:pPr>
      <w:r w:rsidRPr="00B10DF8">
        <w:rPr>
          <w:rFonts w:ascii="Arial" w:hAnsi="Arial" w:cs="Arial"/>
          <w:iCs/>
          <w:sz w:val="22"/>
          <w:szCs w:val="22"/>
        </w:rPr>
        <w:t xml:space="preserve"> Posterminación, en la que ocurre la modificación del transcripto primario hasta que sea funcional.</w:t>
      </w:r>
    </w:p>
    <w:p w:rsidR="0054000A" w:rsidRPr="00B10DF8" w:rsidRDefault="0054000A" w:rsidP="0054000A">
      <w:pPr>
        <w:jc w:val="both"/>
        <w:rPr>
          <w:rFonts w:ascii="Arial" w:hAnsi="Arial" w:cs="Arial"/>
          <w:iCs/>
          <w:sz w:val="22"/>
          <w:szCs w:val="22"/>
          <w:lang w:val="es-ES_tradnl"/>
        </w:rPr>
      </w:pPr>
      <w:r w:rsidRPr="00B10DF8">
        <w:rPr>
          <w:rFonts w:ascii="Arial" w:hAnsi="Arial" w:cs="Arial"/>
          <w:iCs/>
          <w:sz w:val="22"/>
          <w:szCs w:val="22"/>
        </w:rPr>
        <w:t>E</w:t>
      </w:r>
      <w:r w:rsidRPr="00B10DF8">
        <w:rPr>
          <w:rFonts w:ascii="Arial" w:hAnsi="Arial" w:cs="Arial"/>
          <w:iCs/>
          <w:sz w:val="22"/>
          <w:szCs w:val="22"/>
          <w:lang w:val="es-ES_tradnl"/>
        </w:rPr>
        <w:t xml:space="preserve">n la transcripción </w:t>
      </w:r>
      <w:smartTag w:uri="urn:schemas-microsoft-com:office:smarttags" w:element="PersonName">
        <w:smartTagPr>
          <w:attr w:name="ProductID" w:val="La ARN"/>
        </w:smartTagPr>
        <w:r w:rsidRPr="00B10DF8">
          <w:rPr>
            <w:rFonts w:ascii="Arial" w:hAnsi="Arial" w:cs="Arial"/>
            <w:iCs/>
            <w:sz w:val="22"/>
            <w:szCs w:val="22"/>
            <w:lang w:val="es-ES_tradnl"/>
          </w:rPr>
          <w:t>la ARN</w:t>
        </w:r>
      </w:smartTag>
      <w:r w:rsidRPr="00B10DF8">
        <w:rPr>
          <w:rFonts w:ascii="Arial" w:hAnsi="Arial" w:cs="Arial"/>
          <w:iCs/>
          <w:sz w:val="22"/>
          <w:szCs w:val="22"/>
          <w:lang w:val="es-ES_tradnl"/>
        </w:rPr>
        <w:t xml:space="preserve"> polimerasa provoca un desenrollamiento local del ADN, lee la secuencia de bases de la hebra del ADN que le sirve de molde en el sentido 3´ - 5´ y realiza la síntesis de una cadena de ARN complementaria en el sentido 5´- 3´.</w:t>
      </w:r>
    </w:p>
    <w:p w:rsidR="0054000A" w:rsidRPr="00B10DF8" w:rsidRDefault="0054000A" w:rsidP="0054000A">
      <w:pPr>
        <w:jc w:val="both"/>
        <w:rPr>
          <w:rFonts w:ascii="Arial" w:hAnsi="Arial" w:cs="Arial"/>
          <w:iCs/>
          <w:sz w:val="22"/>
          <w:szCs w:val="22"/>
          <w:lang w:val="es-ES_tradnl"/>
        </w:rPr>
      </w:pPr>
      <w:r w:rsidRPr="00B10DF8">
        <w:rPr>
          <w:rFonts w:ascii="Arial" w:hAnsi="Arial" w:cs="Arial"/>
          <w:iCs/>
          <w:sz w:val="22"/>
          <w:szCs w:val="22"/>
          <w:lang w:val="es-ES_tradnl"/>
        </w:rPr>
        <w:t>A medida que avanza la polimerasa las dos cadenas del ADN se enrollan de nuevo.</w:t>
      </w:r>
    </w:p>
    <w:p w:rsidR="0054000A" w:rsidRPr="00B10DF8" w:rsidRDefault="0054000A" w:rsidP="0054000A">
      <w:pPr>
        <w:jc w:val="both"/>
        <w:rPr>
          <w:rFonts w:ascii="Arial" w:hAnsi="Arial" w:cs="Arial"/>
          <w:iCs/>
          <w:sz w:val="22"/>
          <w:szCs w:val="22"/>
          <w:lang w:val="es-ES_tradnl"/>
        </w:rPr>
      </w:pPr>
      <w:r w:rsidRPr="00B10DF8">
        <w:rPr>
          <w:rFonts w:ascii="Arial" w:hAnsi="Arial" w:cs="Arial"/>
          <w:iCs/>
          <w:sz w:val="22"/>
          <w:szCs w:val="22"/>
          <w:lang w:val="es-ES_tradnl"/>
        </w:rPr>
        <w:t>Cuando la enzima alcanza la señal de terminación en la cadena de ADN molde, se separa del ADN y del ARN sintetizado.</w:t>
      </w:r>
    </w:p>
    <w:p w:rsidR="0054000A" w:rsidRPr="00B10DF8" w:rsidRDefault="0054000A" w:rsidP="0054000A">
      <w:pPr>
        <w:jc w:val="both"/>
        <w:rPr>
          <w:rFonts w:ascii="Arial" w:hAnsi="Arial" w:cs="Arial"/>
          <w:iCs/>
          <w:sz w:val="22"/>
          <w:szCs w:val="22"/>
        </w:rPr>
      </w:pPr>
      <w:r w:rsidRPr="00B10DF8">
        <w:rPr>
          <w:rFonts w:ascii="Arial" w:hAnsi="Arial" w:cs="Arial"/>
          <w:iCs/>
          <w:sz w:val="22"/>
          <w:szCs w:val="22"/>
        </w:rPr>
        <w:t>Este proceso tiene varias características generales que son:</w:t>
      </w:r>
    </w:p>
    <w:p w:rsidR="0054000A" w:rsidRPr="00B10DF8" w:rsidRDefault="0054000A" w:rsidP="0054000A">
      <w:pPr>
        <w:numPr>
          <w:ilvl w:val="0"/>
          <w:numId w:val="24"/>
        </w:numPr>
        <w:jc w:val="both"/>
        <w:rPr>
          <w:rFonts w:ascii="Arial" w:hAnsi="Arial" w:cs="Arial"/>
          <w:iCs/>
          <w:sz w:val="22"/>
          <w:szCs w:val="22"/>
        </w:rPr>
      </w:pPr>
      <w:r w:rsidRPr="00B10DF8">
        <w:rPr>
          <w:rFonts w:ascii="Arial" w:hAnsi="Arial" w:cs="Arial"/>
          <w:iCs/>
          <w:sz w:val="22"/>
          <w:szCs w:val="22"/>
        </w:rPr>
        <w:t xml:space="preserve">Los </w:t>
      </w:r>
      <w:r w:rsidR="008A5FDF">
        <w:rPr>
          <w:rFonts w:ascii="Arial" w:hAnsi="Arial" w:cs="Arial"/>
          <w:iCs/>
          <w:sz w:val="22"/>
          <w:szCs w:val="22"/>
        </w:rPr>
        <w:t>ribo</w:t>
      </w:r>
      <w:r w:rsidRPr="00B10DF8">
        <w:rPr>
          <w:rFonts w:ascii="Arial" w:hAnsi="Arial" w:cs="Arial"/>
          <w:iCs/>
          <w:sz w:val="22"/>
          <w:szCs w:val="22"/>
        </w:rPr>
        <w:t>nucleótidos son añadidos uno a uno al extremo de una hebra en crecimiento por enzimas denominadas ARN polimerasas dependientes de ADN o ARN polimerasas.</w:t>
      </w:r>
    </w:p>
    <w:p w:rsidR="0054000A" w:rsidRPr="00B10DF8" w:rsidRDefault="0054000A" w:rsidP="0054000A">
      <w:pPr>
        <w:numPr>
          <w:ilvl w:val="0"/>
          <w:numId w:val="25"/>
        </w:numPr>
        <w:jc w:val="both"/>
        <w:rPr>
          <w:rFonts w:ascii="Arial" w:hAnsi="Arial" w:cs="Arial"/>
          <w:iCs/>
          <w:sz w:val="22"/>
          <w:szCs w:val="22"/>
        </w:rPr>
      </w:pPr>
      <w:r w:rsidRPr="00B10DF8">
        <w:rPr>
          <w:rFonts w:ascii="Arial" w:hAnsi="Arial" w:cs="Arial"/>
          <w:iCs/>
          <w:sz w:val="22"/>
          <w:szCs w:val="22"/>
        </w:rPr>
        <w:t xml:space="preserve"> La secuencia de bases del ARN es complementaria a la hebra de ADN que se está copiando.</w:t>
      </w:r>
    </w:p>
    <w:p w:rsidR="0054000A" w:rsidRPr="00B10DF8" w:rsidRDefault="0054000A" w:rsidP="0054000A">
      <w:pPr>
        <w:numPr>
          <w:ilvl w:val="0"/>
          <w:numId w:val="26"/>
        </w:numPr>
        <w:jc w:val="both"/>
        <w:rPr>
          <w:rFonts w:ascii="Arial" w:hAnsi="Arial" w:cs="Arial"/>
          <w:iCs/>
          <w:sz w:val="22"/>
          <w:szCs w:val="22"/>
        </w:rPr>
      </w:pPr>
      <w:r w:rsidRPr="00B10DF8">
        <w:rPr>
          <w:rFonts w:ascii="Arial" w:hAnsi="Arial" w:cs="Arial"/>
          <w:iCs/>
          <w:sz w:val="22"/>
          <w:szCs w:val="22"/>
        </w:rPr>
        <w:t xml:space="preserve"> La hebra de ARN crece en sentido </w:t>
      </w:r>
      <w:smartTag w:uri="urn:schemas-microsoft-com:office:smarttags" w:element="metricconverter">
        <w:smartTagPr>
          <w:attr w:name="ProductID" w:val="5’"/>
        </w:smartTagPr>
        <w:r w:rsidRPr="00B10DF8">
          <w:rPr>
            <w:rFonts w:ascii="Arial" w:hAnsi="Arial" w:cs="Arial"/>
            <w:iCs/>
            <w:sz w:val="22"/>
            <w:szCs w:val="22"/>
          </w:rPr>
          <w:t>5</w:t>
        </w:r>
        <w:r w:rsidR="008A5FDF">
          <w:rPr>
            <w:rFonts w:ascii="Arial" w:hAnsi="Arial" w:cs="Arial"/>
            <w:iCs/>
            <w:sz w:val="22"/>
            <w:szCs w:val="22"/>
          </w:rPr>
          <w:t>’</w:t>
        </w:r>
      </w:smartTag>
      <w:r w:rsidRPr="00B10DF8">
        <w:rPr>
          <w:rFonts w:ascii="Arial" w:hAnsi="Arial" w:cs="Arial"/>
          <w:iCs/>
          <w:sz w:val="22"/>
          <w:szCs w:val="22"/>
        </w:rPr>
        <w:t xml:space="preserve"> </w:t>
      </w:r>
      <w:smartTag w:uri="urn:schemas-microsoft-com:office:smarttags" w:element="metricconverter">
        <w:smartTagPr>
          <w:attr w:name="ProductID" w:val="3’"/>
        </w:smartTagPr>
        <w:r w:rsidR="008A5FDF" w:rsidRPr="00B10DF8">
          <w:rPr>
            <w:rFonts w:ascii="Arial" w:hAnsi="Arial" w:cs="Arial"/>
            <w:iCs/>
            <w:sz w:val="22"/>
            <w:szCs w:val="22"/>
          </w:rPr>
          <w:t>3</w:t>
        </w:r>
        <w:r w:rsidR="008A5FDF">
          <w:rPr>
            <w:rFonts w:ascii="Arial" w:hAnsi="Arial" w:cs="Arial"/>
            <w:iCs/>
            <w:sz w:val="22"/>
            <w:szCs w:val="22"/>
          </w:rPr>
          <w:t>’</w:t>
        </w:r>
      </w:smartTag>
      <w:r w:rsidR="008A5FDF" w:rsidRPr="00B10DF8">
        <w:rPr>
          <w:rFonts w:ascii="Arial" w:hAnsi="Arial" w:cs="Arial"/>
          <w:iCs/>
          <w:sz w:val="22"/>
          <w:szCs w:val="22"/>
        </w:rPr>
        <w:t>,</w:t>
      </w:r>
      <w:r w:rsidRPr="00B10DF8">
        <w:rPr>
          <w:rFonts w:ascii="Arial" w:hAnsi="Arial" w:cs="Arial"/>
          <w:iCs/>
          <w:sz w:val="22"/>
          <w:szCs w:val="22"/>
        </w:rPr>
        <w:t xml:space="preserve"> mientras que va copiando la hebra de ADN que está en dirección 3</w:t>
      </w:r>
      <w:r w:rsidR="008A5FDF">
        <w:rPr>
          <w:rFonts w:ascii="Arial" w:hAnsi="Arial" w:cs="Arial"/>
          <w:iCs/>
          <w:sz w:val="22"/>
          <w:szCs w:val="22"/>
        </w:rPr>
        <w:t>´</w:t>
      </w:r>
      <w:r w:rsidR="008A5FDF" w:rsidRPr="00B10DF8">
        <w:rPr>
          <w:rFonts w:ascii="Arial" w:hAnsi="Arial" w:cs="Arial"/>
          <w:iCs/>
          <w:sz w:val="22"/>
          <w:szCs w:val="22"/>
        </w:rPr>
        <w:t>5</w:t>
      </w:r>
      <w:r w:rsidR="008A5FDF">
        <w:rPr>
          <w:rFonts w:ascii="Arial" w:hAnsi="Arial" w:cs="Arial"/>
          <w:iCs/>
          <w:sz w:val="22"/>
          <w:szCs w:val="22"/>
        </w:rPr>
        <w:t>’</w:t>
      </w:r>
      <w:r w:rsidRPr="00B10DF8">
        <w:rPr>
          <w:rFonts w:ascii="Arial" w:hAnsi="Arial" w:cs="Arial"/>
          <w:iCs/>
          <w:sz w:val="22"/>
          <w:szCs w:val="22"/>
        </w:rPr>
        <w:t xml:space="preserve"> </w:t>
      </w:r>
      <w:r w:rsidR="008A5FDF">
        <w:rPr>
          <w:rFonts w:ascii="Arial" w:hAnsi="Arial" w:cs="Arial"/>
          <w:iCs/>
          <w:sz w:val="22"/>
          <w:szCs w:val="22"/>
        </w:rPr>
        <w:t xml:space="preserve">carácter </w:t>
      </w:r>
      <w:r w:rsidRPr="00B10DF8">
        <w:rPr>
          <w:rFonts w:ascii="Arial" w:hAnsi="Arial" w:cs="Arial"/>
          <w:iCs/>
          <w:sz w:val="22"/>
          <w:szCs w:val="22"/>
        </w:rPr>
        <w:t xml:space="preserve"> antiparalela.</w:t>
      </w:r>
    </w:p>
    <w:p w:rsidR="0054000A" w:rsidRPr="000F1827" w:rsidRDefault="0054000A" w:rsidP="000F1827">
      <w:pPr>
        <w:numPr>
          <w:ilvl w:val="0"/>
          <w:numId w:val="27"/>
        </w:numPr>
        <w:jc w:val="both"/>
        <w:rPr>
          <w:rFonts w:ascii="Arial" w:hAnsi="Arial" w:cs="Arial"/>
          <w:iCs/>
          <w:sz w:val="22"/>
          <w:szCs w:val="22"/>
        </w:rPr>
      </w:pPr>
      <w:r w:rsidRPr="000F1827">
        <w:rPr>
          <w:rFonts w:ascii="Arial" w:hAnsi="Arial" w:cs="Arial"/>
          <w:iCs/>
          <w:sz w:val="22"/>
          <w:szCs w:val="22"/>
        </w:rPr>
        <w:t xml:space="preserve"> No tiene necesidad de un iniciador </w:t>
      </w:r>
      <w:r w:rsidR="008A5FDF" w:rsidRPr="000F1827">
        <w:rPr>
          <w:rFonts w:ascii="Arial" w:hAnsi="Arial" w:cs="Arial"/>
          <w:iCs/>
          <w:sz w:val="22"/>
          <w:szCs w:val="22"/>
        </w:rPr>
        <w:t>o cebador las RNA polimerasa inician elonga y rectifican</w:t>
      </w:r>
      <w:r w:rsidR="000F1827">
        <w:rPr>
          <w:rFonts w:ascii="Arial" w:hAnsi="Arial" w:cs="Arial"/>
          <w:iCs/>
          <w:sz w:val="22"/>
          <w:szCs w:val="22"/>
        </w:rPr>
        <w:t>.</w:t>
      </w:r>
      <w:r w:rsidR="008A5FDF" w:rsidRPr="000F1827">
        <w:rPr>
          <w:rFonts w:ascii="Arial" w:hAnsi="Arial" w:cs="Arial"/>
          <w:iCs/>
          <w:sz w:val="22"/>
          <w:szCs w:val="22"/>
        </w:rPr>
        <w:t xml:space="preserve"> </w:t>
      </w:r>
      <w:r w:rsidR="000F1827" w:rsidRPr="000F1827">
        <w:rPr>
          <w:rFonts w:ascii="Arial" w:hAnsi="Arial" w:cs="Arial"/>
          <w:iCs/>
          <w:sz w:val="22"/>
          <w:szCs w:val="22"/>
          <w:lang w:val="es-PE"/>
        </w:rPr>
        <w:t>Las ARN polimerasas son capaces por sí mismas de iniciar la síntesis</w:t>
      </w:r>
    </w:p>
    <w:p w:rsidR="0054000A" w:rsidRDefault="0054000A" w:rsidP="0054000A">
      <w:pPr>
        <w:numPr>
          <w:ilvl w:val="0"/>
          <w:numId w:val="27"/>
        </w:numPr>
        <w:jc w:val="both"/>
        <w:rPr>
          <w:rFonts w:ascii="Arial" w:hAnsi="Arial" w:cs="Arial"/>
          <w:iCs/>
          <w:sz w:val="22"/>
          <w:szCs w:val="22"/>
        </w:rPr>
      </w:pPr>
      <w:r w:rsidRPr="00B10DF8">
        <w:rPr>
          <w:rFonts w:ascii="Arial" w:hAnsi="Arial" w:cs="Arial"/>
          <w:iCs/>
          <w:sz w:val="22"/>
          <w:szCs w:val="22"/>
        </w:rPr>
        <w:t xml:space="preserve"> Está acoplada a la hidrólisis del pirofosfato. </w:t>
      </w:r>
    </w:p>
    <w:p w:rsidR="008A5FDF" w:rsidRPr="000F1827" w:rsidRDefault="008A5FDF" w:rsidP="000F1827">
      <w:pPr>
        <w:numPr>
          <w:ilvl w:val="0"/>
          <w:numId w:val="27"/>
        </w:numPr>
        <w:rPr>
          <w:rFonts w:ascii="Arial" w:hAnsi="Arial" w:cs="Arial"/>
          <w:iCs/>
          <w:sz w:val="22"/>
          <w:szCs w:val="22"/>
        </w:rPr>
      </w:pPr>
      <w:r w:rsidRPr="000F1827">
        <w:rPr>
          <w:rFonts w:ascii="Arial" w:hAnsi="Arial" w:cs="Arial"/>
          <w:iCs/>
          <w:sz w:val="22"/>
          <w:szCs w:val="22"/>
        </w:rPr>
        <w:t>La reacción básica es la de polimerización.</w:t>
      </w:r>
      <w:r w:rsidR="000F1827" w:rsidRPr="000F1827">
        <w:rPr>
          <w:sz w:val="20"/>
          <w:szCs w:val="20"/>
          <w:lang w:val="es-PE" w:eastAsia="es-PE"/>
        </w:rPr>
        <w:t xml:space="preserve"> </w:t>
      </w:r>
      <w:r w:rsidR="000F1827" w:rsidRPr="000F1827">
        <w:rPr>
          <w:rFonts w:ascii="Arial" w:hAnsi="Arial" w:cs="Arial"/>
          <w:sz w:val="22"/>
          <w:szCs w:val="22"/>
          <w:lang w:val="es-PE" w:eastAsia="es-PE"/>
        </w:rPr>
        <w:t>Que</w:t>
      </w:r>
      <w:r w:rsidR="000F1827" w:rsidRPr="000F1827">
        <w:rPr>
          <w:sz w:val="22"/>
          <w:szCs w:val="22"/>
          <w:lang w:val="es-PE" w:eastAsia="es-PE"/>
        </w:rPr>
        <w:t xml:space="preserve"> </w:t>
      </w:r>
      <w:r w:rsidR="000F1827" w:rsidRPr="000F1827">
        <w:rPr>
          <w:rFonts w:ascii="Arial" w:hAnsi="Arial" w:cs="Arial"/>
          <w:iCs/>
          <w:sz w:val="22"/>
          <w:szCs w:val="22"/>
          <w:lang w:val="es-PE"/>
        </w:rPr>
        <w:t xml:space="preserve">consiste en la adición de un ribonucleósido trifosfatado al extremo </w:t>
      </w:r>
      <w:r w:rsidR="000F1827" w:rsidRPr="000F1827">
        <w:rPr>
          <w:rFonts w:ascii="Arial" w:hAnsi="Arial" w:cs="Arial"/>
          <w:b/>
          <w:bCs/>
          <w:iCs/>
          <w:sz w:val="22"/>
          <w:szCs w:val="22"/>
          <w:lang w:val="es-PE"/>
        </w:rPr>
        <w:t>3</w:t>
      </w:r>
      <w:r w:rsidR="000F1827" w:rsidRPr="000F1827">
        <w:rPr>
          <w:rFonts w:ascii="Arial" w:hAnsi="Arial" w:cs="Arial"/>
          <w:iCs/>
          <w:sz w:val="22"/>
          <w:szCs w:val="22"/>
          <w:lang w:val="es-PE"/>
        </w:rPr>
        <w:t xml:space="preserve">' </w:t>
      </w:r>
      <w:r w:rsidR="000F1827" w:rsidRPr="000F1827">
        <w:rPr>
          <w:rFonts w:ascii="Arial" w:hAnsi="Arial" w:cs="Arial"/>
          <w:b/>
          <w:bCs/>
          <w:iCs/>
          <w:sz w:val="22"/>
          <w:szCs w:val="22"/>
          <w:lang w:val="es-PE"/>
        </w:rPr>
        <w:t xml:space="preserve">0H </w:t>
      </w:r>
      <w:r w:rsidR="000F1827" w:rsidRPr="000F1827">
        <w:rPr>
          <w:rFonts w:ascii="Arial" w:hAnsi="Arial" w:cs="Arial"/>
          <w:iCs/>
          <w:sz w:val="22"/>
          <w:szCs w:val="22"/>
          <w:lang w:val="es-PE"/>
        </w:rPr>
        <w:t>del nucleótido precedente, con liberación de pirofosfato</w:t>
      </w:r>
    </w:p>
    <w:p w:rsidR="008A5FDF" w:rsidRPr="000F1827" w:rsidRDefault="008A5FDF" w:rsidP="008A5FDF">
      <w:pPr>
        <w:numPr>
          <w:ilvl w:val="0"/>
          <w:numId w:val="27"/>
        </w:numPr>
        <w:jc w:val="both"/>
        <w:rPr>
          <w:rFonts w:ascii="Arial" w:hAnsi="Arial" w:cs="Arial"/>
          <w:iCs/>
          <w:sz w:val="22"/>
          <w:szCs w:val="22"/>
        </w:rPr>
      </w:pPr>
      <w:r w:rsidRPr="008A5FDF">
        <w:rPr>
          <w:rFonts w:ascii="Arial" w:hAnsi="Arial" w:cs="Arial"/>
          <w:iCs/>
          <w:sz w:val="22"/>
          <w:szCs w:val="22"/>
        </w:rPr>
        <w:t xml:space="preserve">Su síntesis es complementaría  </w:t>
      </w:r>
      <w:r w:rsidRPr="008A5FDF">
        <w:rPr>
          <w:rFonts w:ascii="Arial" w:hAnsi="Arial" w:cs="Arial"/>
          <w:iCs/>
          <w:sz w:val="22"/>
          <w:szCs w:val="22"/>
          <w:lang w:val="es-PE"/>
        </w:rPr>
        <w:t>la hebra de ADN, que se está copiando</w:t>
      </w:r>
      <w:r w:rsidR="000F1827">
        <w:rPr>
          <w:rFonts w:ascii="Arial" w:hAnsi="Arial" w:cs="Arial"/>
          <w:iCs/>
          <w:sz w:val="22"/>
          <w:szCs w:val="22"/>
          <w:lang w:val="es-PE"/>
        </w:rPr>
        <w:t>.</w:t>
      </w:r>
    </w:p>
    <w:p w:rsidR="000F1827" w:rsidRDefault="000F1827" w:rsidP="000F1827">
      <w:pPr>
        <w:numPr>
          <w:ilvl w:val="0"/>
          <w:numId w:val="27"/>
        </w:numPr>
        <w:jc w:val="both"/>
        <w:rPr>
          <w:rFonts w:ascii="Arial" w:hAnsi="Arial" w:cs="Arial"/>
          <w:iCs/>
          <w:sz w:val="22"/>
          <w:szCs w:val="22"/>
        </w:rPr>
      </w:pPr>
      <w:r w:rsidRPr="000F1827">
        <w:rPr>
          <w:rFonts w:ascii="Arial" w:hAnsi="Arial" w:cs="Arial"/>
          <w:iCs/>
          <w:sz w:val="22"/>
          <w:szCs w:val="22"/>
        </w:rPr>
        <w:t>La hebra de</w:t>
      </w:r>
      <w:r>
        <w:rPr>
          <w:rFonts w:ascii="Arial" w:hAnsi="Arial" w:cs="Arial"/>
          <w:iCs/>
          <w:sz w:val="22"/>
          <w:szCs w:val="22"/>
        </w:rPr>
        <w:t xml:space="preserve"> ARN crece en el sentido 5 ' </w:t>
      </w:r>
      <w:r w:rsidRPr="000F1827">
        <w:rPr>
          <w:rFonts w:ascii="Arial" w:hAnsi="Arial" w:cs="Arial"/>
          <w:iCs/>
          <w:sz w:val="22"/>
          <w:szCs w:val="22"/>
        </w:rPr>
        <w:t xml:space="preserve">3 ‘, mientras que la lectura de la hebra del ADN </w:t>
      </w:r>
      <w:r>
        <w:rPr>
          <w:rFonts w:ascii="Arial" w:hAnsi="Arial" w:cs="Arial"/>
          <w:iCs/>
          <w:sz w:val="22"/>
          <w:szCs w:val="22"/>
        </w:rPr>
        <w:t xml:space="preserve">ocurre en dirección 3' 5' </w:t>
      </w:r>
      <w:r w:rsidRPr="000F1827">
        <w:rPr>
          <w:rFonts w:ascii="Arial" w:hAnsi="Arial" w:cs="Arial"/>
          <w:iCs/>
          <w:sz w:val="22"/>
          <w:szCs w:val="22"/>
        </w:rPr>
        <w:t xml:space="preserve">luego la síntesis es antiparalela y </w:t>
      </w:r>
      <w:r>
        <w:rPr>
          <w:rFonts w:ascii="Arial" w:hAnsi="Arial" w:cs="Arial"/>
          <w:iCs/>
          <w:sz w:val="22"/>
          <w:szCs w:val="22"/>
        </w:rPr>
        <w:t>u</w:t>
      </w:r>
      <w:r w:rsidRPr="000F1827">
        <w:rPr>
          <w:rFonts w:ascii="Arial" w:hAnsi="Arial" w:cs="Arial"/>
          <w:iCs/>
          <w:sz w:val="22"/>
          <w:szCs w:val="22"/>
        </w:rPr>
        <w:t>nidireccional</w:t>
      </w:r>
      <w:r>
        <w:rPr>
          <w:rFonts w:ascii="Arial" w:hAnsi="Arial" w:cs="Arial"/>
          <w:iCs/>
          <w:sz w:val="22"/>
          <w:szCs w:val="22"/>
        </w:rPr>
        <w:t>.</w:t>
      </w:r>
    </w:p>
    <w:p w:rsidR="000F1827" w:rsidRDefault="000F1827" w:rsidP="000F1827">
      <w:pPr>
        <w:numPr>
          <w:ilvl w:val="0"/>
          <w:numId w:val="27"/>
        </w:numPr>
        <w:jc w:val="both"/>
        <w:rPr>
          <w:rFonts w:ascii="Arial" w:hAnsi="Arial" w:cs="Arial"/>
          <w:iCs/>
          <w:sz w:val="22"/>
          <w:szCs w:val="22"/>
        </w:rPr>
      </w:pPr>
      <w:r w:rsidRPr="000F1827">
        <w:rPr>
          <w:rFonts w:ascii="Arial" w:hAnsi="Arial" w:cs="Arial"/>
          <w:iCs/>
          <w:sz w:val="22"/>
          <w:szCs w:val="22"/>
        </w:rPr>
        <w:t>El proceso de polimerización en la replicación ocurre acoplada a la hidrólisis</w:t>
      </w:r>
      <w:r>
        <w:rPr>
          <w:rFonts w:ascii="Arial" w:hAnsi="Arial" w:cs="Arial"/>
          <w:iCs/>
          <w:sz w:val="22"/>
          <w:szCs w:val="22"/>
        </w:rPr>
        <w:t xml:space="preserve"> </w:t>
      </w:r>
      <w:r w:rsidRPr="000F1827">
        <w:rPr>
          <w:rFonts w:ascii="Arial" w:hAnsi="Arial" w:cs="Arial"/>
          <w:iCs/>
          <w:sz w:val="22"/>
          <w:szCs w:val="22"/>
        </w:rPr>
        <w:t>del pirofosfato</w:t>
      </w:r>
      <w:r>
        <w:rPr>
          <w:rFonts w:ascii="Arial" w:hAnsi="Arial" w:cs="Arial"/>
          <w:iCs/>
          <w:sz w:val="22"/>
          <w:szCs w:val="22"/>
        </w:rPr>
        <w:t>.</w:t>
      </w:r>
    </w:p>
    <w:p w:rsidR="000F1827" w:rsidRPr="000F1827" w:rsidRDefault="000F1827" w:rsidP="000F1827">
      <w:pPr>
        <w:numPr>
          <w:ilvl w:val="0"/>
          <w:numId w:val="27"/>
        </w:numPr>
        <w:jc w:val="both"/>
        <w:rPr>
          <w:rFonts w:ascii="Arial" w:hAnsi="Arial" w:cs="Arial"/>
          <w:iCs/>
          <w:sz w:val="22"/>
          <w:szCs w:val="22"/>
        </w:rPr>
      </w:pPr>
      <w:r>
        <w:rPr>
          <w:rFonts w:ascii="Arial" w:hAnsi="Arial" w:cs="Arial"/>
          <w:iCs/>
          <w:sz w:val="22"/>
          <w:szCs w:val="22"/>
        </w:rPr>
        <w:t xml:space="preserve">Las bases son </w:t>
      </w:r>
      <w:r w:rsidRPr="000F1827">
        <w:rPr>
          <w:rFonts w:ascii="Arial" w:hAnsi="Arial" w:cs="Arial"/>
          <w:iCs/>
          <w:sz w:val="22"/>
          <w:szCs w:val="22"/>
        </w:rPr>
        <w:t xml:space="preserve">añadidas </w:t>
      </w:r>
      <w:r>
        <w:rPr>
          <w:rFonts w:ascii="Arial" w:hAnsi="Arial" w:cs="Arial"/>
          <w:iCs/>
          <w:sz w:val="22"/>
          <w:szCs w:val="22"/>
        </w:rPr>
        <w:t>una a una de</w:t>
      </w:r>
      <w:r w:rsidRPr="000F1827">
        <w:rPr>
          <w:rFonts w:ascii="Arial" w:hAnsi="Arial" w:cs="Arial"/>
          <w:iCs/>
          <w:sz w:val="22"/>
          <w:szCs w:val="22"/>
        </w:rPr>
        <w:t xml:space="preserve"> forma gradual, unidireccional y antiparalela</w:t>
      </w:r>
      <w:r>
        <w:rPr>
          <w:rFonts w:ascii="Arial" w:hAnsi="Arial" w:cs="Arial"/>
          <w:iCs/>
          <w:sz w:val="22"/>
          <w:szCs w:val="22"/>
        </w:rPr>
        <w:t>.</w:t>
      </w:r>
    </w:p>
    <w:p w:rsidR="0054000A" w:rsidRDefault="0054000A" w:rsidP="0054000A">
      <w:pPr>
        <w:jc w:val="both"/>
        <w:rPr>
          <w:rFonts w:ascii="Arial" w:hAnsi="Arial" w:cs="Arial"/>
          <w:iCs/>
          <w:sz w:val="22"/>
          <w:szCs w:val="22"/>
          <w:lang w:val="es-ES_tradnl"/>
        </w:rPr>
      </w:pPr>
    </w:p>
    <w:p w:rsidR="000F1827" w:rsidRDefault="000F1827" w:rsidP="0054000A">
      <w:pPr>
        <w:jc w:val="both"/>
        <w:rPr>
          <w:rFonts w:ascii="Arial" w:hAnsi="Arial" w:cs="Arial"/>
          <w:iCs/>
          <w:sz w:val="22"/>
          <w:szCs w:val="22"/>
          <w:lang w:val="es-ES_tradnl"/>
        </w:rPr>
      </w:pPr>
      <w:r>
        <w:rPr>
          <w:rFonts w:ascii="Arial" w:hAnsi="Arial" w:cs="Arial"/>
          <w:iCs/>
          <w:sz w:val="22"/>
          <w:szCs w:val="22"/>
          <w:lang w:val="es-ES_tradnl"/>
        </w:rPr>
        <w:t xml:space="preserve">Debes orientar </w:t>
      </w:r>
      <w:r w:rsidR="00535A3A">
        <w:rPr>
          <w:rFonts w:ascii="Arial" w:hAnsi="Arial" w:cs="Arial"/>
          <w:iCs/>
          <w:sz w:val="22"/>
          <w:szCs w:val="22"/>
          <w:lang w:val="es-ES_tradnl"/>
        </w:rPr>
        <w:t>el estudio</w:t>
      </w:r>
      <w:r>
        <w:rPr>
          <w:rFonts w:ascii="Arial" w:hAnsi="Arial" w:cs="Arial"/>
          <w:iCs/>
          <w:sz w:val="22"/>
          <w:szCs w:val="22"/>
          <w:lang w:val="es-ES_tradnl"/>
        </w:rPr>
        <w:t xml:space="preserve"> de los eventos que se verifican </w:t>
      </w:r>
      <w:r w:rsidR="00535A3A">
        <w:rPr>
          <w:rFonts w:ascii="Arial" w:hAnsi="Arial" w:cs="Arial"/>
          <w:iCs/>
          <w:sz w:val="22"/>
          <w:szCs w:val="22"/>
          <w:lang w:val="es-ES_tradnl"/>
        </w:rPr>
        <w:t xml:space="preserve">en el proceso de transcripción y los eventos post trancripcionales </w:t>
      </w:r>
    </w:p>
    <w:p w:rsidR="00535A3A" w:rsidRPr="00535A3A" w:rsidRDefault="00535A3A" w:rsidP="00535A3A">
      <w:pPr>
        <w:jc w:val="both"/>
        <w:rPr>
          <w:rFonts w:ascii="Arial" w:hAnsi="Arial" w:cs="Arial"/>
          <w:iCs/>
          <w:sz w:val="22"/>
          <w:szCs w:val="22"/>
          <w:lang w:val="es-PE"/>
        </w:rPr>
      </w:pPr>
      <w:r>
        <w:rPr>
          <w:rFonts w:ascii="Arial" w:hAnsi="Arial" w:cs="Arial"/>
          <w:iCs/>
          <w:sz w:val="22"/>
          <w:szCs w:val="22"/>
          <w:lang w:val="es-PE"/>
        </w:rPr>
        <w:t>Existe dos tipos de</w:t>
      </w:r>
      <w:r w:rsidRPr="00535A3A">
        <w:rPr>
          <w:rFonts w:ascii="Arial" w:hAnsi="Arial" w:cs="Arial"/>
          <w:iCs/>
          <w:sz w:val="22"/>
          <w:szCs w:val="22"/>
          <w:lang w:val="es-PE"/>
        </w:rPr>
        <w:t xml:space="preserve"> inhibidores: los que impiden la separación de las</w:t>
      </w:r>
      <w:r>
        <w:rPr>
          <w:rFonts w:ascii="Arial" w:hAnsi="Arial" w:cs="Arial"/>
          <w:iCs/>
          <w:sz w:val="22"/>
          <w:szCs w:val="22"/>
          <w:lang w:val="es-PE"/>
        </w:rPr>
        <w:t xml:space="preserve"> </w:t>
      </w:r>
      <w:r w:rsidRPr="00535A3A">
        <w:rPr>
          <w:rFonts w:ascii="Arial" w:hAnsi="Arial" w:cs="Arial"/>
          <w:iCs/>
          <w:sz w:val="22"/>
          <w:szCs w:val="22"/>
          <w:lang w:val="es-PE"/>
        </w:rPr>
        <w:t>cadenas del ADN, que son también inhibidores de la replicación, y los que</w:t>
      </w:r>
      <w:r>
        <w:rPr>
          <w:rFonts w:ascii="Arial" w:hAnsi="Arial" w:cs="Arial"/>
          <w:iCs/>
          <w:sz w:val="22"/>
          <w:szCs w:val="22"/>
          <w:lang w:val="es-PE"/>
        </w:rPr>
        <w:t xml:space="preserve"> </w:t>
      </w:r>
      <w:r w:rsidRPr="00535A3A">
        <w:rPr>
          <w:rFonts w:ascii="Arial" w:hAnsi="Arial" w:cs="Arial"/>
          <w:iCs/>
          <w:sz w:val="22"/>
          <w:szCs w:val="22"/>
          <w:lang w:val="es-PE"/>
        </w:rPr>
        <w:t xml:space="preserve">actúan de forma directa sobre las </w:t>
      </w:r>
      <w:r>
        <w:rPr>
          <w:rFonts w:ascii="Arial" w:hAnsi="Arial" w:cs="Arial"/>
          <w:iCs/>
          <w:sz w:val="22"/>
          <w:szCs w:val="22"/>
          <w:lang w:val="es-PE"/>
        </w:rPr>
        <w:t xml:space="preserve">RNA </w:t>
      </w:r>
      <w:r w:rsidRPr="00535A3A">
        <w:rPr>
          <w:rFonts w:ascii="Arial" w:hAnsi="Arial" w:cs="Arial"/>
          <w:iCs/>
          <w:sz w:val="22"/>
          <w:szCs w:val="22"/>
          <w:lang w:val="es-PE"/>
        </w:rPr>
        <w:t>polimerasas</w:t>
      </w:r>
      <w:r>
        <w:rPr>
          <w:rFonts w:ascii="Arial" w:hAnsi="Arial" w:cs="Arial"/>
          <w:iCs/>
          <w:sz w:val="22"/>
          <w:szCs w:val="22"/>
          <w:lang w:val="es-PE"/>
        </w:rPr>
        <w:t xml:space="preserve"> </w:t>
      </w:r>
      <w:r w:rsidRPr="00535A3A">
        <w:rPr>
          <w:rFonts w:ascii="Arial" w:hAnsi="Arial" w:cs="Arial"/>
          <w:iCs/>
          <w:sz w:val="22"/>
          <w:szCs w:val="22"/>
          <w:lang w:val="es-PE"/>
        </w:rPr>
        <w:t xml:space="preserve">En </w:t>
      </w:r>
      <w:r>
        <w:rPr>
          <w:rFonts w:ascii="Arial" w:hAnsi="Arial" w:cs="Arial"/>
          <w:iCs/>
          <w:sz w:val="22"/>
          <w:szCs w:val="22"/>
          <w:lang w:val="es-PE"/>
        </w:rPr>
        <w:t>este grupo</w:t>
      </w:r>
      <w:r w:rsidRPr="00535A3A">
        <w:rPr>
          <w:rFonts w:ascii="Arial" w:hAnsi="Arial" w:cs="Arial"/>
          <w:iCs/>
          <w:sz w:val="22"/>
          <w:szCs w:val="22"/>
          <w:lang w:val="es-PE"/>
        </w:rPr>
        <w:t xml:space="preserve"> se encuentra rifampicina, que actúa</w:t>
      </w:r>
      <w:r>
        <w:rPr>
          <w:rFonts w:ascii="Arial" w:hAnsi="Arial" w:cs="Arial"/>
          <w:iCs/>
          <w:sz w:val="22"/>
          <w:szCs w:val="22"/>
          <w:lang w:val="es-PE"/>
        </w:rPr>
        <w:t xml:space="preserve"> </w:t>
      </w:r>
      <w:r w:rsidRPr="00535A3A">
        <w:rPr>
          <w:rFonts w:ascii="Arial" w:hAnsi="Arial" w:cs="Arial"/>
          <w:iCs/>
          <w:sz w:val="22"/>
          <w:szCs w:val="22"/>
          <w:lang w:val="es-PE"/>
        </w:rPr>
        <w:t xml:space="preserve">sobre </w:t>
      </w:r>
      <w:smartTag w:uri="urn:schemas-microsoft-com:office:smarttags" w:element="PersonName">
        <w:smartTagPr>
          <w:attr w:name="ProductID" w:val="La ARN"/>
        </w:smartTagPr>
        <w:r w:rsidRPr="00535A3A">
          <w:rPr>
            <w:rFonts w:ascii="Arial" w:hAnsi="Arial" w:cs="Arial"/>
            <w:iCs/>
            <w:sz w:val="22"/>
            <w:szCs w:val="22"/>
            <w:lang w:val="es-PE"/>
          </w:rPr>
          <w:t>la ARN</w:t>
        </w:r>
      </w:smartTag>
      <w:r w:rsidRPr="00535A3A">
        <w:rPr>
          <w:rFonts w:ascii="Arial" w:hAnsi="Arial" w:cs="Arial"/>
          <w:iCs/>
          <w:sz w:val="22"/>
          <w:szCs w:val="22"/>
          <w:lang w:val="es-PE"/>
        </w:rPr>
        <w:t xml:space="preserve"> polimerasa, impidiendo la fase de iniciación. </w:t>
      </w:r>
      <w:r>
        <w:rPr>
          <w:rFonts w:ascii="Arial" w:hAnsi="Arial" w:cs="Arial"/>
          <w:iCs/>
          <w:sz w:val="22"/>
          <w:szCs w:val="22"/>
          <w:lang w:val="es-PE"/>
        </w:rPr>
        <w:t xml:space="preserve">Y la alfa </w:t>
      </w:r>
      <w:r w:rsidRPr="00535A3A">
        <w:rPr>
          <w:rFonts w:ascii="Arial" w:hAnsi="Arial" w:cs="Arial"/>
          <w:iCs/>
          <w:sz w:val="22"/>
          <w:szCs w:val="22"/>
          <w:lang w:val="es-PE"/>
        </w:rPr>
        <w:t>amanitina</w:t>
      </w:r>
      <w:r>
        <w:rPr>
          <w:rFonts w:ascii="Arial" w:hAnsi="Arial" w:cs="Arial"/>
          <w:iCs/>
          <w:sz w:val="22"/>
          <w:szCs w:val="22"/>
          <w:lang w:val="es-PE"/>
        </w:rPr>
        <w:t xml:space="preserve"> cáliz de la muerte presente</w:t>
      </w:r>
      <w:r w:rsidRPr="00535A3A">
        <w:rPr>
          <w:rFonts w:ascii="Arial" w:hAnsi="Arial" w:cs="Arial"/>
          <w:iCs/>
          <w:sz w:val="22"/>
          <w:szCs w:val="22"/>
          <w:lang w:val="es-PE"/>
        </w:rPr>
        <w:t xml:space="preserve"> </w:t>
      </w:r>
      <w:r>
        <w:rPr>
          <w:rFonts w:ascii="Arial" w:hAnsi="Arial" w:cs="Arial"/>
          <w:iCs/>
          <w:sz w:val="22"/>
          <w:szCs w:val="22"/>
          <w:lang w:val="es-PE"/>
        </w:rPr>
        <w:t xml:space="preserve"> en las setas parecida a los champiñones  los </w:t>
      </w:r>
      <w:r w:rsidRPr="00535A3A">
        <w:rPr>
          <w:rFonts w:ascii="Arial" w:hAnsi="Arial" w:cs="Arial"/>
          <w:iCs/>
          <w:sz w:val="22"/>
          <w:szCs w:val="22"/>
          <w:lang w:val="es-PE"/>
        </w:rPr>
        <w:t xml:space="preserve">inhibe la síntesis de ARN en eucariontes por actuar sobre </w:t>
      </w:r>
      <w:smartTag w:uri="urn:schemas-microsoft-com:office:smarttags" w:element="PersonName">
        <w:smartTagPr>
          <w:attr w:name="ProductID" w:val="La ARN"/>
        </w:smartTagPr>
        <w:r w:rsidRPr="00535A3A">
          <w:rPr>
            <w:rFonts w:ascii="Arial" w:hAnsi="Arial" w:cs="Arial"/>
            <w:iCs/>
            <w:sz w:val="22"/>
            <w:szCs w:val="22"/>
            <w:lang w:val="es-PE"/>
          </w:rPr>
          <w:t>la ARN</w:t>
        </w:r>
      </w:smartTag>
    </w:p>
    <w:p w:rsidR="00535A3A" w:rsidRPr="00B10DF8" w:rsidRDefault="00535A3A" w:rsidP="00535A3A">
      <w:pPr>
        <w:jc w:val="both"/>
        <w:rPr>
          <w:rFonts w:ascii="Arial" w:hAnsi="Arial" w:cs="Arial"/>
          <w:iCs/>
          <w:sz w:val="22"/>
          <w:szCs w:val="22"/>
          <w:lang w:val="es-ES_tradnl"/>
        </w:rPr>
      </w:pPr>
      <w:r w:rsidRPr="00535A3A">
        <w:rPr>
          <w:rFonts w:ascii="Arial" w:hAnsi="Arial" w:cs="Arial"/>
          <w:iCs/>
          <w:sz w:val="22"/>
          <w:szCs w:val="22"/>
          <w:lang w:val="es-PE"/>
        </w:rPr>
        <w:t xml:space="preserve">Polimerasa </w:t>
      </w:r>
      <w:r>
        <w:rPr>
          <w:rFonts w:ascii="Arial" w:hAnsi="Arial" w:cs="Arial"/>
          <w:b/>
          <w:bCs/>
          <w:iCs/>
          <w:sz w:val="22"/>
          <w:szCs w:val="22"/>
          <w:lang w:val="es-PE"/>
        </w:rPr>
        <w:t>II</w:t>
      </w:r>
    </w:p>
    <w:p w:rsidR="00BA480E" w:rsidRPr="00BA480E" w:rsidRDefault="00BA480E" w:rsidP="00BA480E">
      <w:pPr>
        <w:jc w:val="both"/>
        <w:rPr>
          <w:rFonts w:ascii="Arial" w:hAnsi="Arial" w:cs="Arial"/>
          <w:iCs/>
          <w:sz w:val="22"/>
          <w:szCs w:val="22"/>
        </w:rPr>
      </w:pPr>
      <w:r w:rsidRPr="00BA480E">
        <w:rPr>
          <w:rFonts w:ascii="Arial" w:hAnsi="Arial" w:cs="Arial"/>
          <w:iCs/>
          <w:sz w:val="22"/>
          <w:szCs w:val="22"/>
        </w:rPr>
        <w:t>Antes de comenzar el estudio de la secuencia de eventos de la traducción, es necesario puntualizar algunas características del ARN ribosomal y del ARN de transferencia por su participación en este proceso.</w:t>
      </w:r>
    </w:p>
    <w:p w:rsidR="00CF22B8" w:rsidRPr="00B10DF8" w:rsidRDefault="00CF22B8" w:rsidP="00CF22B8">
      <w:pPr>
        <w:jc w:val="both"/>
        <w:rPr>
          <w:rFonts w:ascii="Arial" w:hAnsi="Arial" w:cs="Arial"/>
          <w:b/>
          <w:bCs/>
          <w:iCs/>
          <w:sz w:val="22"/>
          <w:szCs w:val="22"/>
        </w:rPr>
      </w:pPr>
      <w:r w:rsidRPr="00B10DF8">
        <w:rPr>
          <w:rFonts w:ascii="Arial" w:hAnsi="Arial" w:cs="Arial"/>
          <w:b/>
          <w:bCs/>
          <w:iCs/>
          <w:sz w:val="22"/>
          <w:szCs w:val="22"/>
        </w:rPr>
        <w:t>ESTRUCTURA DEL RIBOSOMA</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El ribosoma tiene una subunidad mayor en la parte superior y la menor en la inferior.</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En la subunidad mayor se representan dos estructuras;</w:t>
      </w:r>
    </w:p>
    <w:p w:rsidR="00CF22B8" w:rsidRPr="00B10DF8" w:rsidRDefault="00CF22B8" w:rsidP="00CF22B8">
      <w:pPr>
        <w:numPr>
          <w:ilvl w:val="0"/>
          <w:numId w:val="29"/>
        </w:numPr>
        <w:jc w:val="both"/>
        <w:rPr>
          <w:rFonts w:ascii="Arial" w:hAnsi="Arial" w:cs="Arial"/>
          <w:iCs/>
          <w:sz w:val="22"/>
          <w:szCs w:val="22"/>
        </w:rPr>
      </w:pPr>
      <w:r w:rsidRPr="00B10DF8">
        <w:rPr>
          <w:rFonts w:ascii="Arial" w:hAnsi="Arial" w:cs="Arial"/>
          <w:iCs/>
          <w:sz w:val="22"/>
          <w:szCs w:val="22"/>
        </w:rPr>
        <w:t xml:space="preserve"> El sitio o locus peptidilo, donde solo pueden unirse el ARN de transferencia de la metionina o un ARN de transferencia con una cadena polipeptídica unida y </w:t>
      </w:r>
    </w:p>
    <w:p w:rsidR="00CF22B8" w:rsidRPr="00B10DF8" w:rsidRDefault="00CF22B8" w:rsidP="00CF22B8">
      <w:pPr>
        <w:numPr>
          <w:ilvl w:val="0"/>
          <w:numId w:val="30"/>
        </w:numPr>
        <w:jc w:val="both"/>
        <w:rPr>
          <w:rFonts w:ascii="Arial" w:hAnsi="Arial" w:cs="Arial"/>
          <w:iCs/>
          <w:sz w:val="22"/>
          <w:szCs w:val="22"/>
        </w:rPr>
      </w:pPr>
      <w:r w:rsidRPr="00B10DF8">
        <w:rPr>
          <w:rFonts w:ascii="Arial" w:hAnsi="Arial" w:cs="Arial"/>
          <w:iCs/>
          <w:sz w:val="22"/>
          <w:szCs w:val="22"/>
        </w:rPr>
        <w:lastRenderedPageBreak/>
        <w:t xml:space="preserve"> El sitio o locus aminoacilo, donde solo puede unirse el ARN de transferencia que transporta el aminoácido correspondiente a la secuencia establecida por el ARN mensajero en el proceso de síntesis de proteínas.</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 xml:space="preserve">La forma tridimensional del </w:t>
      </w:r>
      <w:r w:rsidRPr="00B10DF8">
        <w:rPr>
          <w:rFonts w:ascii="Arial" w:hAnsi="Arial" w:cs="Arial"/>
          <w:b/>
          <w:iCs/>
          <w:sz w:val="22"/>
          <w:szCs w:val="22"/>
        </w:rPr>
        <w:t>ARN de transferencia</w:t>
      </w:r>
      <w:r w:rsidRPr="00B10DF8">
        <w:rPr>
          <w:rFonts w:ascii="Arial" w:hAnsi="Arial" w:cs="Arial"/>
          <w:iCs/>
          <w:sz w:val="22"/>
          <w:szCs w:val="22"/>
        </w:rPr>
        <w:t xml:space="preserve"> es una L invertida. Observen en la imagen que tiene un aminoácido unido en el extremo superior derecho de la molécula, correspondiente al extremo del brazo aminoacídico, mientras que en el otro extremo se encuentra el anticodón, que consiste en tres bases nitrogenadas cuya función es la de unirse a otras tres bases del ARN mensajero, que constituyen el codón.</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En la década del 60 del siglo pasado, se comprobó que tres bases nitrogenadas consecutivas del ARN mensajero codificaban un aminoácido, esta relación de equivalencia constituye el código genético.</w:t>
      </w:r>
    </w:p>
    <w:p w:rsidR="0054000A" w:rsidRPr="00B10DF8" w:rsidRDefault="0054000A" w:rsidP="0054000A">
      <w:pPr>
        <w:jc w:val="both"/>
        <w:rPr>
          <w:rFonts w:ascii="Arial" w:hAnsi="Arial" w:cs="Arial"/>
          <w:iCs/>
          <w:sz w:val="22"/>
          <w:szCs w:val="22"/>
        </w:rPr>
      </w:pPr>
    </w:p>
    <w:p w:rsidR="00CF22B8" w:rsidRPr="00B10DF8" w:rsidRDefault="00A473DF" w:rsidP="00CF22B8">
      <w:pPr>
        <w:jc w:val="both"/>
        <w:rPr>
          <w:rFonts w:ascii="Arial" w:hAnsi="Arial" w:cs="Arial"/>
          <w:b/>
          <w:bCs/>
          <w:iCs/>
          <w:sz w:val="22"/>
          <w:szCs w:val="22"/>
        </w:rPr>
      </w:pPr>
      <w:r w:rsidRPr="00B10DF8">
        <w:rPr>
          <w:rFonts w:ascii="Arial" w:hAnsi="Arial" w:cs="Arial"/>
          <w:b/>
          <w:bCs/>
          <w:iCs/>
          <w:sz w:val="22"/>
          <w:szCs w:val="22"/>
        </w:rPr>
        <w:t>Código genético</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El código genético se define como la relación de equivalencia entre la secuencia de bases del ARN mensajero y la secuencia de aminoácidos de la proteína codificada, donde tres bases nitrogenadas consecutivas del ARN mensajero codifican un aminoácido.</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En la estructura de las proteínas se encuentran 20 aminoácidos diferentes, mientras que solo hay 4 bases nitrogenadas en el ADN. La importancia del código genético, radica en establecer la relación de correspondencia entre las bases nitrogenadas y el  aminoácido codificado.</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El código genético está formado por 64 agrupaciones de tres bases nitrogenadas del ARN mensajero denominadas tripletes o codones.</w:t>
      </w:r>
    </w:p>
    <w:p w:rsidR="0054000A" w:rsidRPr="00B10DF8" w:rsidRDefault="0054000A" w:rsidP="0054000A">
      <w:pPr>
        <w:jc w:val="both"/>
        <w:rPr>
          <w:rFonts w:ascii="Arial" w:hAnsi="Arial" w:cs="Arial"/>
          <w:iCs/>
          <w:sz w:val="22"/>
          <w:szCs w:val="22"/>
        </w:rPr>
      </w:pP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Tiene las siguientes características:</w:t>
      </w:r>
    </w:p>
    <w:p w:rsidR="00CF22B8" w:rsidRPr="00B10DF8" w:rsidRDefault="00CF22B8" w:rsidP="00CF22B8">
      <w:pPr>
        <w:numPr>
          <w:ilvl w:val="0"/>
          <w:numId w:val="31"/>
        </w:numPr>
        <w:jc w:val="both"/>
        <w:rPr>
          <w:rFonts w:ascii="Arial" w:hAnsi="Arial" w:cs="Arial"/>
          <w:iCs/>
          <w:sz w:val="22"/>
          <w:szCs w:val="22"/>
        </w:rPr>
      </w:pPr>
      <w:r w:rsidRPr="00B10DF8">
        <w:rPr>
          <w:rFonts w:ascii="Arial" w:hAnsi="Arial" w:cs="Arial"/>
          <w:iCs/>
          <w:sz w:val="22"/>
          <w:szCs w:val="22"/>
        </w:rPr>
        <w:t xml:space="preserve">El código genético está formado por tripletes de bases denominadas </w:t>
      </w:r>
      <w:r w:rsidRPr="00B10DF8">
        <w:rPr>
          <w:rFonts w:ascii="Arial" w:hAnsi="Arial" w:cs="Arial"/>
          <w:b/>
          <w:bCs/>
          <w:iCs/>
          <w:sz w:val="22"/>
          <w:szCs w:val="22"/>
        </w:rPr>
        <w:t>codones</w:t>
      </w:r>
      <w:r w:rsidRPr="00B10DF8">
        <w:rPr>
          <w:rFonts w:ascii="Arial" w:hAnsi="Arial" w:cs="Arial"/>
          <w:iCs/>
          <w:sz w:val="22"/>
          <w:szCs w:val="22"/>
        </w:rPr>
        <w:t>.</w:t>
      </w:r>
    </w:p>
    <w:p w:rsidR="00CF22B8" w:rsidRPr="00B10DF8" w:rsidRDefault="00CF22B8" w:rsidP="00CF22B8">
      <w:pPr>
        <w:numPr>
          <w:ilvl w:val="0"/>
          <w:numId w:val="31"/>
        </w:numPr>
        <w:jc w:val="both"/>
        <w:rPr>
          <w:rFonts w:ascii="Arial" w:hAnsi="Arial" w:cs="Arial"/>
          <w:iCs/>
          <w:sz w:val="22"/>
          <w:szCs w:val="22"/>
        </w:rPr>
      </w:pPr>
      <w:r w:rsidRPr="00B10DF8">
        <w:rPr>
          <w:rFonts w:ascii="Arial" w:hAnsi="Arial" w:cs="Arial"/>
          <w:iCs/>
          <w:sz w:val="22"/>
          <w:szCs w:val="22"/>
        </w:rPr>
        <w:t xml:space="preserve">Cada codón codifica un sólo aminoácido, por lo que el código </w:t>
      </w:r>
      <w:r w:rsidRPr="00B10DF8">
        <w:rPr>
          <w:rFonts w:ascii="Arial" w:hAnsi="Arial" w:cs="Arial"/>
          <w:b/>
          <w:bCs/>
          <w:iCs/>
          <w:sz w:val="22"/>
          <w:szCs w:val="22"/>
        </w:rPr>
        <w:t>no es</w:t>
      </w:r>
      <w:r w:rsidRPr="00B10DF8">
        <w:rPr>
          <w:rFonts w:ascii="Arial" w:hAnsi="Arial" w:cs="Arial"/>
          <w:iCs/>
          <w:sz w:val="22"/>
          <w:szCs w:val="22"/>
        </w:rPr>
        <w:t xml:space="preserve"> </w:t>
      </w:r>
      <w:r w:rsidRPr="00B10DF8">
        <w:rPr>
          <w:rFonts w:ascii="Arial" w:hAnsi="Arial" w:cs="Arial"/>
          <w:b/>
          <w:bCs/>
          <w:iCs/>
          <w:sz w:val="22"/>
          <w:szCs w:val="22"/>
        </w:rPr>
        <w:t>ambiguo</w:t>
      </w:r>
      <w:r w:rsidRPr="00B10DF8">
        <w:rPr>
          <w:rFonts w:ascii="Arial" w:hAnsi="Arial" w:cs="Arial"/>
          <w:iCs/>
          <w:sz w:val="22"/>
          <w:szCs w:val="22"/>
        </w:rPr>
        <w:t xml:space="preserve"> o </w:t>
      </w:r>
      <w:r w:rsidRPr="00B10DF8">
        <w:rPr>
          <w:rFonts w:ascii="Arial" w:hAnsi="Arial" w:cs="Arial"/>
          <w:b/>
          <w:bCs/>
          <w:iCs/>
          <w:sz w:val="22"/>
          <w:szCs w:val="22"/>
        </w:rPr>
        <w:t>imperfecto</w:t>
      </w:r>
      <w:r w:rsidRPr="00B10DF8">
        <w:rPr>
          <w:rFonts w:ascii="Arial" w:hAnsi="Arial" w:cs="Arial"/>
          <w:iCs/>
          <w:sz w:val="22"/>
          <w:szCs w:val="22"/>
        </w:rPr>
        <w:t>.</w:t>
      </w:r>
    </w:p>
    <w:p w:rsidR="00CF22B8" w:rsidRPr="00B10DF8" w:rsidRDefault="00CF22B8" w:rsidP="00CF22B8">
      <w:pPr>
        <w:numPr>
          <w:ilvl w:val="0"/>
          <w:numId w:val="31"/>
        </w:numPr>
        <w:jc w:val="both"/>
        <w:rPr>
          <w:rFonts w:ascii="Arial" w:hAnsi="Arial" w:cs="Arial"/>
          <w:iCs/>
          <w:sz w:val="22"/>
          <w:szCs w:val="22"/>
        </w:rPr>
      </w:pPr>
      <w:r w:rsidRPr="00B10DF8">
        <w:rPr>
          <w:rFonts w:ascii="Arial" w:hAnsi="Arial" w:cs="Arial"/>
          <w:iCs/>
          <w:sz w:val="22"/>
          <w:szCs w:val="22"/>
        </w:rPr>
        <w:t xml:space="preserve">Un aminoácido presenta varios codones que lo codifican, por lo que el código es </w:t>
      </w:r>
      <w:r w:rsidRPr="00B10DF8">
        <w:rPr>
          <w:rFonts w:ascii="Arial" w:hAnsi="Arial" w:cs="Arial"/>
          <w:b/>
          <w:bCs/>
          <w:iCs/>
          <w:sz w:val="22"/>
          <w:szCs w:val="22"/>
        </w:rPr>
        <w:t>degenerado</w:t>
      </w:r>
      <w:r w:rsidRPr="00B10DF8">
        <w:rPr>
          <w:rFonts w:ascii="Arial" w:hAnsi="Arial" w:cs="Arial"/>
          <w:iCs/>
          <w:sz w:val="22"/>
          <w:szCs w:val="22"/>
        </w:rPr>
        <w:t xml:space="preserve"> o </w:t>
      </w:r>
      <w:r w:rsidRPr="00B10DF8">
        <w:rPr>
          <w:rFonts w:ascii="Arial" w:hAnsi="Arial" w:cs="Arial"/>
          <w:b/>
          <w:bCs/>
          <w:iCs/>
          <w:sz w:val="22"/>
          <w:szCs w:val="22"/>
        </w:rPr>
        <w:t>redundante</w:t>
      </w:r>
      <w:r w:rsidRPr="00B10DF8">
        <w:rPr>
          <w:rFonts w:ascii="Arial" w:hAnsi="Arial" w:cs="Arial"/>
          <w:iCs/>
          <w:sz w:val="22"/>
          <w:szCs w:val="22"/>
        </w:rPr>
        <w:t>.</w:t>
      </w:r>
    </w:p>
    <w:p w:rsidR="00CF22B8" w:rsidRPr="00B10DF8" w:rsidRDefault="00CF22B8" w:rsidP="00CF22B8">
      <w:pPr>
        <w:numPr>
          <w:ilvl w:val="0"/>
          <w:numId w:val="31"/>
        </w:numPr>
        <w:jc w:val="both"/>
        <w:rPr>
          <w:rFonts w:ascii="Arial" w:hAnsi="Arial" w:cs="Arial"/>
          <w:iCs/>
          <w:sz w:val="22"/>
          <w:szCs w:val="22"/>
        </w:rPr>
      </w:pPr>
      <w:r w:rsidRPr="00B10DF8">
        <w:rPr>
          <w:rFonts w:ascii="Arial" w:hAnsi="Arial" w:cs="Arial"/>
          <w:iCs/>
          <w:sz w:val="22"/>
          <w:szCs w:val="22"/>
        </w:rPr>
        <w:t>Presenta un codón de iniciación que codifica al aminoácido metionina y</w:t>
      </w:r>
    </w:p>
    <w:p w:rsidR="00CF22B8" w:rsidRPr="00B10DF8" w:rsidRDefault="00CF22B8" w:rsidP="00CF22B8">
      <w:pPr>
        <w:numPr>
          <w:ilvl w:val="0"/>
          <w:numId w:val="31"/>
        </w:numPr>
        <w:jc w:val="both"/>
        <w:rPr>
          <w:rFonts w:ascii="Arial" w:hAnsi="Arial" w:cs="Arial"/>
          <w:iCs/>
          <w:sz w:val="22"/>
          <w:szCs w:val="22"/>
        </w:rPr>
      </w:pPr>
      <w:r w:rsidRPr="00B10DF8">
        <w:rPr>
          <w:rFonts w:ascii="Arial" w:hAnsi="Arial" w:cs="Arial"/>
          <w:iCs/>
          <w:sz w:val="22"/>
          <w:szCs w:val="22"/>
        </w:rPr>
        <w:t xml:space="preserve">Tres tripletes </w:t>
      </w:r>
      <w:r w:rsidRPr="00B10DF8">
        <w:rPr>
          <w:rFonts w:ascii="Arial" w:hAnsi="Arial" w:cs="Arial"/>
          <w:b/>
          <w:bCs/>
          <w:iCs/>
          <w:sz w:val="22"/>
          <w:szCs w:val="22"/>
        </w:rPr>
        <w:t>no codifican aminoácidos</w:t>
      </w:r>
      <w:r w:rsidRPr="00B10DF8">
        <w:rPr>
          <w:rFonts w:ascii="Arial" w:hAnsi="Arial" w:cs="Arial"/>
          <w:iCs/>
          <w:sz w:val="22"/>
          <w:szCs w:val="22"/>
        </w:rPr>
        <w:t>, por lo que constituyen codones de terminación.</w:t>
      </w:r>
    </w:p>
    <w:p w:rsidR="00A473DF" w:rsidRDefault="00CF22B8" w:rsidP="00CF22B8">
      <w:pPr>
        <w:numPr>
          <w:ilvl w:val="0"/>
          <w:numId w:val="31"/>
        </w:numPr>
        <w:jc w:val="both"/>
        <w:rPr>
          <w:rFonts w:ascii="Arial" w:hAnsi="Arial" w:cs="Arial"/>
          <w:iCs/>
          <w:sz w:val="22"/>
          <w:szCs w:val="22"/>
        </w:rPr>
      </w:pPr>
      <w:r w:rsidRPr="00B10DF8">
        <w:rPr>
          <w:rFonts w:ascii="Arial" w:hAnsi="Arial" w:cs="Arial"/>
          <w:iCs/>
          <w:sz w:val="22"/>
          <w:szCs w:val="22"/>
        </w:rPr>
        <w:t xml:space="preserve">Carácter </w:t>
      </w:r>
      <w:r w:rsidRPr="00B10DF8">
        <w:rPr>
          <w:rFonts w:ascii="Arial" w:hAnsi="Arial" w:cs="Arial"/>
          <w:b/>
          <w:bCs/>
          <w:iCs/>
          <w:sz w:val="22"/>
          <w:szCs w:val="22"/>
        </w:rPr>
        <w:t>cuasi-universal</w:t>
      </w:r>
      <w:r w:rsidRPr="00B10DF8">
        <w:rPr>
          <w:rFonts w:ascii="Arial" w:hAnsi="Arial" w:cs="Arial"/>
          <w:iCs/>
          <w:sz w:val="22"/>
          <w:szCs w:val="22"/>
        </w:rPr>
        <w:t>, ya que funciona por igual en casi todos los sistemas biológicos</w:t>
      </w:r>
      <w:r w:rsidR="00A473DF">
        <w:rPr>
          <w:rFonts w:ascii="Arial" w:hAnsi="Arial" w:cs="Arial"/>
          <w:iCs/>
          <w:sz w:val="22"/>
          <w:szCs w:val="22"/>
        </w:rPr>
        <w:t xml:space="preserve"> excepto en levaduras.</w:t>
      </w:r>
    </w:p>
    <w:p w:rsidR="00A473DF" w:rsidRDefault="00A473DF" w:rsidP="00CF22B8">
      <w:pPr>
        <w:numPr>
          <w:ilvl w:val="0"/>
          <w:numId w:val="31"/>
        </w:numPr>
        <w:jc w:val="both"/>
        <w:rPr>
          <w:rFonts w:ascii="Arial" w:hAnsi="Arial" w:cs="Arial"/>
          <w:iCs/>
          <w:sz w:val="22"/>
          <w:szCs w:val="22"/>
        </w:rPr>
      </w:pPr>
      <w:r>
        <w:rPr>
          <w:rFonts w:ascii="Arial" w:hAnsi="Arial" w:cs="Arial"/>
          <w:iCs/>
          <w:sz w:val="22"/>
          <w:szCs w:val="22"/>
        </w:rPr>
        <w:t>No existe solapamiento en el código genético.</w:t>
      </w:r>
    </w:p>
    <w:p w:rsidR="00A473DF" w:rsidRDefault="00A473DF" w:rsidP="00CF22B8">
      <w:pPr>
        <w:numPr>
          <w:ilvl w:val="0"/>
          <w:numId w:val="31"/>
        </w:numPr>
        <w:jc w:val="both"/>
        <w:rPr>
          <w:rFonts w:ascii="Arial" w:hAnsi="Arial" w:cs="Arial"/>
          <w:iCs/>
          <w:sz w:val="22"/>
          <w:szCs w:val="22"/>
        </w:rPr>
      </w:pPr>
      <w:r>
        <w:rPr>
          <w:rFonts w:ascii="Arial" w:hAnsi="Arial" w:cs="Arial"/>
          <w:iCs/>
          <w:sz w:val="22"/>
          <w:szCs w:val="22"/>
        </w:rPr>
        <w:t>La tercera base de codón se caracteriza por ser muy inespecífica y esto garantiza la interaccion codón del RNAm y el anticodon del RNAt</w:t>
      </w:r>
    </w:p>
    <w:p w:rsidR="00CF22B8" w:rsidRDefault="00A473DF" w:rsidP="00CF22B8">
      <w:pPr>
        <w:numPr>
          <w:ilvl w:val="0"/>
          <w:numId w:val="31"/>
        </w:numPr>
        <w:jc w:val="both"/>
        <w:rPr>
          <w:rFonts w:ascii="Arial" w:hAnsi="Arial" w:cs="Arial"/>
          <w:iCs/>
          <w:sz w:val="22"/>
          <w:szCs w:val="22"/>
        </w:rPr>
      </w:pPr>
      <w:r>
        <w:rPr>
          <w:rFonts w:ascii="Arial" w:hAnsi="Arial" w:cs="Arial"/>
          <w:iCs/>
          <w:sz w:val="22"/>
          <w:szCs w:val="22"/>
        </w:rPr>
        <w:t>Existen</w:t>
      </w:r>
      <w:r w:rsidR="00710090">
        <w:rPr>
          <w:rFonts w:ascii="Arial" w:hAnsi="Arial" w:cs="Arial"/>
          <w:iCs/>
          <w:sz w:val="22"/>
          <w:szCs w:val="22"/>
        </w:rPr>
        <w:t xml:space="preserve">cia de </w:t>
      </w:r>
      <w:r>
        <w:rPr>
          <w:rFonts w:ascii="Arial" w:hAnsi="Arial" w:cs="Arial"/>
          <w:iCs/>
          <w:sz w:val="22"/>
          <w:szCs w:val="22"/>
        </w:rPr>
        <w:t>codones sinónimos</w:t>
      </w:r>
      <w:r w:rsidR="00CF22B8" w:rsidRPr="00B10DF8">
        <w:rPr>
          <w:rFonts w:ascii="Arial" w:hAnsi="Arial" w:cs="Arial"/>
          <w:iCs/>
          <w:sz w:val="22"/>
          <w:szCs w:val="22"/>
        </w:rPr>
        <w:t>.</w:t>
      </w:r>
    </w:p>
    <w:p w:rsidR="00A473DF" w:rsidRPr="00A473DF" w:rsidRDefault="00A473DF" w:rsidP="00A473DF">
      <w:pPr>
        <w:jc w:val="both"/>
        <w:rPr>
          <w:rFonts w:ascii="Arial" w:hAnsi="Arial" w:cs="Arial"/>
          <w:b/>
          <w:iCs/>
          <w:sz w:val="22"/>
          <w:szCs w:val="22"/>
        </w:rPr>
      </w:pPr>
      <w:r w:rsidRPr="00A473DF">
        <w:rPr>
          <w:rFonts w:ascii="Arial" w:hAnsi="Arial" w:cs="Arial"/>
          <w:b/>
          <w:iCs/>
          <w:sz w:val="22"/>
          <w:szCs w:val="22"/>
        </w:rPr>
        <w:t>Traducción</w:t>
      </w:r>
    </w:p>
    <w:p w:rsidR="00A473DF" w:rsidRPr="00A473DF" w:rsidRDefault="00A473DF" w:rsidP="00A473DF">
      <w:pPr>
        <w:jc w:val="both"/>
        <w:rPr>
          <w:rFonts w:ascii="Arial" w:hAnsi="Arial" w:cs="Arial"/>
          <w:iCs/>
          <w:sz w:val="22"/>
          <w:szCs w:val="22"/>
        </w:rPr>
      </w:pPr>
      <w:r w:rsidRPr="00A473DF">
        <w:rPr>
          <w:rFonts w:ascii="Arial" w:hAnsi="Arial" w:cs="Arial"/>
          <w:iCs/>
          <w:sz w:val="22"/>
          <w:szCs w:val="22"/>
        </w:rPr>
        <w:t>La traducción es el mecanismo mediante el cual el ribosoma coloca los aminoácidos transportados por los ARN de transferencia según el orden establecido por el ARN mensajero, formando los enlaces peptídicos para sintetizar una cadena polipeptídica.</w:t>
      </w:r>
    </w:p>
    <w:p w:rsidR="00A473DF" w:rsidRPr="00A473DF" w:rsidRDefault="00A473DF" w:rsidP="00A473DF">
      <w:pPr>
        <w:jc w:val="both"/>
        <w:rPr>
          <w:rFonts w:ascii="Arial" w:hAnsi="Arial" w:cs="Arial"/>
          <w:iCs/>
          <w:sz w:val="22"/>
          <w:szCs w:val="22"/>
        </w:rPr>
      </w:pPr>
      <w:r w:rsidRPr="00A473DF">
        <w:rPr>
          <w:rFonts w:ascii="Arial" w:hAnsi="Arial" w:cs="Arial"/>
          <w:iCs/>
          <w:sz w:val="22"/>
          <w:szCs w:val="22"/>
        </w:rPr>
        <w:t>En resumen, la traducción es el proceso de síntesis de proteína.</w:t>
      </w:r>
    </w:p>
    <w:p w:rsidR="00A473DF" w:rsidRPr="00A473DF" w:rsidRDefault="00A473DF" w:rsidP="00A473DF">
      <w:pPr>
        <w:jc w:val="both"/>
        <w:rPr>
          <w:rFonts w:ascii="Arial" w:hAnsi="Arial" w:cs="Arial"/>
          <w:iCs/>
          <w:sz w:val="22"/>
          <w:szCs w:val="22"/>
        </w:rPr>
      </w:pPr>
      <w:r w:rsidRPr="00A473DF">
        <w:rPr>
          <w:rFonts w:ascii="Arial" w:hAnsi="Arial" w:cs="Arial"/>
          <w:iCs/>
          <w:sz w:val="22"/>
          <w:szCs w:val="22"/>
        </w:rPr>
        <w:t>La traducción genética constituye la etapa crucial  en el mecanismo de expresión de la información genética. En este proceso tiene lugar la síntesis de la proteína específica que ha de cumplir una función determinada en la célula o el organismo, con lo cual la información contenida en los genes quedará totalmente expresada. En la traducción genética se realiza el tránsito del genotipo al fenotipo.</w:t>
      </w:r>
    </w:p>
    <w:p w:rsidR="00A473DF" w:rsidRPr="00A473DF" w:rsidRDefault="00A473DF" w:rsidP="00A473DF">
      <w:pPr>
        <w:jc w:val="both"/>
        <w:rPr>
          <w:rFonts w:ascii="Arial" w:hAnsi="Arial" w:cs="Arial"/>
          <w:iCs/>
          <w:sz w:val="22"/>
          <w:szCs w:val="22"/>
        </w:rPr>
      </w:pPr>
      <w:r w:rsidRPr="00A473DF">
        <w:rPr>
          <w:rFonts w:ascii="Arial" w:hAnsi="Arial" w:cs="Arial"/>
          <w:iCs/>
          <w:sz w:val="22"/>
          <w:szCs w:val="22"/>
        </w:rPr>
        <w:t>Orientaremos la traducción en procariotas, por ser más sencilla y tener características similares a la que ocurre en los organismos eucariotas.</w:t>
      </w:r>
    </w:p>
    <w:p w:rsidR="00A473DF" w:rsidRPr="00A473DF" w:rsidRDefault="00A473DF" w:rsidP="00A473DF">
      <w:pPr>
        <w:jc w:val="both"/>
        <w:rPr>
          <w:rFonts w:ascii="Arial" w:hAnsi="Arial" w:cs="Arial"/>
          <w:iCs/>
          <w:sz w:val="22"/>
          <w:szCs w:val="22"/>
        </w:rPr>
      </w:pPr>
      <w:r w:rsidRPr="00A473DF">
        <w:rPr>
          <w:rFonts w:ascii="Arial" w:hAnsi="Arial" w:cs="Arial"/>
          <w:iCs/>
          <w:sz w:val="22"/>
          <w:szCs w:val="22"/>
        </w:rPr>
        <w:t>Para que ocurra la traducción se requiere de:</w:t>
      </w:r>
    </w:p>
    <w:p w:rsidR="00A473DF" w:rsidRPr="00A473DF" w:rsidRDefault="00A473DF" w:rsidP="00A473DF">
      <w:pPr>
        <w:numPr>
          <w:ilvl w:val="0"/>
          <w:numId w:val="28"/>
        </w:numPr>
        <w:jc w:val="both"/>
        <w:rPr>
          <w:rFonts w:ascii="Arial" w:hAnsi="Arial" w:cs="Arial"/>
          <w:iCs/>
          <w:sz w:val="22"/>
          <w:szCs w:val="22"/>
        </w:rPr>
      </w:pPr>
      <w:r w:rsidRPr="00A473DF">
        <w:rPr>
          <w:rFonts w:ascii="Arial" w:hAnsi="Arial" w:cs="Arial"/>
          <w:iCs/>
          <w:sz w:val="22"/>
          <w:szCs w:val="22"/>
        </w:rPr>
        <w:t>Los ribosomas, donde se forman los enlaces peptídicos de la proteína sintetizada.</w:t>
      </w:r>
    </w:p>
    <w:p w:rsidR="00A473DF" w:rsidRPr="00A473DF" w:rsidRDefault="00A473DF" w:rsidP="00A473DF">
      <w:pPr>
        <w:numPr>
          <w:ilvl w:val="0"/>
          <w:numId w:val="28"/>
        </w:numPr>
        <w:jc w:val="both"/>
        <w:rPr>
          <w:rFonts w:ascii="Arial" w:hAnsi="Arial" w:cs="Arial"/>
          <w:iCs/>
          <w:sz w:val="22"/>
          <w:szCs w:val="22"/>
        </w:rPr>
      </w:pPr>
      <w:r w:rsidRPr="00A473DF">
        <w:rPr>
          <w:rFonts w:ascii="Arial" w:hAnsi="Arial" w:cs="Arial"/>
          <w:iCs/>
          <w:sz w:val="22"/>
          <w:szCs w:val="22"/>
        </w:rPr>
        <w:lastRenderedPageBreak/>
        <w:t>Los ARN de transferencia, cuya función es transportar los aminoácidos que integran la proteína colocándolos en el orden correspondiente.</w:t>
      </w:r>
    </w:p>
    <w:p w:rsidR="00A473DF" w:rsidRPr="00A473DF" w:rsidRDefault="00A473DF" w:rsidP="00A473DF">
      <w:pPr>
        <w:numPr>
          <w:ilvl w:val="0"/>
          <w:numId w:val="28"/>
        </w:numPr>
        <w:jc w:val="both"/>
        <w:rPr>
          <w:rFonts w:ascii="Arial" w:hAnsi="Arial" w:cs="Arial"/>
          <w:iCs/>
          <w:sz w:val="22"/>
          <w:szCs w:val="22"/>
        </w:rPr>
      </w:pPr>
      <w:r w:rsidRPr="00A473DF">
        <w:rPr>
          <w:rFonts w:ascii="Arial" w:hAnsi="Arial" w:cs="Arial"/>
          <w:iCs/>
          <w:sz w:val="22"/>
          <w:szCs w:val="22"/>
        </w:rPr>
        <w:t>Los aminoácidos que forman parte de la secuencia de la proteína que se sintetiza.</w:t>
      </w:r>
    </w:p>
    <w:p w:rsidR="00A473DF" w:rsidRPr="00A473DF" w:rsidRDefault="00A473DF" w:rsidP="00A473DF">
      <w:pPr>
        <w:numPr>
          <w:ilvl w:val="0"/>
          <w:numId w:val="28"/>
        </w:numPr>
        <w:jc w:val="both"/>
        <w:rPr>
          <w:rFonts w:ascii="Arial" w:hAnsi="Arial" w:cs="Arial"/>
          <w:iCs/>
          <w:sz w:val="22"/>
          <w:szCs w:val="22"/>
        </w:rPr>
      </w:pPr>
      <w:r w:rsidRPr="00A473DF">
        <w:rPr>
          <w:rFonts w:ascii="Arial" w:hAnsi="Arial" w:cs="Arial"/>
          <w:iCs/>
          <w:sz w:val="22"/>
          <w:szCs w:val="22"/>
        </w:rPr>
        <w:t>El ARN mensajero que contiene la información para la síntesis de la proteína.</w:t>
      </w:r>
    </w:p>
    <w:p w:rsidR="00A473DF" w:rsidRPr="00A473DF" w:rsidRDefault="00A473DF" w:rsidP="00A473DF">
      <w:pPr>
        <w:numPr>
          <w:ilvl w:val="0"/>
          <w:numId w:val="28"/>
        </w:numPr>
        <w:jc w:val="both"/>
        <w:rPr>
          <w:rFonts w:ascii="Arial" w:hAnsi="Arial" w:cs="Arial"/>
          <w:iCs/>
          <w:sz w:val="22"/>
          <w:szCs w:val="22"/>
        </w:rPr>
      </w:pPr>
      <w:r w:rsidRPr="00A473DF">
        <w:rPr>
          <w:rFonts w:ascii="Arial" w:hAnsi="Arial" w:cs="Arial"/>
          <w:iCs/>
          <w:sz w:val="22"/>
          <w:szCs w:val="22"/>
        </w:rPr>
        <w:t>Los factores de iniciación, elongación y terminación, que son proteínas que participan en las etapas correspondientes y</w:t>
      </w:r>
    </w:p>
    <w:p w:rsidR="00A473DF" w:rsidRPr="00A473DF" w:rsidRDefault="00A473DF" w:rsidP="00A473DF">
      <w:pPr>
        <w:numPr>
          <w:ilvl w:val="0"/>
          <w:numId w:val="28"/>
        </w:numPr>
        <w:jc w:val="both"/>
        <w:rPr>
          <w:rFonts w:ascii="Arial" w:hAnsi="Arial" w:cs="Arial"/>
          <w:iCs/>
          <w:sz w:val="22"/>
          <w:szCs w:val="22"/>
        </w:rPr>
      </w:pPr>
      <w:r w:rsidRPr="00A473DF">
        <w:rPr>
          <w:rFonts w:ascii="Arial" w:hAnsi="Arial" w:cs="Arial"/>
          <w:iCs/>
          <w:sz w:val="22"/>
          <w:szCs w:val="22"/>
        </w:rPr>
        <w:t>El ATP y el GTP, que aportan la energía necesaria para el proceso.</w:t>
      </w:r>
    </w:p>
    <w:p w:rsidR="00A473DF" w:rsidRPr="00A473DF" w:rsidRDefault="00A473DF" w:rsidP="00A473DF">
      <w:pPr>
        <w:jc w:val="both"/>
        <w:rPr>
          <w:rFonts w:ascii="Arial" w:hAnsi="Arial" w:cs="Arial"/>
          <w:b/>
          <w:iCs/>
          <w:sz w:val="22"/>
          <w:szCs w:val="22"/>
        </w:rPr>
      </w:pPr>
      <w:r w:rsidRPr="00A473DF">
        <w:rPr>
          <w:rFonts w:ascii="Arial" w:hAnsi="Arial" w:cs="Arial"/>
          <w:b/>
          <w:iCs/>
          <w:sz w:val="22"/>
          <w:szCs w:val="22"/>
        </w:rPr>
        <w:t>Características  del proceso de traducción.</w:t>
      </w:r>
    </w:p>
    <w:p w:rsidR="00A473DF" w:rsidRPr="00A473DF" w:rsidRDefault="00E526EF" w:rsidP="00A473DF">
      <w:pPr>
        <w:numPr>
          <w:ilvl w:val="0"/>
          <w:numId w:val="43"/>
        </w:numPr>
        <w:jc w:val="both"/>
        <w:rPr>
          <w:rFonts w:ascii="Arial" w:hAnsi="Arial" w:cs="Arial"/>
          <w:iCs/>
          <w:sz w:val="22"/>
          <w:szCs w:val="22"/>
          <w:lang w:val="es-PE"/>
        </w:rPr>
      </w:pPr>
      <w:r w:rsidRPr="00E526EF">
        <w:rPr>
          <w:rFonts w:ascii="Arial" w:hAnsi="Arial" w:cs="Arial"/>
          <w:iCs/>
          <w:sz w:val="22"/>
          <w:szCs w:val="22"/>
        </w:rPr>
        <w:t>Ocurre en los ribosomas, aunque la activación de los aminoácidos tiene lugar en el citoplasma</w:t>
      </w:r>
      <w:r w:rsidR="00A473DF" w:rsidRPr="00A473DF">
        <w:rPr>
          <w:rFonts w:ascii="Arial" w:hAnsi="Arial" w:cs="Arial"/>
          <w:iCs/>
          <w:sz w:val="22"/>
          <w:szCs w:val="22"/>
          <w:lang w:val="es-PE"/>
        </w:rPr>
        <w:t>.</w:t>
      </w:r>
    </w:p>
    <w:p w:rsidR="00A473DF" w:rsidRPr="00A473DF" w:rsidRDefault="00A473DF" w:rsidP="00A473DF">
      <w:pPr>
        <w:numPr>
          <w:ilvl w:val="0"/>
          <w:numId w:val="43"/>
        </w:numPr>
        <w:jc w:val="both"/>
        <w:rPr>
          <w:rFonts w:ascii="Arial" w:hAnsi="Arial" w:cs="Arial"/>
          <w:iCs/>
          <w:sz w:val="22"/>
          <w:szCs w:val="22"/>
          <w:lang w:val="es-PE"/>
        </w:rPr>
      </w:pPr>
      <w:r w:rsidRPr="00A473DF">
        <w:rPr>
          <w:rFonts w:ascii="Arial" w:hAnsi="Arial" w:cs="Arial"/>
          <w:iCs/>
          <w:sz w:val="22"/>
          <w:szCs w:val="22"/>
          <w:lang w:val="es-PE"/>
        </w:rPr>
        <w:t>Es un proceso unidireccional ocurre desde el extremo N terminal hacia el C terminal.</w:t>
      </w:r>
    </w:p>
    <w:p w:rsidR="00E526EF" w:rsidRPr="00E526EF" w:rsidRDefault="00E526EF" w:rsidP="00E526EF">
      <w:pPr>
        <w:numPr>
          <w:ilvl w:val="0"/>
          <w:numId w:val="38"/>
        </w:numPr>
        <w:jc w:val="both"/>
        <w:rPr>
          <w:rFonts w:ascii="Arial" w:hAnsi="Arial" w:cs="Arial"/>
          <w:iCs/>
          <w:sz w:val="22"/>
          <w:szCs w:val="22"/>
        </w:rPr>
      </w:pPr>
      <w:r w:rsidRPr="00E526EF">
        <w:rPr>
          <w:rFonts w:ascii="Arial" w:hAnsi="Arial" w:cs="Arial"/>
          <w:iCs/>
          <w:sz w:val="22"/>
          <w:szCs w:val="22"/>
        </w:rPr>
        <w:t>Es colineal, ya que se produce de forma unidireccional desde el extremo amino terminal, hacia el carboxilo terminal de la proteína, en el mismo sentido de la lectura del ARN mensajero.</w:t>
      </w:r>
    </w:p>
    <w:p w:rsidR="00A473DF" w:rsidRPr="00A473DF" w:rsidRDefault="00A473DF" w:rsidP="00A473DF">
      <w:pPr>
        <w:numPr>
          <w:ilvl w:val="0"/>
          <w:numId w:val="43"/>
        </w:numPr>
        <w:jc w:val="both"/>
        <w:rPr>
          <w:rFonts w:ascii="Arial" w:hAnsi="Arial" w:cs="Arial"/>
          <w:iCs/>
          <w:sz w:val="22"/>
          <w:szCs w:val="22"/>
          <w:lang w:val="es-PE"/>
        </w:rPr>
      </w:pPr>
      <w:r w:rsidRPr="00A473DF">
        <w:rPr>
          <w:rFonts w:ascii="Arial" w:hAnsi="Arial" w:cs="Arial"/>
          <w:iCs/>
          <w:sz w:val="22"/>
          <w:szCs w:val="22"/>
          <w:lang w:val="es-PE"/>
        </w:rPr>
        <w:t>Tiene carácter gradual y repetitivo, pues los aminoácidos van incorporándose uno a uno mediante el mismo mecanismo.</w:t>
      </w:r>
    </w:p>
    <w:p w:rsidR="00A473DF" w:rsidRPr="00A473DF" w:rsidRDefault="00E526EF" w:rsidP="00A473DF">
      <w:pPr>
        <w:numPr>
          <w:ilvl w:val="0"/>
          <w:numId w:val="43"/>
        </w:numPr>
        <w:jc w:val="both"/>
        <w:rPr>
          <w:rFonts w:ascii="Arial" w:hAnsi="Arial" w:cs="Arial"/>
          <w:iCs/>
          <w:sz w:val="22"/>
          <w:szCs w:val="22"/>
          <w:lang w:val="es-PE"/>
        </w:rPr>
      </w:pPr>
      <w:r w:rsidRPr="00E526EF">
        <w:rPr>
          <w:rFonts w:ascii="Arial" w:hAnsi="Arial" w:cs="Arial"/>
          <w:iCs/>
          <w:sz w:val="22"/>
          <w:szCs w:val="22"/>
        </w:rPr>
        <w:t>Tiene carácter acoplado</w:t>
      </w:r>
      <w:r w:rsidR="00A473DF" w:rsidRPr="00A473DF">
        <w:rPr>
          <w:rFonts w:ascii="Arial" w:hAnsi="Arial" w:cs="Arial"/>
          <w:iCs/>
          <w:sz w:val="22"/>
          <w:szCs w:val="22"/>
          <w:lang w:val="es-PE"/>
        </w:rPr>
        <w:t>, pues la energía necesaria para el proceso proviene de la hidrólisis de nucleósidos trifosfatados (ATP)</w:t>
      </w:r>
    </w:p>
    <w:p w:rsidR="00A473DF" w:rsidRPr="00A473DF" w:rsidRDefault="00A473DF" w:rsidP="00A473DF">
      <w:pPr>
        <w:numPr>
          <w:ilvl w:val="0"/>
          <w:numId w:val="43"/>
        </w:numPr>
        <w:jc w:val="both"/>
        <w:rPr>
          <w:rFonts w:ascii="Arial" w:hAnsi="Arial" w:cs="Arial"/>
          <w:iCs/>
          <w:sz w:val="22"/>
          <w:szCs w:val="22"/>
          <w:lang w:val="es-PE"/>
        </w:rPr>
      </w:pPr>
      <w:r w:rsidRPr="00A473DF">
        <w:rPr>
          <w:rFonts w:ascii="Arial" w:hAnsi="Arial" w:cs="Arial"/>
          <w:iCs/>
          <w:sz w:val="22"/>
          <w:szCs w:val="22"/>
          <w:lang w:val="es-PE"/>
        </w:rPr>
        <w:t>Carácter dirigido, pues el orden que los aminoácidos ocupan en la cadena polipeptídica(CP) está determinado por el orden de los codones en el ARNm.</w:t>
      </w:r>
    </w:p>
    <w:p w:rsidR="00A473DF" w:rsidRPr="00A473DF" w:rsidRDefault="00A473DF" w:rsidP="00A473DF">
      <w:pPr>
        <w:numPr>
          <w:ilvl w:val="0"/>
          <w:numId w:val="43"/>
        </w:numPr>
        <w:jc w:val="both"/>
        <w:rPr>
          <w:rFonts w:ascii="Arial" w:hAnsi="Arial" w:cs="Arial"/>
          <w:iCs/>
          <w:sz w:val="22"/>
          <w:szCs w:val="22"/>
          <w:lang w:val="es-PE"/>
        </w:rPr>
      </w:pPr>
      <w:r w:rsidRPr="00A473DF">
        <w:rPr>
          <w:rFonts w:ascii="Arial" w:hAnsi="Arial" w:cs="Arial"/>
          <w:iCs/>
          <w:sz w:val="22"/>
          <w:szCs w:val="22"/>
          <w:lang w:val="es-PE"/>
        </w:rPr>
        <w:t>Es un proceso altamente costoso por el consumo de GTP y ATP.</w:t>
      </w:r>
    </w:p>
    <w:p w:rsidR="00A473DF" w:rsidRDefault="00A473DF" w:rsidP="00A473DF">
      <w:pPr>
        <w:numPr>
          <w:ilvl w:val="0"/>
          <w:numId w:val="43"/>
        </w:numPr>
        <w:jc w:val="both"/>
        <w:rPr>
          <w:rFonts w:ascii="Arial" w:hAnsi="Arial" w:cs="Arial"/>
          <w:iCs/>
          <w:sz w:val="22"/>
          <w:szCs w:val="22"/>
          <w:lang w:val="es-PE"/>
        </w:rPr>
      </w:pPr>
      <w:r w:rsidRPr="00A473DF">
        <w:rPr>
          <w:rFonts w:ascii="Arial" w:hAnsi="Arial" w:cs="Arial"/>
          <w:iCs/>
          <w:sz w:val="22"/>
          <w:szCs w:val="22"/>
          <w:lang w:val="es-PE"/>
        </w:rPr>
        <w:t>Participan el RNAr, RNAt y RNAm.</w:t>
      </w:r>
    </w:p>
    <w:p w:rsidR="00E526EF" w:rsidRPr="00A473DF" w:rsidRDefault="00E526EF" w:rsidP="00A473DF">
      <w:pPr>
        <w:numPr>
          <w:ilvl w:val="0"/>
          <w:numId w:val="43"/>
        </w:numPr>
        <w:jc w:val="both"/>
        <w:rPr>
          <w:rFonts w:ascii="Arial" w:hAnsi="Arial" w:cs="Arial"/>
          <w:iCs/>
          <w:sz w:val="22"/>
          <w:szCs w:val="22"/>
          <w:lang w:val="es-PE"/>
        </w:rPr>
      </w:pPr>
      <w:r w:rsidRPr="00E526EF">
        <w:rPr>
          <w:rFonts w:ascii="Arial" w:hAnsi="Arial" w:cs="Arial"/>
          <w:iCs/>
          <w:sz w:val="22"/>
          <w:szCs w:val="22"/>
        </w:rPr>
        <w:t>Es un proceso altamente endergónico, pues consume GTP y ATP</w:t>
      </w:r>
    </w:p>
    <w:p w:rsidR="00A473DF" w:rsidRPr="00E526EF" w:rsidRDefault="00A473DF" w:rsidP="00A473DF">
      <w:pPr>
        <w:numPr>
          <w:ilvl w:val="0"/>
          <w:numId w:val="43"/>
        </w:numPr>
        <w:jc w:val="both"/>
        <w:rPr>
          <w:rFonts w:ascii="Arial" w:hAnsi="Arial" w:cs="Arial"/>
          <w:iCs/>
          <w:sz w:val="22"/>
          <w:szCs w:val="22"/>
        </w:rPr>
      </w:pPr>
      <w:r w:rsidRPr="00A473DF">
        <w:rPr>
          <w:rFonts w:ascii="Arial" w:hAnsi="Arial" w:cs="Arial"/>
          <w:iCs/>
          <w:sz w:val="22"/>
          <w:szCs w:val="22"/>
          <w:lang w:val="es-PE"/>
        </w:rPr>
        <w:t>Factores proteicos y no proteicos  como son los factores de iniciación elongación y terminación.</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Para su mejor comprensión, el estudio de la traducción ha sido dividido en las siguientes etapas:</w:t>
      </w:r>
    </w:p>
    <w:p w:rsidR="00CF22B8" w:rsidRPr="00B10DF8" w:rsidRDefault="00CF22B8" w:rsidP="00CF22B8">
      <w:pPr>
        <w:numPr>
          <w:ilvl w:val="0"/>
          <w:numId w:val="32"/>
        </w:numPr>
        <w:jc w:val="both"/>
        <w:rPr>
          <w:rFonts w:ascii="Arial" w:hAnsi="Arial" w:cs="Arial"/>
          <w:iCs/>
          <w:sz w:val="22"/>
          <w:szCs w:val="22"/>
        </w:rPr>
      </w:pPr>
      <w:r w:rsidRPr="00B10DF8">
        <w:rPr>
          <w:rFonts w:ascii="Arial" w:hAnsi="Arial" w:cs="Arial"/>
          <w:iCs/>
          <w:sz w:val="22"/>
          <w:szCs w:val="22"/>
        </w:rPr>
        <w:t xml:space="preserve">Activación de los aminoácidos, correspondiente a la preiniciación. </w:t>
      </w:r>
    </w:p>
    <w:p w:rsidR="00CF22B8" w:rsidRPr="00B10DF8" w:rsidRDefault="00CF22B8" w:rsidP="00CF22B8">
      <w:pPr>
        <w:numPr>
          <w:ilvl w:val="0"/>
          <w:numId w:val="32"/>
        </w:numPr>
        <w:jc w:val="both"/>
        <w:rPr>
          <w:rFonts w:ascii="Arial" w:hAnsi="Arial" w:cs="Arial"/>
          <w:iCs/>
          <w:sz w:val="22"/>
          <w:szCs w:val="22"/>
        </w:rPr>
      </w:pPr>
      <w:r w:rsidRPr="00B10DF8">
        <w:rPr>
          <w:rFonts w:ascii="Arial" w:hAnsi="Arial" w:cs="Arial"/>
          <w:iCs/>
          <w:sz w:val="22"/>
          <w:szCs w:val="22"/>
        </w:rPr>
        <w:t xml:space="preserve">Iniciación. </w:t>
      </w:r>
    </w:p>
    <w:p w:rsidR="00CF22B8" w:rsidRPr="00B10DF8" w:rsidRDefault="00CF22B8" w:rsidP="00CF22B8">
      <w:pPr>
        <w:numPr>
          <w:ilvl w:val="0"/>
          <w:numId w:val="32"/>
        </w:numPr>
        <w:jc w:val="both"/>
        <w:rPr>
          <w:rFonts w:ascii="Arial" w:hAnsi="Arial" w:cs="Arial"/>
          <w:iCs/>
          <w:sz w:val="22"/>
          <w:szCs w:val="22"/>
        </w:rPr>
      </w:pPr>
      <w:r w:rsidRPr="00B10DF8">
        <w:rPr>
          <w:rFonts w:ascii="Arial" w:hAnsi="Arial" w:cs="Arial"/>
          <w:iCs/>
          <w:sz w:val="22"/>
          <w:szCs w:val="22"/>
        </w:rPr>
        <w:t>Elongación.</w:t>
      </w:r>
    </w:p>
    <w:p w:rsidR="00CF22B8" w:rsidRPr="00B10DF8" w:rsidRDefault="00CF22B8" w:rsidP="00CF22B8">
      <w:pPr>
        <w:numPr>
          <w:ilvl w:val="0"/>
          <w:numId w:val="32"/>
        </w:numPr>
        <w:jc w:val="both"/>
        <w:rPr>
          <w:rFonts w:ascii="Arial" w:hAnsi="Arial" w:cs="Arial"/>
          <w:iCs/>
          <w:sz w:val="22"/>
          <w:szCs w:val="22"/>
        </w:rPr>
      </w:pPr>
      <w:r w:rsidRPr="00B10DF8">
        <w:rPr>
          <w:rFonts w:ascii="Arial" w:hAnsi="Arial" w:cs="Arial"/>
          <w:iCs/>
          <w:sz w:val="22"/>
          <w:szCs w:val="22"/>
        </w:rPr>
        <w:t>Terminación y</w:t>
      </w:r>
    </w:p>
    <w:p w:rsidR="00CF22B8" w:rsidRPr="00B10DF8" w:rsidRDefault="00CF22B8" w:rsidP="00CF22B8">
      <w:pPr>
        <w:numPr>
          <w:ilvl w:val="0"/>
          <w:numId w:val="32"/>
        </w:numPr>
        <w:jc w:val="both"/>
        <w:rPr>
          <w:rFonts w:ascii="Arial" w:hAnsi="Arial" w:cs="Arial"/>
          <w:iCs/>
          <w:sz w:val="22"/>
          <w:szCs w:val="22"/>
        </w:rPr>
      </w:pPr>
      <w:r w:rsidRPr="00B10DF8">
        <w:rPr>
          <w:rFonts w:ascii="Arial" w:hAnsi="Arial" w:cs="Arial"/>
          <w:iCs/>
          <w:sz w:val="22"/>
          <w:szCs w:val="22"/>
        </w:rPr>
        <w:t>Posterminación.</w:t>
      </w:r>
    </w:p>
    <w:p w:rsidR="0054000A" w:rsidRPr="00710090" w:rsidRDefault="00710090" w:rsidP="0054000A">
      <w:pPr>
        <w:jc w:val="both"/>
        <w:rPr>
          <w:rFonts w:ascii="Arial" w:hAnsi="Arial" w:cs="Arial"/>
          <w:b/>
          <w:i/>
          <w:iCs/>
          <w:sz w:val="22"/>
          <w:szCs w:val="22"/>
          <w:u w:val="single"/>
        </w:rPr>
      </w:pPr>
      <w:r w:rsidRPr="00710090">
        <w:rPr>
          <w:rFonts w:ascii="Arial" w:hAnsi="Arial" w:cs="Arial"/>
          <w:b/>
          <w:i/>
          <w:iCs/>
          <w:sz w:val="22"/>
          <w:szCs w:val="22"/>
          <w:u w:val="single"/>
        </w:rPr>
        <w:t xml:space="preserve">Pre iniciación </w:t>
      </w:r>
    </w:p>
    <w:p w:rsidR="00CF22B8" w:rsidRPr="00B10DF8" w:rsidRDefault="00710090" w:rsidP="00CF22B8">
      <w:pPr>
        <w:jc w:val="both"/>
        <w:rPr>
          <w:rFonts w:ascii="Arial" w:hAnsi="Arial" w:cs="Arial"/>
          <w:iCs/>
          <w:sz w:val="22"/>
          <w:szCs w:val="22"/>
        </w:rPr>
      </w:pPr>
      <w:r w:rsidRPr="00B10DF8">
        <w:rPr>
          <w:rFonts w:ascii="Arial" w:hAnsi="Arial" w:cs="Arial"/>
          <w:b/>
          <w:bCs/>
          <w:iCs/>
          <w:sz w:val="22"/>
          <w:szCs w:val="22"/>
        </w:rPr>
        <w:t xml:space="preserve">Activación de los </w:t>
      </w:r>
      <w:r>
        <w:rPr>
          <w:rFonts w:ascii="Arial" w:hAnsi="Arial" w:cs="Arial"/>
          <w:b/>
          <w:bCs/>
          <w:iCs/>
          <w:sz w:val="22"/>
          <w:szCs w:val="22"/>
        </w:rPr>
        <w:t>A</w:t>
      </w:r>
      <w:r w:rsidRPr="00B10DF8">
        <w:rPr>
          <w:rFonts w:ascii="Arial" w:hAnsi="Arial" w:cs="Arial"/>
          <w:b/>
          <w:bCs/>
          <w:iCs/>
          <w:sz w:val="22"/>
          <w:szCs w:val="22"/>
        </w:rPr>
        <w:t>minoácidos</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La activación de los aminoácidos es el proceso mediante el cual estos se unen enzimáticamente a su ARN de transferencia.</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Es la etapa de la traducción que garantiza la fidelidad de la expresión genética, pues cada aminoácido debe unirse al ARN de transferencia correspondiente.</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La enzima que cataliza el proceso es la aminoacil ARNt sintetasa y es muy específica.</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La unión del aminoácido al ARN de transferencia correspondiente, se realiza en dos etapas:</w:t>
      </w:r>
    </w:p>
    <w:p w:rsidR="00CF22B8" w:rsidRPr="00B10DF8" w:rsidRDefault="00CF22B8" w:rsidP="00CF22B8">
      <w:pPr>
        <w:numPr>
          <w:ilvl w:val="0"/>
          <w:numId w:val="33"/>
        </w:numPr>
        <w:jc w:val="both"/>
        <w:rPr>
          <w:rFonts w:ascii="Arial" w:hAnsi="Arial" w:cs="Arial"/>
          <w:iCs/>
          <w:sz w:val="22"/>
          <w:szCs w:val="22"/>
        </w:rPr>
      </w:pPr>
      <w:r w:rsidRPr="00B10DF8">
        <w:rPr>
          <w:rFonts w:ascii="Arial" w:hAnsi="Arial" w:cs="Arial"/>
          <w:iCs/>
          <w:sz w:val="22"/>
          <w:szCs w:val="22"/>
        </w:rPr>
        <w:t>En la primera etapa o de activación propiamente dicha, el aminoácido se une al fosfato más interno del ATP, para formar el aminoacil-adenilato, liberándose pirofosfato.</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En esta reacción el aminoácido se activa y adquiere parte de la energía necesaria para la formación posterior del enlace peptídico.</w:t>
      </w:r>
    </w:p>
    <w:p w:rsidR="00CF22B8" w:rsidRPr="00E526EF" w:rsidRDefault="00CF22B8" w:rsidP="00CF22B8">
      <w:pPr>
        <w:numPr>
          <w:ilvl w:val="1"/>
          <w:numId w:val="33"/>
        </w:numPr>
        <w:tabs>
          <w:tab w:val="clear" w:pos="1440"/>
          <w:tab w:val="num" w:pos="720"/>
        </w:tabs>
        <w:ind w:left="720"/>
        <w:jc w:val="both"/>
        <w:rPr>
          <w:rFonts w:ascii="Arial" w:hAnsi="Arial" w:cs="Arial"/>
          <w:iCs/>
          <w:sz w:val="22"/>
          <w:szCs w:val="22"/>
        </w:rPr>
      </w:pPr>
      <w:r w:rsidRPr="00B10DF8">
        <w:rPr>
          <w:rFonts w:ascii="Arial" w:hAnsi="Arial" w:cs="Arial"/>
          <w:iCs/>
          <w:sz w:val="22"/>
          <w:szCs w:val="22"/>
        </w:rPr>
        <w:t xml:space="preserve">En la segunda etapa o de transferencia, el aminoácido se transfiere al grupo 3 prima hidroxilo del extremo del brazo aminoacídico del ARN de transferencia correspondiente, formándose el aminoacil ARNt, </w:t>
      </w:r>
      <w:r w:rsidRPr="00E526EF">
        <w:rPr>
          <w:rFonts w:ascii="Arial" w:hAnsi="Arial" w:cs="Arial"/>
          <w:bCs/>
          <w:iCs/>
          <w:sz w:val="22"/>
          <w:szCs w:val="22"/>
        </w:rPr>
        <w:t>que es la forma activa</w:t>
      </w:r>
      <w:r w:rsidRPr="00E526EF">
        <w:rPr>
          <w:rFonts w:ascii="Arial" w:hAnsi="Arial" w:cs="Arial"/>
          <w:iCs/>
          <w:sz w:val="22"/>
          <w:szCs w:val="22"/>
        </w:rPr>
        <w:t xml:space="preserve"> </w:t>
      </w:r>
      <w:r w:rsidRPr="00E526EF">
        <w:rPr>
          <w:rFonts w:ascii="Arial" w:hAnsi="Arial" w:cs="Arial"/>
          <w:bCs/>
          <w:iCs/>
          <w:sz w:val="22"/>
          <w:szCs w:val="22"/>
        </w:rPr>
        <w:t>de los aminoácidos,</w:t>
      </w:r>
      <w:r w:rsidRPr="00E526EF">
        <w:rPr>
          <w:rFonts w:ascii="Arial" w:hAnsi="Arial" w:cs="Arial"/>
          <w:iCs/>
          <w:sz w:val="22"/>
          <w:szCs w:val="22"/>
        </w:rPr>
        <w:t xml:space="preserve"> con liberación de AMP.</w:t>
      </w:r>
    </w:p>
    <w:p w:rsidR="00CF22B8" w:rsidRPr="00B10DF8" w:rsidRDefault="00CF22B8" w:rsidP="00CF22B8">
      <w:pPr>
        <w:jc w:val="both"/>
        <w:rPr>
          <w:rFonts w:ascii="Arial" w:hAnsi="Arial" w:cs="Arial"/>
          <w:b/>
          <w:iCs/>
          <w:sz w:val="22"/>
          <w:szCs w:val="22"/>
        </w:rPr>
      </w:pPr>
    </w:p>
    <w:p w:rsidR="00CF22B8" w:rsidRPr="00B10DF8" w:rsidRDefault="00CF22B8" w:rsidP="00CF22B8">
      <w:pPr>
        <w:jc w:val="both"/>
        <w:rPr>
          <w:rFonts w:ascii="Arial" w:hAnsi="Arial" w:cs="Arial"/>
          <w:b/>
          <w:iCs/>
          <w:sz w:val="22"/>
          <w:szCs w:val="22"/>
        </w:rPr>
      </w:pPr>
      <w:r w:rsidRPr="00B10DF8">
        <w:rPr>
          <w:rFonts w:ascii="Arial" w:hAnsi="Arial" w:cs="Arial"/>
          <w:b/>
          <w:iCs/>
          <w:sz w:val="22"/>
          <w:szCs w:val="22"/>
        </w:rPr>
        <w:t>INICIACIÓN</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lastRenderedPageBreak/>
        <w:t>A continuación se muestra la secuencia de eventos de la etapa de iniciación:</w:t>
      </w:r>
    </w:p>
    <w:p w:rsidR="00CF22B8" w:rsidRPr="00710090" w:rsidRDefault="00CF22B8" w:rsidP="00CF22B8">
      <w:pPr>
        <w:numPr>
          <w:ilvl w:val="0"/>
          <w:numId w:val="34"/>
        </w:numPr>
        <w:jc w:val="both"/>
        <w:rPr>
          <w:rFonts w:ascii="Arial" w:hAnsi="Arial" w:cs="Arial"/>
          <w:iCs/>
          <w:sz w:val="22"/>
          <w:szCs w:val="22"/>
        </w:rPr>
      </w:pPr>
      <w:r w:rsidRPr="00710090">
        <w:rPr>
          <w:rFonts w:ascii="Arial" w:hAnsi="Arial" w:cs="Arial"/>
          <w:iCs/>
          <w:sz w:val="22"/>
          <w:szCs w:val="22"/>
        </w:rPr>
        <w:t xml:space="preserve"> Observen que las dos subunidades del ribosoma se encuentran</w:t>
      </w:r>
      <w:r w:rsidR="00710090" w:rsidRPr="00710090">
        <w:rPr>
          <w:rFonts w:ascii="Arial" w:hAnsi="Arial" w:cs="Arial"/>
          <w:iCs/>
          <w:sz w:val="22"/>
          <w:szCs w:val="22"/>
        </w:rPr>
        <w:t xml:space="preserve"> </w:t>
      </w:r>
      <w:r w:rsidRPr="00710090">
        <w:rPr>
          <w:rFonts w:ascii="Arial" w:hAnsi="Arial" w:cs="Arial"/>
          <w:iCs/>
          <w:sz w:val="22"/>
          <w:szCs w:val="22"/>
        </w:rPr>
        <w:t>separadas.</w:t>
      </w:r>
    </w:p>
    <w:p w:rsidR="00CF22B8" w:rsidRPr="00B10DF8" w:rsidRDefault="00CF22B8" w:rsidP="00CF22B8">
      <w:pPr>
        <w:numPr>
          <w:ilvl w:val="0"/>
          <w:numId w:val="35"/>
        </w:numPr>
        <w:jc w:val="both"/>
        <w:rPr>
          <w:rFonts w:ascii="Arial" w:hAnsi="Arial" w:cs="Arial"/>
          <w:iCs/>
          <w:sz w:val="22"/>
          <w:szCs w:val="22"/>
        </w:rPr>
      </w:pPr>
      <w:r w:rsidRPr="00B10DF8">
        <w:rPr>
          <w:rFonts w:ascii="Arial" w:hAnsi="Arial" w:cs="Arial"/>
          <w:iCs/>
          <w:sz w:val="22"/>
          <w:szCs w:val="22"/>
        </w:rPr>
        <w:t xml:space="preserve"> El ARN mensajero se une a la subunidad menor del ribosoma, </w:t>
      </w:r>
    </w:p>
    <w:p w:rsidR="00710090" w:rsidRDefault="00CF22B8" w:rsidP="00710090">
      <w:pPr>
        <w:numPr>
          <w:ilvl w:val="0"/>
          <w:numId w:val="35"/>
        </w:numPr>
        <w:jc w:val="both"/>
        <w:rPr>
          <w:rFonts w:ascii="Arial" w:hAnsi="Arial" w:cs="Arial"/>
          <w:iCs/>
          <w:sz w:val="22"/>
          <w:szCs w:val="22"/>
        </w:rPr>
      </w:pPr>
      <w:r w:rsidRPr="00710090">
        <w:rPr>
          <w:rFonts w:ascii="Arial" w:hAnsi="Arial" w:cs="Arial"/>
          <w:iCs/>
          <w:sz w:val="22"/>
          <w:szCs w:val="22"/>
        </w:rPr>
        <w:t xml:space="preserve"> Posteriormente se incorpora el ARN de transferencia con la</w:t>
      </w:r>
      <w:r w:rsidR="00710090" w:rsidRPr="00710090">
        <w:rPr>
          <w:rFonts w:ascii="Arial" w:hAnsi="Arial" w:cs="Arial"/>
          <w:iCs/>
          <w:sz w:val="22"/>
          <w:szCs w:val="22"/>
        </w:rPr>
        <w:t xml:space="preserve"> </w:t>
      </w:r>
      <w:r w:rsidRPr="00710090">
        <w:rPr>
          <w:rFonts w:ascii="Arial" w:hAnsi="Arial" w:cs="Arial"/>
          <w:iCs/>
          <w:sz w:val="22"/>
          <w:szCs w:val="22"/>
        </w:rPr>
        <w:t xml:space="preserve">metionina, que siempre es el primer aminoácido </w:t>
      </w:r>
    </w:p>
    <w:p w:rsidR="00CF22B8" w:rsidRPr="00B10DF8" w:rsidRDefault="00710090" w:rsidP="00710090">
      <w:pPr>
        <w:numPr>
          <w:ilvl w:val="0"/>
          <w:numId w:val="35"/>
        </w:numPr>
        <w:jc w:val="both"/>
        <w:rPr>
          <w:rFonts w:ascii="Arial" w:hAnsi="Arial" w:cs="Arial"/>
          <w:iCs/>
          <w:sz w:val="22"/>
          <w:szCs w:val="22"/>
        </w:rPr>
      </w:pPr>
      <w:r>
        <w:rPr>
          <w:rFonts w:ascii="Arial" w:hAnsi="Arial" w:cs="Arial"/>
          <w:iCs/>
          <w:sz w:val="22"/>
          <w:szCs w:val="22"/>
        </w:rPr>
        <w:t>Se une el metionilRNA</w:t>
      </w:r>
      <w:r w:rsidRPr="00710090">
        <w:rPr>
          <w:rFonts w:ascii="Arial" w:hAnsi="Arial" w:cs="Arial"/>
          <w:iCs/>
          <w:sz w:val="22"/>
          <w:szCs w:val="22"/>
          <w:vertAlign w:val="subscript"/>
        </w:rPr>
        <w:t>T</w:t>
      </w:r>
      <w:r>
        <w:rPr>
          <w:rFonts w:ascii="Arial" w:hAnsi="Arial" w:cs="Arial"/>
          <w:iCs/>
          <w:sz w:val="22"/>
          <w:szCs w:val="22"/>
        </w:rPr>
        <w:t xml:space="preserve"> </w:t>
      </w:r>
      <w:r w:rsidR="00CF22B8" w:rsidRPr="00B10DF8">
        <w:rPr>
          <w:rFonts w:ascii="Arial" w:hAnsi="Arial" w:cs="Arial"/>
          <w:iCs/>
          <w:sz w:val="22"/>
          <w:szCs w:val="22"/>
        </w:rPr>
        <w:t xml:space="preserve"> se une la subunidad mayor del ribosoma.</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 xml:space="preserve">  </w:t>
      </w:r>
      <w:r w:rsidR="00710090">
        <w:rPr>
          <w:rFonts w:ascii="Arial" w:hAnsi="Arial" w:cs="Arial"/>
          <w:iCs/>
          <w:sz w:val="22"/>
          <w:szCs w:val="22"/>
        </w:rPr>
        <w:t xml:space="preserve"> El </w:t>
      </w:r>
      <w:r w:rsidRPr="00B10DF8">
        <w:rPr>
          <w:rFonts w:ascii="Arial" w:hAnsi="Arial" w:cs="Arial"/>
          <w:iCs/>
          <w:sz w:val="22"/>
          <w:szCs w:val="22"/>
        </w:rPr>
        <w:t>ARN de transferencia de la metionina se encuentra en el sitio o locus peptidilo y queda libre el sitio aminoacilo.</w:t>
      </w:r>
    </w:p>
    <w:p w:rsidR="00CF22B8" w:rsidRPr="00B10DF8" w:rsidRDefault="00CF22B8" w:rsidP="00CF22B8">
      <w:pPr>
        <w:jc w:val="both"/>
        <w:rPr>
          <w:rFonts w:ascii="Arial" w:hAnsi="Arial" w:cs="Arial"/>
          <w:i/>
          <w:iCs/>
          <w:sz w:val="22"/>
          <w:szCs w:val="22"/>
        </w:rPr>
      </w:pPr>
    </w:p>
    <w:p w:rsidR="00CF22B8" w:rsidRPr="00B10DF8" w:rsidRDefault="00CF22B8" w:rsidP="00CF22B8">
      <w:pPr>
        <w:jc w:val="both"/>
        <w:rPr>
          <w:rFonts w:ascii="Arial" w:hAnsi="Arial" w:cs="Arial"/>
          <w:b/>
          <w:iCs/>
          <w:sz w:val="22"/>
          <w:szCs w:val="22"/>
        </w:rPr>
      </w:pPr>
      <w:r w:rsidRPr="00B10DF8">
        <w:rPr>
          <w:rFonts w:ascii="Arial" w:hAnsi="Arial" w:cs="Arial"/>
          <w:b/>
          <w:iCs/>
          <w:sz w:val="22"/>
          <w:szCs w:val="22"/>
        </w:rPr>
        <w:t>ELONGACIÓN</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 xml:space="preserve">En la siguiente secuencia se muestran los eventos de la etapa de </w:t>
      </w:r>
      <w:r w:rsidR="00710090" w:rsidRPr="00B10DF8">
        <w:rPr>
          <w:rFonts w:ascii="Arial" w:hAnsi="Arial" w:cs="Arial"/>
          <w:iCs/>
          <w:sz w:val="22"/>
          <w:szCs w:val="22"/>
        </w:rPr>
        <w:t>elongación:</w:t>
      </w:r>
    </w:p>
    <w:p w:rsidR="00CF22B8" w:rsidRPr="00B10DF8" w:rsidRDefault="00710090" w:rsidP="00CF22B8">
      <w:pPr>
        <w:jc w:val="both"/>
        <w:rPr>
          <w:rFonts w:ascii="Arial" w:hAnsi="Arial" w:cs="Arial"/>
          <w:iCs/>
          <w:sz w:val="22"/>
          <w:szCs w:val="22"/>
        </w:rPr>
      </w:pPr>
      <w:r>
        <w:rPr>
          <w:rFonts w:ascii="Arial" w:hAnsi="Arial" w:cs="Arial"/>
          <w:iCs/>
          <w:sz w:val="22"/>
          <w:szCs w:val="22"/>
        </w:rPr>
        <w:t>L</w:t>
      </w:r>
      <w:r w:rsidR="00CF22B8" w:rsidRPr="00B10DF8">
        <w:rPr>
          <w:rFonts w:ascii="Arial" w:hAnsi="Arial" w:cs="Arial"/>
          <w:iCs/>
          <w:sz w:val="22"/>
          <w:szCs w:val="22"/>
        </w:rPr>
        <w:t>a entrada en el sitio aminoacilo del aminoacil ARNt correspondiente.</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Se forma entonces el enlace peptídico entre la metionina y la glicina, catalizada por la enzima peptidil transferasa, que se encuentra en la subunidad mayor del ribosoma.</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A continuación se libera el ARN de transferencia que ocupaba el sitio peptidilo y el ribosoma avanza tres nucleótidos en la dirección 5 prima 3 prima del ARN mensajero, proceso que se denomina translocación.</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Esta secuencia se repite tantas veces como el número de aminoácidos de la proteína que se sintetiza.</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Podemos resumir que la elongación consiste en la incorporación consecutiva de los aminoacil-ARNt determinados por los codones del ARN mensajero.</w:t>
      </w:r>
    </w:p>
    <w:p w:rsidR="00CF22B8" w:rsidRPr="00B10DF8" w:rsidRDefault="00CF22B8" w:rsidP="00CF22B8">
      <w:pPr>
        <w:jc w:val="both"/>
        <w:rPr>
          <w:rFonts w:ascii="Arial" w:hAnsi="Arial" w:cs="Arial"/>
          <w:iCs/>
          <w:sz w:val="22"/>
          <w:szCs w:val="22"/>
        </w:rPr>
      </w:pPr>
    </w:p>
    <w:p w:rsidR="0086275A" w:rsidRPr="00B10DF8" w:rsidRDefault="0086275A" w:rsidP="00CF22B8">
      <w:pPr>
        <w:jc w:val="both"/>
        <w:rPr>
          <w:rFonts w:ascii="Arial" w:hAnsi="Arial" w:cs="Arial"/>
          <w:b/>
          <w:iCs/>
          <w:sz w:val="22"/>
          <w:szCs w:val="22"/>
        </w:rPr>
      </w:pPr>
      <w:r w:rsidRPr="00B10DF8">
        <w:rPr>
          <w:rFonts w:ascii="Arial" w:hAnsi="Arial" w:cs="Arial"/>
          <w:b/>
          <w:iCs/>
          <w:sz w:val="22"/>
          <w:szCs w:val="22"/>
        </w:rPr>
        <w:t>TERMINACIÓN</w:t>
      </w:r>
    </w:p>
    <w:p w:rsidR="00CF22B8" w:rsidRPr="00B10DF8" w:rsidRDefault="00CF22B8" w:rsidP="00CF22B8">
      <w:pPr>
        <w:jc w:val="both"/>
        <w:rPr>
          <w:rFonts w:ascii="Arial" w:hAnsi="Arial" w:cs="Arial"/>
          <w:iCs/>
          <w:sz w:val="22"/>
          <w:szCs w:val="22"/>
        </w:rPr>
      </w:pPr>
      <w:r w:rsidRPr="00B10DF8">
        <w:rPr>
          <w:rFonts w:ascii="Arial" w:hAnsi="Arial" w:cs="Arial"/>
          <w:iCs/>
          <w:sz w:val="22"/>
          <w:szCs w:val="22"/>
        </w:rPr>
        <w:t>En la etapa de terminación, el ribosoma encuentra un codón de terminación que no codifica ningún aminoácido. Con la participación de los factores de terminación, se libera la proteína sintetizada y se separan el último ARN de transferencia y el ARN mensajero.</w:t>
      </w:r>
    </w:p>
    <w:p w:rsidR="00CF22B8" w:rsidRPr="00B10DF8" w:rsidRDefault="00CF22B8" w:rsidP="00CF22B8">
      <w:pPr>
        <w:jc w:val="both"/>
        <w:rPr>
          <w:rFonts w:ascii="Arial" w:hAnsi="Arial" w:cs="Arial"/>
          <w:iCs/>
          <w:sz w:val="22"/>
          <w:szCs w:val="22"/>
        </w:rPr>
      </w:pPr>
    </w:p>
    <w:p w:rsidR="0086275A" w:rsidRPr="00B10DF8" w:rsidRDefault="0086275A" w:rsidP="0086275A">
      <w:pPr>
        <w:jc w:val="both"/>
        <w:rPr>
          <w:rFonts w:ascii="Arial" w:hAnsi="Arial" w:cs="Arial"/>
          <w:b/>
          <w:iCs/>
          <w:sz w:val="22"/>
          <w:szCs w:val="22"/>
        </w:rPr>
      </w:pPr>
      <w:r w:rsidRPr="00B10DF8">
        <w:rPr>
          <w:rFonts w:ascii="Arial" w:hAnsi="Arial" w:cs="Arial"/>
          <w:b/>
          <w:iCs/>
          <w:sz w:val="22"/>
          <w:szCs w:val="22"/>
        </w:rPr>
        <w:t>POSTERMINACIÓN</w:t>
      </w:r>
    </w:p>
    <w:p w:rsidR="0086275A" w:rsidRPr="00B10DF8" w:rsidRDefault="0086275A" w:rsidP="0086275A">
      <w:pPr>
        <w:jc w:val="both"/>
        <w:rPr>
          <w:rFonts w:ascii="Arial" w:hAnsi="Arial" w:cs="Arial"/>
          <w:iCs/>
          <w:sz w:val="22"/>
          <w:szCs w:val="22"/>
        </w:rPr>
      </w:pPr>
      <w:r w:rsidRPr="00B10DF8">
        <w:rPr>
          <w:rFonts w:ascii="Arial" w:hAnsi="Arial" w:cs="Arial"/>
          <w:iCs/>
          <w:sz w:val="22"/>
          <w:szCs w:val="22"/>
        </w:rPr>
        <w:t>En la posterminación, las proteínas sintetizadas experimentan modificaciones que las hacen totalmente funcionales como son:</w:t>
      </w:r>
    </w:p>
    <w:p w:rsidR="0086275A" w:rsidRPr="00B10DF8" w:rsidRDefault="0086275A" w:rsidP="0086275A">
      <w:pPr>
        <w:numPr>
          <w:ilvl w:val="0"/>
          <w:numId w:val="37"/>
        </w:numPr>
        <w:jc w:val="both"/>
        <w:rPr>
          <w:rFonts w:ascii="Arial" w:hAnsi="Arial" w:cs="Arial"/>
          <w:iCs/>
          <w:sz w:val="22"/>
          <w:szCs w:val="22"/>
        </w:rPr>
      </w:pPr>
      <w:r w:rsidRPr="00B10DF8">
        <w:rPr>
          <w:rFonts w:ascii="Arial" w:hAnsi="Arial" w:cs="Arial"/>
          <w:iCs/>
          <w:sz w:val="22"/>
          <w:szCs w:val="22"/>
        </w:rPr>
        <w:t>Separación de varios aminoácidos del extremo aminoterminal, donde generalmente se elimina la metionina.</w:t>
      </w:r>
    </w:p>
    <w:p w:rsidR="0086275A" w:rsidRPr="00B10DF8" w:rsidRDefault="0086275A" w:rsidP="0086275A">
      <w:pPr>
        <w:numPr>
          <w:ilvl w:val="0"/>
          <w:numId w:val="37"/>
        </w:numPr>
        <w:jc w:val="both"/>
        <w:rPr>
          <w:rFonts w:ascii="Arial" w:hAnsi="Arial" w:cs="Arial"/>
          <w:iCs/>
          <w:sz w:val="22"/>
          <w:szCs w:val="22"/>
        </w:rPr>
      </w:pPr>
      <w:r w:rsidRPr="00B10DF8">
        <w:rPr>
          <w:rFonts w:ascii="Arial" w:hAnsi="Arial" w:cs="Arial"/>
          <w:iCs/>
          <w:sz w:val="22"/>
          <w:szCs w:val="22"/>
        </w:rPr>
        <w:t>Se añaden grupos prostéticos, como el grupo hemo de la hemoglobina.</w:t>
      </w:r>
    </w:p>
    <w:p w:rsidR="0086275A" w:rsidRPr="00B10DF8" w:rsidRDefault="0086275A" w:rsidP="0086275A">
      <w:pPr>
        <w:numPr>
          <w:ilvl w:val="0"/>
          <w:numId w:val="37"/>
        </w:numPr>
        <w:jc w:val="both"/>
        <w:rPr>
          <w:rFonts w:ascii="Arial" w:hAnsi="Arial" w:cs="Arial"/>
          <w:iCs/>
          <w:sz w:val="22"/>
          <w:szCs w:val="22"/>
        </w:rPr>
      </w:pPr>
      <w:r w:rsidRPr="00B10DF8">
        <w:rPr>
          <w:rFonts w:ascii="Arial" w:hAnsi="Arial" w:cs="Arial"/>
          <w:iCs/>
          <w:sz w:val="22"/>
          <w:szCs w:val="22"/>
        </w:rPr>
        <w:t>Formación de puentes disulfuro en muchas proteínas y</w:t>
      </w:r>
    </w:p>
    <w:p w:rsidR="0086275A" w:rsidRPr="00B10DF8" w:rsidRDefault="0086275A" w:rsidP="0086275A">
      <w:pPr>
        <w:numPr>
          <w:ilvl w:val="0"/>
          <w:numId w:val="37"/>
        </w:numPr>
        <w:jc w:val="both"/>
        <w:rPr>
          <w:rFonts w:ascii="Arial" w:hAnsi="Arial" w:cs="Arial"/>
          <w:iCs/>
          <w:sz w:val="22"/>
          <w:szCs w:val="22"/>
        </w:rPr>
      </w:pPr>
      <w:r w:rsidRPr="00B10DF8">
        <w:rPr>
          <w:rFonts w:ascii="Arial" w:hAnsi="Arial" w:cs="Arial"/>
          <w:iCs/>
          <w:sz w:val="22"/>
          <w:szCs w:val="22"/>
        </w:rPr>
        <w:t>Modificación de cadenas laterales de aminoácidos, como la hidroxilación de la prolina y la lisina en el colágeno.</w:t>
      </w:r>
    </w:p>
    <w:p w:rsidR="0054000A" w:rsidRPr="00B10DF8" w:rsidRDefault="0054000A" w:rsidP="0054000A">
      <w:pPr>
        <w:jc w:val="both"/>
        <w:rPr>
          <w:rFonts w:ascii="Arial" w:hAnsi="Arial" w:cs="Arial"/>
          <w:iCs/>
          <w:sz w:val="22"/>
          <w:szCs w:val="22"/>
        </w:rPr>
      </w:pPr>
    </w:p>
    <w:p w:rsidR="0054000A" w:rsidRPr="00B10DF8" w:rsidRDefault="0054000A" w:rsidP="0054000A">
      <w:pPr>
        <w:numPr>
          <w:ilvl w:val="0"/>
          <w:numId w:val="1"/>
        </w:numPr>
        <w:jc w:val="both"/>
        <w:rPr>
          <w:rFonts w:ascii="Arial" w:hAnsi="Arial" w:cs="Arial"/>
          <w:sz w:val="22"/>
          <w:szCs w:val="22"/>
        </w:rPr>
      </w:pPr>
      <w:r w:rsidRPr="00B10DF8">
        <w:rPr>
          <w:rFonts w:ascii="Arial" w:hAnsi="Arial" w:cs="Arial"/>
          <w:b/>
          <w:bCs/>
          <w:sz w:val="22"/>
          <w:szCs w:val="22"/>
        </w:rPr>
        <w:t>Se hace resumen parcial y preguntas de comprobación</w:t>
      </w:r>
      <w:r w:rsidRPr="00B10DF8">
        <w:rPr>
          <w:rFonts w:ascii="Arial" w:hAnsi="Arial" w:cs="Arial"/>
          <w:sz w:val="22"/>
          <w:szCs w:val="22"/>
        </w:rPr>
        <w:t xml:space="preserve">. </w:t>
      </w:r>
    </w:p>
    <w:p w:rsidR="0054000A" w:rsidRPr="00B10DF8" w:rsidRDefault="0054000A" w:rsidP="0054000A">
      <w:pPr>
        <w:numPr>
          <w:ilvl w:val="0"/>
          <w:numId w:val="3"/>
        </w:numPr>
        <w:jc w:val="both"/>
        <w:rPr>
          <w:rFonts w:ascii="Arial" w:hAnsi="Arial" w:cs="Arial"/>
          <w:sz w:val="22"/>
          <w:szCs w:val="22"/>
        </w:rPr>
      </w:pPr>
      <w:r w:rsidRPr="00B10DF8">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B10DF8">
          <w:rPr>
            <w:rFonts w:ascii="Arial" w:hAnsi="Arial" w:cs="Arial"/>
            <w:sz w:val="22"/>
            <w:szCs w:val="22"/>
          </w:rPr>
          <w:t>la Diapo</w:t>
        </w:r>
      </w:smartTag>
      <w:r w:rsidR="0086275A" w:rsidRPr="00B10DF8">
        <w:rPr>
          <w:rFonts w:ascii="Arial" w:hAnsi="Arial" w:cs="Arial"/>
          <w:sz w:val="22"/>
          <w:szCs w:val="22"/>
        </w:rPr>
        <w:t xml:space="preserve"> 30 hasta la </w:t>
      </w:r>
      <w:r w:rsidR="00B10DF8" w:rsidRPr="00B10DF8">
        <w:rPr>
          <w:rFonts w:ascii="Arial" w:hAnsi="Arial" w:cs="Arial"/>
          <w:sz w:val="22"/>
          <w:szCs w:val="22"/>
        </w:rPr>
        <w:t>44</w:t>
      </w:r>
      <w:r w:rsidRPr="00B10DF8">
        <w:rPr>
          <w:rFonts w:ascii="Arial" w:hAnsi="Arial" w:cs="Arial"/>
          <w:sz w:val="22"/>
          <w:szCs w:val="22"/>
        </w:rPr>
        <w:t>.</w:t>
      </w:r>
    </w:p>
    <w:p w:rsidR="0054000A" w:rsidRPr="00B10DF8" w:rsidRDefault="0054000A" w:rsidP="0054000A">
      <w:pPr>
        <w:jc w:val="both"/>
        <w:rPr>
          <w:rFonts w:ascii="Arial" w:hAnsi="Arial" w:cs="Arial"/>
          <w:b/>
          <w:bCs/>
          <w:sz w:val="22"/>
          <w:szCs w:val="22"/>
        </w:rPr>
      </w:pPr>
    </w:p>
    <w:p w:rsidR="0086275A" w:rsidRPr="00B10DF8" w:rsidRDefault="0086275A" w:rsidP="0086275A">
      <w:pPr>
        <w:jc w:val="both"/>
        <w:rPr>
          <w:rFonts w:ascii="Arial" w:hAnsi="Arial" w:cs="Arial"/>
          <w:b/>
          <w:bCs/>
          <w:sz w:val="22"/>
          <w:szCs w:val="22"/>
          <w:lang w:val="es-ES_tradnl"/>
        </w:rPr>
      </w:pPr>
      <w:r w:rsidRPr="00B10DF8">
        <w:rPr>
          <w:rFonts w:ascii="Arial" w:hAnsi="Arial" w:cs="Arial"/>
          <w:b/>
          <w:bCs/>
          <w:sz w:val="22"/>
          <w:szCs w:val="22"/>
          <w:lang w:val="es-ES_tradnl"/>
        </w:rPr>
        <w:t xml:space="preserve">REGULACIÓN DE </w:t>
      </w:r>
      <w:smartTag w:uri="urn:schemas-microsoft-com:office:smarttags" w:element="PersonName">
        <w:smartTagPr>
          <w:attr w:name="ProductID" w:val="LA EXPRESIￓN GEN￉TICA"/>
        </w:smartTagPr>
        <w:r w:rsidRPr="00B10DF8">
          <w:rPr>
            <w:rFonts w:ascii="Arial" w:hAnsi="Arial" w:cs="Arial"/>
            <w:b/>
            <w:bCs/>
            <w:sz w:val="22"/>
            <w:szCs w:val="22"/>
            <w:lang w:val="es-ES_tradnl"/>
          </w:rPr>
          <w:t>LA EXPRESIÓN GENÉTICA</w:t>
        </w:r>
      </w:smartTag>
    </w:p>
    <w:p w:rsidR="0086275A" w:rsidRPr="00B10DF8" w:rsidRDefault="0086275A" w:rsidP="0086275A">
      <w:pPr>
        <w:jc w:val="both"/>
        <w:rPr>
          <w:rFonts w:ascii="Arial" w:hAnsi="Arial" w:cs="Arial"/>
          <w:bCs/>
          <w:sz w:val="22"/>
          <w:szCs w:val="22"/>
        </w:rPr>
      </w:pPr>
      <w:r w:rsidRPr="00B10DF8">
        <w:rPr>
          <w:rFonts w:ascii="Arial" w:hAnsi="Arial" w:cs="Arial"/>
          <w:bCs/>
          <w:sz w:val="22"/>
          <w:szCs w:val="22"/>
        </w:rPr>
        <w:t>Para la adaptación del organismo a las condiciones cambiantes del medio se dispone de mecanismos de regulación de la síntesis de proteínas, los más utilizados son los transcripcionales, ya que son más económicos para la célula.</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 xml:space="preserve">La regulación transcripcional de la expresión genética en las células procariotas se efectúa mediante mecanismos que se basan en el </w:t>
      </w:r>
      <w:r w:rsidRPr="00B10DF8">
        <w:rPr>
          <w:rFonts w:ascii="Arial" w:hAnsi="Arial" w:cs="Arial"/>
          <w:b/>
          <w:bCs/>
          <w:iCs/>
          <w:sz w:val="22"/>
          <w:szCs w:val="22"/>
        </w:rPr>
        <w:t>modelo del operón</w:t>
      </w:r>
      <w:r w:rsidRPr="00B10DF8">
        <w:rPr>
          <w:rFonts w:ascii="Arial" w:hAnsi="Arial" w:cs="Arial"/>
          <w:bCs/>
          <w:iCs/>
          <w:sz w:val="22"/>
          <w:szCs w:val="22"/>
        </w:rPr>
        <w:t>.</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El operón es un sector de la molécula de ADN que codifica la síntesis de varias enzimas que actúan en la misma vía metabólica, a través de un ARN mensajero.</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El operón está formado por:</w:t>
      </w:r>
    </w:p>
    <w:p w:rsidR="0086275A" w:rsidRPr="00B10DF8" w:rsidRDefault="0086275A" w:rsidP="0086275A">
      <w:pPr>
        <w:numPr>
          <w:ilvl w:val="0"/>
          <w:numId w:val="39"/>
        </w:numPr>
        <w:jc w:val="both"/>
        <w:rPr>
          <w:rFonts w:ascii="Arial" w:hAnsi="Arial" w:cs="Arial"/>
          <w:bCs/>
          <w:iCs/>
          <w:sz w:val="22"/>
          <w:szCs w:val="22"/>
        </w:rPr>
      </w:pPr>
      <w:r w:rsidRPr="00B10DF8">
        <w:rPr>
          <w:rFonts w:ascii="Arial" w:hAnsi="Arial" w:cs="Arial"/>
          <w:bCs/>
          <w:iCs/>
          <w:sz w:val="22"/>
          <w:szCs w:val="22"/>
        </w:rPr>
        <w:t>Varios sectores de la molécula de ADN, que a través de la síntesis de un ARN mensajero, codifican polipéptidos específicos. Estos sectores se denominan cistrones o genes estructurales.</w:t>
      </w:r>
    </w:p>
    <w:p w:rsidR="0086275A" w:rsidRPr="00B10DF8" w:rsidRDefault="0086275A" w:rsidP="0086275A">
      <w:pPr>
        <w:numPr>
          <w:ilvl w:val="0"/>
          <w:numId w:val="39"/>
        </w:numPr>
        <w:jc w:val="both"/>
        <w:rPr>
          <w:rFonts w:ascii="Arial" w:hAnsi="Arial" w:cs="Arial"/>
          <w:bCs/>
          <w:iCs/>
          <w:sz w:val="22"/>
          <w:szCs w:val="22"/>
        </w:rPr>
      </w:pPr>
      <w:r w:rsidRPr="00B10DF8">
        <w:rPr>
          <w:rFonts w:ascii="Arial" w:hAnsi="Arial" w:cs="Arial"/>
          <w:bCs/>
          <w:iCs/>
          <w:sz w:val="22"/>
          <w:szCs w:val="22"/>
        </w:rPr>
        <w:t>El promotor, donde se une la enzima ARN polimerasa, cuya función es sintetizar el ARN mensajero al transcribir los cistrones o genes estructurales.</w:t>
      </w:r>
    </w:p>
    <w:p w:rsidR="0086275A" w:rsidRPr="00B10DF8" w:rsidRDefault="0086275A" w:rsidP="0086275A">
      <w:pPr>
        <w:numPr>
          <w:ilvl w:val="0"/>
          <w:numId w:val="39"/>
        </w:numPr>
        <w:jc w:val="both"/>
        <w:rPr>
          <w:rFonts w:ascii="Arial" w:hAnsi="Arial" w:cs="Arial"/>
          <w:bCs/>
          <w:iCs/>
          <w:sz w:val="22"/>
          <w:szCs w:val="22"/>
        </w:rPr>
      </w:pPr>
      <w:r w:rsidRPr="00B10DF8">
        <w:rPr>
          <w:rFonts w:ascii="Arial" w:hAnsi="Arial" w:cs="Arial"/>
          <w:bCs/>
          <w:iCs/>
          <w:sz w:val="22"/>
          <w:szCs w:val="22"/>
        </w:rPr>
        <w:lastRenderedPageBreak/>
        <w:t>El locus o sitio operador, adyacente a los cistrones, donde se une la proteína represora.</w:t>
      </w:r>
    </w:p>
    <w:p w:rsidR="0086275A" w:rsidRPr="00B10DF8" w:rsidRDefault="0086275A" w:rsidP="0086275A">
      <w:pPr>
        <w:numPr>
          <w:ilvl w:val="0"/>
          <w:numId w:val="39"/>
        </w:numPr>
        <w:jc w:val="both"/>
        <w:rPr>
          <w:rFonts w:ascii="Arial" w:hAnsi="Arial" w:cs="Arial"/>
          <w:bCs/>
          <w:iCs/>
          <w:sz w:val="22"/>
          <w:szCs w:val="22"/>
        </w:rPr>
      </w:pPr>
      <w:r w:rsidRPr="00B10DF8">
        <w:rPr>
          <w:rFonts w:ascii="Arial" w:hAnsi="Arial" w:cs="Arial"/>
          <w:bCs/>
          <w:iCs/>
          <w:sz w:val="22"/>
          <w:szCs w:val="22"/>
        </w:rPr>
        <w:t>El gen regulador, que codifica la síntesis de una proteína alostérica llamada represor o proteína represora.</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La proteína represora puede adoptar dos conformaciones, una activa o R, capaz de unirse al operador y otra inactiva o T, que no puede unirse al operador.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El paso de una conformación a otra se efectúa por la unión no covalente de una sustancia que actúa como efector alostérico.</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Cuando el operón se activa, se produce el mecanismo de regulación de inducción enzimática.</w:t>
      </w:r>
    </w:p>
    <w:p w:rsidR="0086275A" w:rsidRPr="00B10DF8" w:rsidRDefault="0086275A" w:rsidP="0086275A">
      <w:pPr>
        <w:jc w:val="both"/>
        <w:rPr>
          <w:rFonts w:ascii="Arial" w:hAnsi="Arial" w:cs="Arial"/>
          <w:bCs/>
          <w:iCs/>
          <w:sz w:val="22"/>
          <w:szCs w:val="22"/>
        </w:rPr>
      </w:pPr>
    </w:p>
    <w:p w:rsidR="0086275A" w:rsidRPr="00B10DF8" w:rsidRDefault="0086275A" w:rsidP="0086275A">
      <w:pPr>
        <w:jc w:val="both"/>
        <w:rPr>
          <w:rFonts w:ascii="Arial" w:hAnsi="Arial" w:cs="Arial"/>
          <w:bCs/>
          <w:iCs/>
          <w:sz w:val="22"/>
          <w:szCs w:val="22"/>
        </w:rPr>
      </w:pPr>
      <w:r w:rsidRPr="00B10DF8">
        <w:rPr>
          <w:rFonts w:ascii="Arial" w:hAnsi="Arial" w:cs="Arial"/>
          <w:b/>
          <w:bCs/>
          <w:iCs/>
          <w:sz w:val="22"/>
          <w:szCs w:val="22"/>
        </w:rPr>
        <w:t>INDUCCIÓN ENZIMÁTICA</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La inducción enzimática es el mecanismo mediante el cual, la presencia de una sustancia en el medio, provoca la síntesis de una enzima o grupo de enzimas, que efectúan su degradación.</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A la sustancia que provoca la inducción se le denomina inductor.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La proteína represora sintetizada por el gen regulador se encuentra en estado R, o sea, activa y unida al sitio operador.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 xml:space="preserve">Por este motivo, </w:t>
      </w:r>
      <w:smartTag w:uri="urn:schemas-microsoft-com:office:smarttags" w:element="PersonName">
        <w:smartTagPr>
          <w:attr w:name="ProductID" w:val="La ARN"/>
        </w:smartTagPr>
        <w:r w:rsidRPr="00B10DF8">
          <w:rPr>
            <w:rFonts w:ascii="Arial" w:hAnsi="Arial" w:cs="Arial"/>
            <w:bCs/>
            <w:iCs/>
            <w:sz w:val="22"/>
            <w:szCs w:val="22"/>
          </w:rPr>
          <w:t>la ARN</w:t>
        </w:r>
      </w:smartTag>
      <w:r w:rsidRPr="00B10DF8">
        <w:rPr>
          <w:rFonts w:ascii="Arial" w:hAnsi="Arial" w:cs="Arial"/>
          <w:bCs/>
          <w:iCs/>
          <w:sz w:val="22"/>
          <w:szCs w:val="22"/>
        </w:rPr>
        <w:t xml:space="preserve"> polimerasa no puede pasar del promotor hacia los genes estructurales o cistrones. No se efectúan la transcripción ni la traducción; ni se sintetizan las enzimas.</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En este mecanismo al presentarse el inductor en el medio, se une a la proteína represora, que cambia su forma al estado T o inactivo y se separa del operador.</w:t>
      </w:r>
    </w:p>
    <w:p w:rsidR="0086275A" w:rsidRPr="00B10DF8" w:rsidRDefault="0086275A" w:rsidP="0086275A">
      <w:pPr>
        <w:jc w:val="both"/>
        <w:rPr>
          <w:rFonts w:ascii="Arial" w:hAnsi="Arial" w:cs="Arial"/>
          <w:bCs/>
          <w:iCs/>
          <w:sz w:val="22"/>
          <w:szCs w:val="22"/>
        </w:rPr>
      </w:pPr>
      <w:smartTag w:uri="urn:schemas-microsoft-com:office:smarttags" w:element="PersonName">
        <w:smartTagPr>
          <w:attr w:name="ProductID" w:val="La ARN"/>
        </w:smartTagPr>
        <w:r w:rsidRPr="00B10DF8">
          <w:rPr>
            <w:rFonts w:ascii="Arial" w:hAnsi="Arial" w:cs="Arial"/>
            <w:bCs/>
            <w:iCs/>
            <w:sz w:val="22"/>
            <w:szCs w:val="22"/>
          </w:rPr>
          <w:t>La ARN</w:t>
        </w:r>
      </w:smartTag>
      <w:r w:rsidRPr="00B10DF8">
        <w:rPr>
          <w:rFonts w:ascii="Arial" w:hAnsi="Arial" w:cs="Arial"/>
          <w:bCs/>
          <w:iCs/>
          <w:sz w:val="22"/>
          <w:szCs w:val="22"/>
        </w:rPr>
        <w:t xml:space="preserve"> polimerasa alcanza entonces los genes estructurales o cistrones y se efectúan la transcripción y la traducción.</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Se activa entonces la síntesis de enzimas.</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Como se observa, la inducción enzimática es un proceso de desrepresión.</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 xml:space="preserve">Un ejemplo es el operón </w:t>
      </w:r>
      <w:r w:rsidRPr="00B10DF8">
        <w:rPr>
          <w:rFonts w:ascii="Arial" w:hAnsi="Arial" w:cs="Arial"/>
          <w:b/>
          <w:bCs/>
          <w:iCs/>
          <w:sz w:val="22"/>
          <w:szCs w:val="22"/>
        </w:rPr>
        <w:t>lac</w:t>
      </w:r>
      <w:r w:rsidRPr="00B10DF8">
        <w:rPr>
          <w:rFonts w:ascii="Arial" w:hAnsi="Arial" w:cs="Arial"/>
          <w:bCs/>
          <w:iCs/>
          <w:sz w:val="22"/>
          <w:szCs w:val="22"/>
        </w:rPr>
        <w:t>, cuya estructura y funcionamiento pueden profundizar en su libro de texto, siguiendo las orientaciones del CD de la asignatura.</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Por este mecanismo se produce la disminución de la acción de algunos medicamentos, como los barbitúricos, ya que inducen la síntesis de las enzimas hepáticas que los degradan para su excreción.</w:t>
      </w:r>
    </w:p>
    <w:p w:rsidR="0086275A" w:rsidRPr="00B10DF8" w:rsidRDefault="0086275A" w:rsidP="0086275A">
      <w:pPr>
        <w:jc w:val="both"/>
        <w:rPr>
          <w:rFonts w:ascii="Arial" w:hAnsi="Arial" w:cs="Arial"/>
          <w:b/>
          <w:bCs/>
          <w:iCs/>
          <w:sz w:val="22"/>
          <w:szCs w:val="22"/>
        </w:rPr>
      </w:pPr>
    </w:p>
    <w:p w:rsidR="0086275A" w:rsidRPr="00B10DF8" w:rsidRDefault="0086275A" w:rsidP="0086275A">
      <w:pPr>
        <w:jc w:val="both"/>
        <w:rPr>
          <w:rFonts w:ascii="Arial" w:hAnsi="Arial" w:cs="Arial"/>
          <w:bCs/>
          <w:iCs/>
          <w:sz w:val="22"/>
          <w:szCs w:val="22"/>
        </w:rPr>
      </w:pPr>
      <w:r w:rsidRPr="00B10DF8">
        <w:rPr>
          <w:rFonts w:ascii="Arial" w:hAnsi="Arial" w:cs="Arial"/>
          <w:b/>
          <w:bCs/>
          <w:iCs/>
          <w:sz w:val="22"/>
          <w:szCs w:val="22"/>
        </w:rPr>
        <w:t>REPRESIÓN ENZIMÁTICA</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La represión enzimática es el mecanismo mediante el cual la presencia de una sustancia en el medio provoca la inhibición de la síntesis de una enzima o grupo de enzimas que participan en su propia síntesis.</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A la sustancia que provoca la represión se le denomina correpresor.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La proteína represora sintetizada por el gen regulador se encuentra en estado T o sea inactiva y no se une al sitio operador.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 xml:space="preserve">Por este motivo, </w:t>
      </w:r>
      <w:smartTag w:uri="urn:schemas-microsoft-com:office:smarttags" w:element="PersonName">
        <w:smartTagPr>
          <w:attr w:name="ProductID" w:val="La ARN"/>
        </w:smartTagPr>
        <w:r w:rsidRPr="00B10DF8">
          <w:rPr>
            <w:rFonts w:ascii="Arial" w:hAnsi="Arial" w:cs="Arial"/>
            <w:bCs/>
            <w:iCs/>
            <w:sz w:val="22"/>
            <w:szCs w:val="22"/>
          </w:rPr>
          <w:t>la ARN</w:t>
        </w:r>
      </w:smartTag>
      <w:r w:rsidRPr="00B10DF8">
        <w:rPr>
          <w:rFonts w:ascii="Arial" w:hAnsi="Arial" w:cs="Arial"/>
          <w:bCs/>
          <w:iCs/>
          <w:sz w:val="22"/>
          <w:szCs w:val="22"/>
        </w:rPr>
        <w:t xml:space="preserve"> polimerasa alcanza los genes estructurales o cistrones. Se efectúa la transcripción y luego la traducción, es decir se sintetizan enzimas.</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En este mecanismo, el correpresor en el medio, se une a la proteína represora, la que cambia su forma al estado R o activa y se une al operador.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 xml:space="preserve">Bloquea entonces el paso de </w:t>
      </w:r>
      <w:smartTag w:uri="urn:schemas-microsoft-com:office:smarttags" w:element="PersonName">
        <w:smartTagPr>
          <w:attr w:name="ProductID" w:val="La ARN"/>
        </w:smartTagPr>
        <w:r w:rsidRPr="00B10DF8">
          <w:rPr>
            <w:rFonts w:ascii="Arial" w:hAnsi="Arial" w:cs="Arial"/>
            <w:bCs/>
            <w:iCs/>
            <w:sz w:val="22"/>
            <w:szCs w:val="22"/>
          </w:rPr>
          <w:t>la ARN</w:t>
        </w:r>
      </w:smartTag>
      <w:r w:rsidRPr="00B10DF8">
        <w:rPr>
          <w:rFonts w:ascii="Arial" w:hAnsi="Arial" w:cs="Arial"/>
          <w:bCs/>
          <w:iCs/>
          <w:sz w:val="22"/>
          <w:szCs w:val="22"/>
        </w:rPr>
        <w:t xml:space="preserve"> polimerasa hacia los genes estructurales o cistrones y se detienen la transcripción, la traducción y la síntesis de las enzimas.</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 xml:space="preserve">Un ejemplo es el operón </w:t>
      </w:r>
      <w:r w:rsidRPr="00B10DF8">
        <w:rPr>
          <w:rFonts w:ascii="Arial" w:hAnsi="Arial" w:cs="Arial"/>
          <w:b/>
          <w:bCs/>
          <w:iCs/>
          <w:sz w:val="22"/>
          <w:szCs w:val="22"/>
        </w:rPr>
        <w:t>trip</w:t>
      </w:r>
      <w:r w:rsidRPr="00B10DF8">
        <w:rPr>
          <w:rFonts w:ascii="Arial" w:hAnsi="Arial" w:cs="Arial"/>
          <w:bCs/>
          <w:iCs/>
          <w:sz w:val="22"/>
          <w:szCs w:val="22"/>
        </w:rPr>
        <w:t>, cuya estructura y funcionamiento pueden profundizar en su libro de texto, siguiendo las orientaciones del CD de la asignatura.</w:t>
      </w:r>
    </w:p>
    <w:p w:rsidR="0086275A" w:rsidRPr="00B10DF8" w:rsidRDefault="0086275A" w:rsidP="0086275A">
      <w:pPr>
        <w:jc w:val="both"/>
        <w:rPr>
          <w:rFonts w:ascii="Arial" w:hAnsi="Arial" w:cs="Arial"/>
          <w:bCs/>
          <w:iCs/>
          <w:sz w:val="22"/>
          <w:szCs w:val="22"/>
        </w:rPr>
      </w:pPr>
    </w:p>
    <w:p w:rsidR="0086275A" w:rsidRPr="00B10DF8" w:rsidRDefault="0086275A" w:rsidP="0086275A">
      <w:pPr>
        <w:jc w:val="both"/>
        <w:rPr>
          <w:rFonts w:ascii="Arial" w:hAnsi="Arial" w:cs="Arial"/>
          <w:bCs/>
          <w:iCs/>
          <w:sz w:val="22"/>
          <w:szCs w:val="22"/>
        </w:rPr>
      </w:pPr>
      <w:r w:rsidRPr="00B10DF8">
        <w:rPr>
          <w:rFonts w:ascii="Arial" w:hAnsi="Arial" w:cs="Arial"/>
          <w:b/>
          <w:bCs/>
          <w:iCs/>
          <w:sz w:val="22"/>
          <w:szCs w:val="22"/>
        </w:rPr>
        <w:t>ENFERMEDADES MOLECULARES</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La información genética contenida en los ADN y su expresión pueden alterarse por la acción de diferentes agentes, dando origen a las enfermedades moleculares.</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Las enfermedades moleculares son aquellas que se producen por alteración en la síntesis de una proteína específica.</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El mecanismo de producción está determinado por información defectuosa en el ADN.</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lastRenderedPageBreak/>
        <w:t>De acuerdo al tipo de alteración pueden ser cuantitativas cuando falta completamente la proteína o se sintetiza en menor cantidad de la necesaria, como ocurre en la hipercolesterolemia familiar.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Y cualitativas cuando se sintetizan proteínas con cambios en algunos aminoácidos o con pérdida de sectores de la molécula de proteína, lo que determina que se altere su función, como en la sicklemia.</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En las enfermedades moleculares las proteínas afectadas pueden ser:</w:t>
      </w:r>
    </w:p>
    <w:p w:rsidR="0086275A" w:rsidRPr="00B10DF8" w:rsidRDefault="0086275A" w:rsidP="0086275A">
      <w:pPr>
        <w:numPr>
          <w:ilvl w:val="0"/>
          <w:numId w:val="40"/>
        </w:numPr>
        <w:jc w:val="both"/>
        <w:rPr>
          <w:rFonts w:ascii="Arial" w:hAnsi="Arial" w:cs="Arial"/>
          <w:bCs/>
          <w:iCs/>
          <w:sz w:val="22"/>
          <w:szCs w:val="22"/>
        </w:rPr>
      </w:pPr>
      <w:r w:rsidRPr="00B10DF8">
        <w:rPr>
          <w:rFonts w:ascii="Arial" w:hAnsi="Arial" w:cs="Arial"/>
          <w:bCs/>
          <w:iCs/>
          <w:sz w:val="22"/>
          <w:szCs w:val="22"/>
        </w:rPr>
        <w:t>Estructurales, como en el Síndrome de Marfán.</w:t>
      </w:r>
    </w:p>
    <w:p w:rsidR="0086275A" w:rsidRPr="00B10DF8" w:rsidRDefault="0086275A" w:rsidP="0086275A">
      <w:pPr>
        <w:numPr>
          <w:ilvl w:val="0"/>
          <w:numId w:val="40"/>
        </w:numPr>
        <w:jc w:val="both"/>
        <w:rPr>
          <w:rFonts w:ascii="Arial" w:hAnsi="Arial" w:cs="Arial"/>
          <w:bCs/>
          <w:iCs/>
          <w:sz w:val="22"/>
          <w:szCs w:val="22"/>
        </w:rPr>
      </w:pPr>
      <w:r w:rsidRPr="00B10DF8">
        <w:rPr>
          <w:rFonts w:ascii="Arial" w:hAnsi="Arial" w:cs="Arial"/>
          <w:bCs/>
          <w:iCs/>
          <w:sz w:val="22"/>
          <w:szCs w:val="22"/>
        </w:rPr>
        <w:t>De transporte, como en la sicklemia y algunas anemias hemolíticas.</w:t>
      </w:r>
    </w:p>
    <w:p w:rsidR="0086275A" w:rsidRPr="00B10DF8" w:rsidRDefault="0086275A" w:rsidP="0086275A">
      <w:pPr>
        <w:numPr>
          <w:ilvl w:val="0"/>
          <w:numId w:val="40"/>
        </w:numPr>
        <w:jc w:val="both"/>
        <w:rPr>
          <w:rFonts w:ascii="Arial" w:hAnsi="Arial" w:cs="Arial"/>
          <w:bCs/>
          <w:iCs/>
          <w:sz w:val="22"/>
          <w:szCs w:val="22"/>
        </w:rPr>
      </w:pPr>
      <w:r w:rsidRPr="00B10DF8">
        <w:rPr>
          <w:rFonts w:ascii="Arial" w:hAnsi="Arial" w:cs="Arial"/>
          <w:bCs/>
          <w:iCs/>
          <w:sz w:val="22"/>
          <w:szCs w:val="22"/>
        </w:rPr>
        <w:t>Receptoras, como en la retinosis pigmentaria y la hipercolesterolemia familiar.</w:t>
      </w:r>
    </w:p>
    <w:p w:rsidR="0086275A" w:rsidRPr="00B10DF8" w:rsidRDefault="0086275A" w:rsidP="0086275A">
      <w:pPr>
        <w:numPr>
          <w:ilvl w:val="0"/>
          <w:numId w:val="40"/>
        </w:numPr>
        <w:jc w:val="both"/>
        <w:rPr>
          <w:rFonts w:ascii="Arial" w:hAnsi="Arial" w:cs="Arial"/>
          <w:bCs/>
          <w:iCs/>
          <w:sz w:val="22"/>
          <w:szCs w:val="22"/>
        </w:rPr>
      </w:pPr>
      <w:r w:rsidRPr="00B10DF8">
        <w:rPr>
          <w:rFonts w:ascii="Arial" w:hAnsi="Arial" w:cs="Arial"/>
          <w:bCs/>
          <w:iCs/>
          <w:sz w:val="22"/>
          <w:szCs w:val="22"/>
        </w:rPr>
        <w:t>Transportadores intracelulares, como en la fibrosis quística y</w:t>
      </w:r>
    </w:p>
    <w:p w:rsidR="0086275A" w:rsidRPr="00B10DF8" w:rsidRDefault="0086275A" w:rsidP="0086275A">
      <w:pPr>
        <w:numPr>
          <w:ilvl w:val="0"/>
          <w:numId w:val="40"/>
        </w:numPr>
        <w:jc w:val="both"/>
        <w:rPr>
          <w:rFonts w:ascii="Arial" w:hAnsi="Arial" w:cs="Arial"/>
          <w:bCs/>
          <w:iCs/>
          <w:sz w:val="22"/>
          <w:szCs w:val="22"/>
        </w:rPr>
      </w:pPr>
      <w:r w:rsidRPr="00B10DF8">
        <w:rPr>
          <w:rFonts w:ascii="Arial" w:hAnsi="Arial" w:cs="Arial"/>
          <w:bCs/>
          <w:iCs/>
          <w:sz w:val="22"/>
          <w:szCs w:val="22"/>
        </w:rPr>
        <w:t>Enzimas, como en los defectos congénitos del metabolismo.</w:t>
      </w:r>
    </w:p>
    <w:p w:rsidR="0086275A" w:rsidRPr="00B10DF8" w:rsidRDefault="0086275A" w:rsidP="0086275A">
      <w:pPr>
        <w:jc w:val="both"/>
        <w:rPr>
          <w:rFonts w:ascii="Arial" w:hAnsi="Arial" w:cs="Arial"/>
          <w:b/>
          <w:bCs/>
          <w:iCs/>
          <w:sz w:val="22"/>
          <w:szCs w:val="22"/>
        </w:rPr>
      </w:pPr>
    </w:p>
    <w:p w:rsidR="0086275A" w:rsidRPr="00B10DF8" w:rsidRDefault="0086275A" w:rsidP="0086275A">
      <w:pPr>
        <w:jc w:val="both"/>
        <w:rPr>
          <w:rFonts w:ascii="Arial" w:hAnsi="Arial" w:cs="Arial"/>
          <w:b/>
          <w:bCs/>
          <w:iCs/>
          <w:sz w:val="22"/>
          <w:szCs w:val="22"/>
        </w:rPr>
      </w:pPr>
      <w:r w:rsidRPr="00B10DF8">
        <w:rPr>
          <w:rFonts w:ascii="Arial" w:hAnsi="Arial" w:cs="Arial"/>
          <w:b/>
          <w:bCs/>
          <w:iCs/>
          <w:sz w:val="22"/>
          <w:szCs w:val="22"/>
        </w:rPr>
        <w:t>CÁNCER</w:t>
      </w:r>
    </w:p>
    <w:p w:rsidR="0086275A" w:rsidRPr="00B10DF8" w:rsidRDefault="0086275A" w:rsidP="0086275A">
      <w:pPr>
        <w:jc w:val="both"/>
        <w:rPr>
          <w:rFonts w:ascii="Arial" w:hAnsi="Arial" w:cs="Arial"/>
          <w:bCs/>
          <w:iCs/>
          <w:sz w:val="22"/>
          <w:szCs w:val="22"/>
        </w:rPr>
      </w:pPr>
      <w:r w:rsidRPr="00B10DF8">
        <w:rPr>
          <w:rFonts w:ascii="Arial" w:hAnsi="Arial" w:cs="Arial"/>
          <w:bCs/>
          <w:iCs/>
          <w:sz w:val="22"/>
          <w:szCs w:val="22"/>
        </w:rPr>
        <w:t>El cáncer es una entidad nosológica caracterizada por una proliferación celular desordenada e incontrolada que invade tejidos vecinos y alejados causando grandes daños al organismo en que se encuentra.</w:t>
      </w:r>
    </w:p>
    <w:p w:rsidR="00B10DF8" w:rsidRPr="00B10DF8" w:rsidRDefault="00B10DF8" w:rsidP="00B10DF8">
      <w:pPr>
        <w:jc w:val="both"/>
        <w:rPr>
          <w:rFonts w:ascii="Arial" w:hAnsi="Arial" w:cs="Arial"/>
          <w:b/>
          <w:bCs/>
          <w:iCs/>
          <w:sz w:val="22"/>
          <w:szCs w:val="22"/>
        </w:rPr>
      </w:pPr>
    </w:p>
    <w:p w:rsidR="00B10DF8" w:rsidRPr="00B10DF8" w:rsidRDefault="00B10DF8" w:rsidP="00B10DF8">
      <w:pPr>
        <w:numPr>
          <w:ilvl w:val="1"/>
          <w:numId w:val="33"/>
        </w:numPr>
        <w:jc w:val="both"/>
        <w:rPr>
          <w:rFonts w:ascii="Arial" w:hAnsi="Arial" w:cs="Arial"/>
          <w:b/>
          <w:bCs/>
          <w:iCs/>
          <w:sz w:val="22"/>
          <w:szCs w:val="22"/>
        </w:rPr>
      </w:pPr>
      <w:r w:rsidRPr="00B10DF8">
        <w:rPr>
          <w:rFonts w:ascii="Arial" w:hAnsi="Arial" w:cs="Arial"/>
          <w:b/>
          <w:bCs/>
          <w:iCs/>
          <w:sz w:val="22"/>
          <w:szCs w:val="22"/>
        </w:rPr>
        <w:t>CARACTERÍSTICAS DE LAS CÉLULAS CANCEROSAS</w:t>
      </w:r>
    </w:p>
    <w:p w:rsidR="00B10DF8" w:rsidRPr="00B10DF8" w:rsidRDefault="00B10DF8" w:rsidP="00B10DF8">
      <w:pPr>
        <w:numPr>
          <w:ilvl w:val="0"/>
          <w:numId w:val="33"/>
        </w:numPr>
        <w:jc w:val="both"/>
        <w:rPr>
          <w:rFonts w:ascii="Arial" w:hAnsi="Arial" w:cs="Arial"/>
          <w:bCs/>
          <w:iCs/>
          <w:sz w:val="22"/>
          <w:szCs w:val="22"/>
        </w:rPr>
      </w:pPr>
      <w:r w:rsidRPr="00B10DF8">
        <w:rPr>
          <w:rFonts w:ascii="Arial" w:hAnsi="Arial" w:cs="Arial"/>
          <w:bCs/>
          <w:iCs/>
          <w:sz w:val="22"/>
          <w:szCs w:val="22"/>
        </w:rPr>
        <w:t>Multiplicación a velocidad mayor que la correspondiente al tipo celular que lo originó, que no responde a los mecanismos de control del organismo.</w:t>
      </w:r>
    </w:p>
    <w:p w:rsidR="00B10DF8" w:rsidRPr="00B10DF8" w:rsidRDefault="00B10DF8" w:rsidP="00B10DF8">
      <w:pPr>
        <w:numPr>
          <w:ilvl w:val="0"/>
          <w:numId w:val="33"/>
        </w:numPr>
        <w:jc w:val="both"/>
        <w:rPr>
          <w:rFonts w:ascii="Arial" w:hAnsi="Arial" w:cs="Arial"/>
          <w:bCs/>
          <w:iCs/>
          <w:sz w:val="22"/>
          <w:szCs w:val="22"/>
        </w:rPr>
      </w:pPr>
      <w:r w:rsidRPr="00B10DF8">
        <w:rPr>
          <w:rFonts w:ascii="Arial" w:hAnsi="Arial" w:cs="Arial"/>
          <w:bCs/>
          <w:iCs/>
          <w:sz w:val="22"/>
          <w:szCs w:val="22"/>
        </w:rPr>
        <w:t>Comportamiento invasivo, hacia tejidos vecinos y alejados, sin respetar los límites normales entre órganos.</w:t>
      </w:r>
    </w:p>
    <w:p w:rsidR="00B10DF8" w:rsidRPr="00B10DF8" w:rsidRDefault="00B10DF8" w:rsidP="00B10DF8">
      <w:pPr>
        <w:numPr>
          <w:ilvl w:val="0"/>
          <w:numId w:val="33"/>
        </w:numPr>
        <w:jc w:val="both"/>
        <w:rPr>
          <w:rFonts w:ascii="Arial" w:hAnsi="Arial" w:cs="Arial"/>
          <w:bCs/>
          <w:iCs/>
          <w:sz w:val="22"/>
          <w:szCs w:val="22"/>
        </w:rPr>
      </w:pPr>
      <w:r w:rsidRPr="00B10DF8">
        <w:rPr>
          <w:rFonts w:ascii="Arial" w:hAnsi="Arial" w:cs="Arial"/>
          <w:bCs/>
          <w:iCs/>
          <w:sz w:val="22"/>
          <w:szCs w:val="22"/>
        </w:rPr>
        <w:t>Alto consumo energético.</w:t>
      </w:r>
    </w:p>
    <w:p w:rsidR="00B10DF8" w:rsidRPr="00B10DF8" w:rsidRDefault="00B10DF8" w:rsidP="00B10DF8">
      <w:pPr>
        <w:numPr>
          <w:ilvl w:val="0"/>
          <w:numId w:val="33"/>
        </w:numPr>
        <w:jc w:val="both"/>
        <w:rPr>
          <w:rFonts w:ascii="Arial" w:hAnsi="Arial" w:cs="Arial"/>
          <w:bCs/>
          <w:iCs/>
          <w:sz w:val="22"/>
          <w:szCs w:val="22"/>
        </w:rPr>
      </w:pPr>
      <w:r w:rsidRPr="00B10DF8">
        <w:rPr>
          <w:rFonts w:ascii="Arial" w:hAnsi="Arial" w:cs="Arial"/>
          <w:bCs/>
          <w:iCs/>
          <w:sz w:val="22"/>
          <w:szCs w:val="22"/>
        </w:rPr>
        <w:t>Predominio del metabolismo anaerobio, lo que hace que consuman más nutrientes y liberen productos de oxidación incompletos.</w:t>
      </w:r>
    </w:p>
    <w:p w:rsidR="00B10DF8" w:rsidRPr="00B10DF8" w:rsidRDefault="00B10DF8" w:rsidP="00B10DF8">
      <w:pPr>
        <w:numPr>
          <w:ilvl w:val="0"/>
          <w:numId w:val="33"/>
        </w:numPr>
        <w:jc w:val="both"/>
        <w:rPr>
          <w:rFonts w:ascii="Arial" w:hAnsi="Arial" w:cs="Arial"/>
          <w:bCs/>
          <w:iCs/>
          <w:sz w:val="22"/>
          <w:szCs w:val="22"/>
        </w:rPr>
      </w:pPr>
      <w:r w:rsidRPr="00B10DF8">
        <w:rPr>
          <w:rFonts w:ascii="Arial" w:hAnsi="Arial" w:cs="Arial"/>
          <w:bCs/>
          <w:iCs/>
          <w:sz w:val="22"/>
          <w:szCs w:val="22"/>
        </w:rPr>
        <w:t xml:space="preserve">Alteraciones inmunológicas, ya que presentan modificaciones en el mecanismo de reconocimiento intercelular y </w:t>
      </w:r>
    </w:p>
    <w:p w:rsidR="00B10DF8" w:rsidRPr="00B10DF8" w:rsidRDefault="00B10DF8" w:rsidP="00B10DF8">
      <w:pPr>
        <w:numPr>
          <w:ilvl w:val="0"/>
          <w:numId w:val="33"/>
        </w:numPr>
        <w:jc w:val="both"/>
        <w:rPr>
          <w:rFonts w:ascii="Arial" w:hAnsi="Arial" w:cs="Arial"/>
          <w:bCs/>
          <w:iCs/>
          <w:sz w:val="22"/>
          <w:szCs w:val="22"/>
        </w:rPr>
      </w:pPr>
      <w:r w:rsidRPr="00B10DF8">
        <w:rPr>
          <w:rFonts w:ascii="Arial" w:hAnsi="Arial" w:cs="Arial"/>
          <w:bCs/>
          <w:iCs/>
          <w:sz w:val="22"/>
          <w:szCs w:val="22"/>
        </w:rPr>
        <w:t>Alteraciones morfológicas, que afectan tanto al tamaño como la forma de la célula.</w:t>
      </w:r>
    </w:p>
    <w:p w:rsidR="00B10DF8" w:rsidRPr="00B10DF8" w:rsidRDefault="00B10DF8" w:rsidP="00B10DF8">
      <w:pPr>
        <w:jc w:val="both"/>
        <w:rPr>
          <w:rFonts w:ascii="Arial" w:hAnsi="Arial" w:cs="Arial"/>
          <w:bCs/>
          <w:iCs/>
          <w:sz w:val="22"/>
          <w:szCs w:val="22"/>
        </w:rPr>
      </w:pPr>
      <w:r w:rsidRPr="00B10DF8">
        <w:rPr>
          <w:rFonts w:ascii="Arial" w:hAnsi="Arial" w:cs="Arial"/>
          <w:bCs/>
          <w:iCs/>
          <w:sz w:val="22"/>
          <w:szCs w:val="22"/>
        </w:rPr>
        <w:t xml:space="preserve">El conocimiento de estas características es importante para el diagnóstico y tratamiento del cáncer a través de diferentes métodos y técnicas  como por ejemplo el estudio por biopsias, citologías; así como la utilización de anticuerpos contra proteínas propias de las células cancerosas. </w:t>
      </w:r>
    </w:p>
    <w:p w:rsidR="00B10DF8" w:rsidRPr="00B10DF8" w:rsidRDefault="00B10DF8" w:rsidP="00B10DF8">
      <w:pPr>
        <w:jc w:val="both"/>
        <w:rPr>
          <w:rFonts w:ascii="Arial" w:hAnsi="Arial" w:cs="Arial"/>
          <w:bCs/>
          <w:iCs/>
          <w:sz w:val="22"/>
          <w:szCs w:val="22"/>
        </w:rPr>
      </w:pPr>
      <w:r w:rsidRPr="00B10DF8">
        <w:rPr>
          <w:rFonts w:ascii="Arial" w:hAnsi="Arial" w:cs="Arial"/>
          <w:bCs/>
          <w:iCs/>
          <w:sz w:val="22"/>
          <w:szCs w:val="22"/>
        </w:rPr>
        <w:t>El desarrollo actual de los conocimientos sobre la estructura y función a los niveles molecular y celular ha permitido que se utilicen técnicas de ingeniería genética para el diagnóstico y tratamiento de esta enfermedad.</w:t>
      </w:r>
    </w:p>
    <w:p w:rsidR="0086275A" w:rsidRPr="00B10DF8" w:rsidRDefault="0086275A" w:rsidP="0086275A">
      <w:pPr>
        <w:jc w:val="both"/>
        <w:rPr>
          <w:rFonts w:ascii="Arial" w:hAnsi="Arial" w:cs="Arial"/>
          <w:bCs/>
          <w:iCs/>
          <w:sz w:val="22"/>
          <w:szCs w:val="22"/>
        </w:rPr>
      </w:pPr>
    </w:p>
    <w:p w:rsidR="00B10DF8" w:rsidRPr="00B10DF8" w:rsidRDefault="00B10DF8" w:rsidP="00B10DF8">
      <w:pPr>
        <w:jc w:val="both"/>
        <w:rPr>
          <w:rFonts w:ascii="Arial" w:hAnsi="Arial" w:cs="Arial"/>
          <w:bCs/>
          <w:iCs/>
          <w:sz w:val="22"/>
          <w:szCs w:val="22"/>
        </w:rPr>
      </w:pPr>
      <w:r w:rsidRPr="00B10DF8">
        <w:rPr>
          <w:rFonts w:ascii="Arial" w:hAnsi="Arial" w:cs="Arial"/>
          <w:b/>
          <w:bCs/>
          <w:iCs/>
          <w:sz w:val="22"/>
          <w:szCs w:val="22"/>
        </w:rPr>
        <w:t>INGENIERÍA GENÉTICA</w:t>
      </w:r>
    </w:p>
    <w:p w:rsidR="00B10DF8" w:rsidRPr="00B10DF8" w:rsidRDefault="00B10DF8" w:rsidP="00B10DF8">
      <w:pPr>
        <w:jc w:val="both"/>
        <w:rPr>
          <w:rFonts w:ascii="Arial" w:hAnsi="Arial" w:cs="Arial"/>
          <w:bCs/>
          <w:iCs/>
          <w:sz w:val="22"/>
          <w:szCs w:val="22"/>
        </w:rPr>
      </w:pPr>
      <w:r w:rsidRPr="00B10DF8">
        <w:rPr>
          <w:rFonts w:ascii="Arial" w:hAnsi="Arial" w:cs="Arial"/>
          <w:bCs/>
          <w:iCs/>
          <w:sz w:val="22"/>
          <w:szCs w:val="22"/>
        </w:rPr>
        <w:t>La ingeniería genética se encarga de la manipulación de los genes en los organismos vivos.</w:t>
      </w:r>
    </w:p>
    <w:p w:rsidR="00B10DF8" w:rsidRPr="00B10DF8" w:rsidRDefault="00B10DF8" w:rsidP="00B10DF8">
      <w:pPr>
        <w:jc w:val="both"/>
        <w:rPr>
          <w:rFonts w:ascii="Arial" w:hAnsi="Arial" w:cs="Arial"/>
          <w:bCs/>
          <w:iCs/>
          <w:sz w:val="22"/>
          <w:szCs w:val="22"/>
        </w:rPr>
      </w:pPr>
      <w:r w:rsidRPr="00B10DF8">
        <w:rPr>
          <w:rFonts w:ascii="Arial" w:hAnsi="Arial" w:cs="Arial"/>
          <w:bCs/>
          <w:iCs/>
          <w:sz w:val="22"/>
          <w:szCs w:val="22"/>
        </w:rPr>
        <w:t>Para ello utiliza enzimas propias de los sistemas biológicos, como son las enzimas que participan en la síntesis de ácidos nucleicos y en la recombinación.</w:t>
      </w:r>
    </w:p>
    <w:p w:rsidR="00B10DF8" w:rsidRPr="00B10DF8" w:rsidRDefault="00B10DF8" w:rsidP="00B10DF8">
      <w:pPr>
        <w:jc w:val="both"/>
        <w:rPr>
          <w:rFonts w:ascii="Arial" w:hAnsi="Arial" w:cs="Arial"/>
          <w:bCs/>
          <w:iCs/>
          <w:sz w:val="22"/>
          <w:szCs w:val="22"/>
        </w:rPr>
      </w:pPr>
      <w:r w:rsidRPr="00B10DF8">
        <w:rPr>
          <w:rFonts w:ascii="Arial" w:hAnsi="Arial" w:cs="Arial"/>
          <w:bCs/>
          <w:iCs/>
          <w:sz w:val="22"/>
          <w:szCs w:val="22"/>
        </w:rPr>
        <w:t>Se logra incorporar información genética nueva al organismo, así como eliminar genes específicos.</w:t>
      </w:r>
    </w:p>
    <w:p w:rsidR="00B10DF8" w:rsidRPr="00B10DF8" w:rsidRDefault="00B10DF8" w:rsidP="00B10DF8">
      <w:pPr>
        <w:jc w:val="both"/>
        <w:rPr>
          <w:rFonts w:ascii="Arial" w:hAnsi="Arial" w:cs="Arial"/>
          <w:bCs/>
          <w:iCs/>
          <w:sz w:val="22"/>
          <w:szCs w:val="22"/>
        </w:rPr>
      </w:pPr>
      <w:r w:rsidRPr="00B10DF8">
        <w:rPr>
          <w:rFonts w:ascii="Arial" w:hAnsi="Arial" w:cs="Arial"/>
          <w:bCs/>
          <w:iCs/>
          <w:sz w:val="22"/>
          <w:szCs w:val="22"/>
        </w:rPr>
        <w:t>Una de las aplicaciones de la ingeniería genética es la terapia génica, en la cual se corrige la información genética deficiente del organismo, como ocurre en algunas enfermedades moleculares por deficiencia en la síntesis de una proteína específica, por ejemplo, la deficiencia congénita de la enzima adenina desaminasa.</w:t>
      </w:r>
    </w:p>
    <w:p w:rsidR="00B10DF8" w:rsidRPr="00B10DF8" w:rsidRDefault="00B10DF8" w:rsidP="00B10DF8">
      <w:pPr>
        <w:jc w:val="both"/>
        <w:rPr>
          <w:rFonts w:ascii="Arial" w:hAnsi="Arial" w:cs="Arial"/>
          <w:bCs/>
          <w:iCs/>
          <w:sz w:val="22"/>
          <w:szCs w:val="22"/>
        </w:rPr>
      </w:pPr>
      <w:r w:rsidRPr="00B10DF8">
        <w:rPr>
          <w:rFonts w:ascii="Arial" w:hAnsi="Arial" w:cs="Arial"/>
          <w:bCs/>
          <w:iCs/>
          <w:sz w:val="22"/>
          <w:szCs w:val="22"/>
        </w:rPr>
        <w:t>Otra de sus aplicaciones es el diagnóstico prenatal, mediante la síntesis de un segmento de ARN o ADN marcados, que son complementarios a cierta secuencia del ADN humano. Estos segmentos se denominan sondas y son específicos para detectar una enfermedad determinada.</w:t>
      </w:r>
    </w:p>
    <w:p w:rsidR="0086275A" w:rsidRPr="00B10DF8" w:rsidRDefault="0086275A" w:rsidP="0086275A">
      <w:pPr>
        <w:jc w:val="both"/>
        <w:rPr>
          <w:rFonts w:ascii="Arial" w:hAnsi="Arial" w:cs="Arial"/>
          <w:b/>
          <w:bCs/>
          <w:sz w:val="22"/>
          <w:szCs w:val="22"/>
        </w:rPr>
      </w:pPr>
    </w:p>
    <w:p w:rsidR="0054000A" w:rsidRPr="00B10DF8" w:rsidRDefault="0054000A" w:rsidP="0054000A">
      <w:pPr>
        <w:numPr>
          <w:ilvl w:val="0"/>
          <w:numId w:val="4"/>
        </w:numPr>
        <w:jc w:val="both"/>
        <w:rPr>
          <w:rFonts w:ascii="Arial" w:hAnsi="Arial" w:cs="Arial"/>
          <w:sz w:val="22"/>
          <w:szCs w:val="22"/>
        </w:rPr>
      </w:pPr>
      <w:r w:rsidRPr="00B10DF8">
        <w:rPr>
          <w:rFonts w:ascii="Arial" w:hAnsi="Arial" w:cs="Arial"/>
          <w:b/>
          <w:bCs/>
          <w:sz w:val="22"/>
          <w:szCs w:val="22"/>
        </w:rPr>
        <w:t>Se hace resumen parcial y preguntas de comprobación</w:t>
      </w:r>
      <w:r w:rsidRPr="00B10DF8">
        <w:rPr>
          <w:rFonts w:ascii="Arial" w:hAnsi="Arial" w:cs="Arial"/>
          <w:sz w:val="22"/>
          <w:szCs w:val="22"/>
        </w:rPr>
        <w:t xml:space="preserve">. </w:t>
      </w:r>
    </w:p>
    <w:p w:rsidR="0054000A" w:rsidRPr="00B10DF8" w:rsidRDefault="0054000A" w:rsidP="0054000A">
      <w:pPr>
        <w:ind w:left="360"/>
        <w:jc w:val="both"/>
        <w:rPr>
          <w:rFonts w:ascii="Arial" w:hAnsi="Arial" w:cs="Arial"/>
          <w:sz w:val="22"/>
          <w:szCs w:val="22"/>
        </w:rPr>
      </w:pPr>
    </w:p>
    <w:p w:rsidR="0054000A" w:rsidRPr="00B10DF8" w:rsidRDefault="0054000A" w:rsidP="0054000A">
      <w:pPr>
        <w:pStyle w:val="Textoindependiente"/>
        <w:numPr>
          <w:ilvl w:val="0"/>
          <w:numId w:val="5"/>
        </w:numPr>
        <w:tabs>
          <w:tab w:val="clear" w:pos="1004"/>
          <w:tab w:val="num" w:pos="360"/>
        </w:tabs>
        <w:ind w:left="360"/>
        <w:rPr>
          <w:rFonts w:ascii="Arial" w:hAnsi="Arial" w:cs="Arial"/>
          <w:sz w:val="22"/>
          <w:szCs w:val="22"/>
          <w:lang w:val="es-ES"/>
        </w:rPr>
      </w:pPr>
      <w:r w:rsidRPr="00B10DF8">
        <w:rPr>
          <w:rFonts w:ascii="Arial" w:hAnsi="Arial" w:cs="Arial"/>
          <w:sz w:val="22"/>
          <w:szCs w:val="22"/>
        </w:rPr>
        <w:t xml:space="preserve">Se orienta </w:t>
      </w:r>
      <w:r w:rsidRPr="00B10DF8">
        <w:rPr>
          <w:rFonts w:ascii="Arial" w:hAnsi="Arial" w:cs="Arial"/>
          <w:b/>
          <w:bCs/>
          <w:sz w:val="22"/>
          <w:szCs w:val="22"/>
        </w:rPr>
        <w:t>el estudio independiente y las tareas docentes</w:t>
      </w:r>
      <w:r w:rsidRPr="00B10DF8">
        <w:rPr>
          <w:rFonts w:ascii="Arial" w:hAnsi="Arial" w:cs="Arial"/>
          <w:sz w:val="22"/>
          <w:szCs w:val="22"/>
        </w:rPr>
        <w:t xml:space="preserve"> </w:t>
      </w:r>
      <w:r w:rsidRPr="00B10DF8">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B10DF8">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54000A" w:rsidRPr="00B10DF8" w:rsidRDefault="0054000A" w:rsidP="0054000A">
      <w:pPr>
        <w:jc w:val="both"/>
        <w:rPr>
          <w:rFonts w:ascii="Arial" w:hAnsi="Arial" w:cs="Arial"/>
          <w:b/>
          <w:bCs/>
          <w:sz w:val="22"/>
          <w:szCs w:val="22"/>
        </w:rPr>
      </w:pPr>
    </w:p>
    <w:p w:rsidR="0054000A" w:rsidRPr="00B10DF8" w:rsidRDefault="0054000A" w:rsidP="0054000A">
      <w:pPr>
        <w:jc w:val="both"/>
        <w:rPr>
          <w:rFonts w:ascii="Arial" w:hAnsi="Arial" w:cs="Arial"/>
          <w:b/>
          <w:bCs/>
          <w:sz w:val="22"/>
          <w:szCs w:val="22"/>
        </w:rPr>
      </w:pPr>
      <w:r w:rsidRPr="00B10DF8">
        <w:rPr>
          <w:rFonts w:ascii="Arial" w:hAnsi="Arial" w:cs="Arial"/>
          <w:b/>
          <w:bCs/>
          <w:sz w:val="22"/>
          <w:szCs w:val="22"/>
        </w:rPr>
        <w:t>CONCLUSIONES</w:t>
      </w:r>
    </w:p>
    <w:p w:rsidR="0054000A" w:rsidRPr="00B10DF8" w:rsidRDefault="0054000A" w:rsidP="0054000A">
      <w:pPr>
        <w:pStyle w:val="Textoindependiente2"/>
        <w:numPr>
          <w:ilvl w:val="0"/>
          <w:numId w:val="6"/>
        </w:numPr>
        <w:spacing w:line="240" w:lineRule="auto"/>
        <w:ind w:left="714" w:hanging="357"/>
        <w:jc w:val="both"/>
        <w:rPr>
          <w:rFonts w:ascii="Arial" w:hAnsi="Arial" w:cs="Arial"/>
          <w:sz w:val="22"/>
          <w:szCs w:val="22"/>
          <w:lang w:val="es-ES_tradnl"/>
        </w:rPr>
      </w:pPr>
      <w:r w:rsidRPr="00B10DF8">
        <w:rPr>
          <w:rFonts w:ascii="Arial" w:hAnsi="Arial" w:cs="Arial"/>
          <w:sz w:val="22"/>
          <w:szCs w:val="22"/>
          <w:lang w:val="es-ES_tradnl"/>
        </w:rPr>
        <w:t>Se hace un resumen generalizador de los principales aspectos tratados en la conferencia.</w:t>
      </w:r>
    </w:p>
    <w:p w:rsidR="00B10DF8" w:rsidRPr="00B10DF8" w:rsidRDefault="00B10DF8" w:rsidP="00B10DF8">
      <w:pPr>
        <w:pStyle w:val="Textoindependiente2"/>
        <w:numPr>
          <w:ilvl w:val="0"/>
          <w:numId w:val="8"/>
        </w:numPr>
        <w:spacing w:line="240" w:lineRule="auto"/>
        <w:ind w:left="714" w:hanging="357"/>
        <w:jc w:val="both"/>
        <w:rPr>
          <w:rFonts w:ascii="Arial" w:hAnsi="Arial" w:cs="Arial"/>
          <w:sz w:val="22"/>
          <w:szCs w:val="22"/>
        </w:rPr>
      </w:pPr>
      <w:r w:rsidRPr="00B10DF8">
        <w:rPr>
          <w:rFonts w:ascii="Arial" w:hAnsi="Arial" w:cs="Arial"/>
          <w:sz w:val="22"/>
          <w:szCs w:val="22"/>
        </w:rPr>
        <w:t>La expresión de la información genética a través de la cual se sintetizan las proteínas, se realiza mediante los procesos de transcripción y traducción.</w:t>
      </w:r>
    </w:p>
    <w:p w:rsidR="00B10DF8" w:rsidRPr="00B10DF8" w:rsidRDefault="00B10DF8" w:rsidP="00B10DF8">
      <w:pPr>
        <w:pStyle w:val="Textoindependiente2"/>
        <w:numPr>
          <w:ilvl w:val="0"/>
          <w:numId w:val="8"/>
        </w:numPr>
        <w:spacing w:line="240" w:lineRule="auto"/>
        <w:ind w:left="714" w:hanging="357"/>
        <w:jc w:val="both"/>
        <w:rPr>
          <w:rFonts w:ascii="Arial" w:hAnsi="Arial" w:cs="Arial"/>
          <w:sz w:val="22"/>
          <w:szCs w:val="22"/>
        </w:rPr>
      </w:pPr>
      <w:r w:rsidRPr="00B10DF8">
        <w:rPr>
          <w:rFonts w:ascii="Arial" w:hAnsi="Arial" w:cs="Arial"/>
          <w:sz w:val="22"/>
          <w:szCs w:val="22"/>
        </w:rPr>
        <w:t xml:space="preserve"> Los procesos de replicación y transcripción ocurren en el núcleo y tienen una gran importancia biológica, ya que permiten la conservación y expresión de la información genética, contenida en la secuencia de bases nitrogenadas del ADN, y con ello la conservación de la especie.</w:t>
      </w:r>
    </w:p>
    <w:p w:rsidR="00B10DF8" w:rsidRPr="00B10DF8" w:rsidRDefault="00B10DF8" w:rsidP="00B10DF8">
      <w:pPr>
        <w:pStyle w:val="Textoindependiente2"/>
        <w:numPr>
          <w:ilvl w:val="0"/>
          <w:numId w:val="8"/>
        </w:numPr>
        <w:spacing w:line="240" w:lineRule="auto"/>
        <w:ind w:left="714" w:hanging="357"/>
        <w:jc w:val="both"/>
        <w:rPr>
          <w:rFonts w:ascii="Arial" w:hAnsi="Arial" w:cs="Arial"/>
          <w:sz w:val="22"/>
          <w:szCs w:val="22"/>
        </w:rPr>
      </w:pPr>
      <w:r w:rsidRPr="00B10DF8">
        <w:rPr>
          <w:rFonts w:ascii="Arial" w:hAnsi="Arial" w:cs="Arial"/>
          <w:sz w:val="22"/>
          <w:szCs w:val="22"/>
        </w:rPr>
        <w:t>El código genético permite que la información secuencial contenida en el ADN sea convertida en la información conformacional de las proteínas.</w:t>
      </w:r>
    </w:p>
    <w:p w:rsidR="00B10DF8" w:rsidRPr="00B10DF8" w:rsidRDefault="00B10DF8" w:rsidP="00B10DF8">
      <w:pPr>
        <w:pStyle w:val="Textoindependiente2"/>
        <w:numPr>
          <w:ilvl w:val="0"/>
          <w:numId w:val="8"/>
        </w:numPr>
        <w:spacing w:line="240" w:lineRule="auto"/>
        <w:ind w:left="714" w:hanging="357"/>
        <w:jc w:val="both"/>
        <w:rPr>
          <w:rFonts w:ascii="Arial" w:hAnsi="Arial" w:cs="Arial"/>
          <w:sz w:val="22"/>
          <w:szCs w:val="22"/>
        </w:rPr>
      </w:pPr>
      <w:r w:rsidRPr="00B10DF8">
        <w:rPr>
          <w:rFonts w:ascii="Arial" w:hAnsi="Arial" w:cs="Arial"/>
          <w:sz w:val="22"/>
          <w:szCs w:val="22"/>
        </w:rPr>
        <w:t xml:space="preserve">La regulación de la expresión genética se realiza fundamentalmente a nivel de la transcripción y se efectúa por dos mecanismos: la inducción  y la represión de la síntesis enzimática. </w:t>
      </w:r>
    </w:p>
    <w:p w:rsidR="00B10DF8" w:rsidRPr="00B10DF8" w:rsidRDefault="00B10DF8" w:rsidP="00B10DF8">
      <w:pPr>
        <w:pStyle w:val="Textoindependiente2"/>
        <w:numPr>
          <w:ilvl w:val="0"/>
          <w:numId w:val="8"/>
        </w:numPr>
        <w:spacing w:line="240" w:lineRule="auto"/>
        <w:ind w:left="714" w:hanging="357"/>
        <w:jc w:val="both"/>
        <w:rPr>
          <w:rFonts w:ascii="Arial" w:hAnsi="Arial" w:cs="Arial"/>
          <w:sz w:val="22"/>
          <w:szCs w:val="22"/>
        </w:rPr>
      </w:pPr>
      <w:r w:rsidRPr="00B10DF8">
        <w:rPr>
          <w:rFonts w:ascii="Arial" w:hAnsi="Arial" w:cs="Arial"/>
          <w:sz w:val="22"/>
          <w:szCs w:val="22"/>
        </w:rPr>
        <w:t>Las enfermedades moleculares están determinadas genéticamente y se deben a alteraciones de la síntesis de proteínas específicas.</w:t>
      </w:r>
    </w:p>
    <w:p w:rsidR="00B10DF8" w:rsidRPr="00B10DF8" w:rsidRDefault="00B10DF8" w:rsidP="00B10DF8">
      <w:pPr>
        <w:pStyle w:val="Textoindependiente2"/>
        <w:numPr>
          <w:ilvl w:val="0"/>
          <w:numId w:val="8"/>
        </w:numPr>
        <w:spacing w:line="240" w:lineRule="auto"/>
        <w:ind w:left="714" w:hanging="357"/>
        <w:jc w:val="both"/>
        <w:rPr>
          <w:rFonts w:ascii="Arial" w:hAnsi="Arial" w:cs="Arial"/>
          <w:sz w:val="22"/>
          <w:szCs w:val="22"/>
        </w:rPr>
      </w:pPr>
      <w:r w:rsidRPr="00B10DF8">
        <w:rPr>
          <w:rFonts w:ascii="Arial" w:hAnsi="Arial" w:cs="Arial"/>
          <w:sz w:val="22"/>
          <w:szCs w:val="22"/>
        </w:rPr>
        <w:t>La ingeniería genética permite modificar la información genética de los organismos vivos, constituyendo un importante recurso diagnóstico y terapéutico.</w:t>
      </w:r>
    </w:p>
    <w:p w:rsidR="0054000A" w:rsidRPr="00B10DF8" w:rsidRDefault="0054000A" w:rsidP="0054000A">
      <w:pPr>
        <w:numPr>
          <w:ilvl w:val="0"/>
          <w:numId w:val="7"/>
        </w:numPr>
        <w:jc w:val="both"/>
        <w:rPr>
          <w:rFonts w:ascii="Arial" w:hAnsi="Arial" w:cs="Arial"/>
          <w:sz w:val="22"/>
          <w:szCs w:val="22"/>
        </w:rPr>
      </w:pPr>
      <w:r w:rsidRPr="00B10DF8">
        <w:rPr>
          <w:rFonts w:ascii="Arial" w:hAnsi="Arial" w:cs="Arial"/>
          <w:sz w:val="22"/>
          <w:szCs w:val="22"/>
        </w:rPr>
        <w:t xml:space="preserve">Se orienta la bibliografía </w:t>
      </w:r>
    </w:p>
    <w:p w:rsidR="0054000A" w:rsidRPr="00B10DF8" w:rsidRDefault="0054000A" w:rsidP="0054000A">
      <w:pPr>
        <w:numPr>
          <w:ilvl w:val="0"/>
          <w:numId w:val="7"/>
        </w:numPr>
        <w:jc w:val="both"/>
        <w:rPr>
          <w:rFonts w:ascii="Arial" w:hAnsi="Arial" w:cs="Arial"/>
          <w:sz w:val="22"/>
          <w:szCs w:val="22"/>
        </w:rPr>
      </w:pPr>
      <w:r w:rsidRPr="00B10DF8">
        <w:rPr>
          <w:rFonts w:ascii="Arial" w:hAnsi="Arial" w:cs="Arial"/>
          <w:sz w:val="22"/>
          <w:szCs w:val="22"/>
        </w:rPr>
        <w:t>Se motiva la próxima actividad que tratará el esqueleto de los miembros.</w:t>
      </w:r>
    </w:p>
    <w:p w:rsidR="00B10DF8" w:rsidRPr="00B10DF8" w:rsidRDefault="00B10DF8" w:rsidP="00B10DF8">
      <w:pPr>
        <w:rPr>
          <w:rFonts w:ascii="Arial" w:hAnsi="Arial" w:cs="Arial"/>
          <w:sz w:val="22"/>
          <w:szCs w:val="22"/>
        </w:rPr>
      </w:pPr>
      <w:r w:rsidRPr="00B10DF8">
        <w:rPr>
          <w:rFonts w:ascii="Arial" w:hAnsi="Arial" w:cs="Arial"/>
          <w:sz w:val="22"/>
          <w:szCs w:val="22"/>
        </w:rPr>
        <w:t>En el día de hoy orientamos el estudio del proceso de expresión de la información genética, a través del cual se sintetizan las proteínas que ejecutan las funciones codificadas en las moléculas de ADN, así como las manifestaciones que producen las alteraciones de su síntesis en el organismo.</w:t>
      </w:r>
    </w:p>
    <w:p w:rsidR="00B10DF8" w:rsidRPr="00B10DF8" w:rsidRDefault="00B10DF8" w:rsidP="00B10DF8">
      <w:pPr>
        <w:rPr>
          <w:rFonts w:ascii="Arial" w:hAnsi="Arial" w:cs="Arial"/>
          <w:sz w:val="22"/>
          <w:szCs w:val="22"/>
        </w:rPr>
      </w:pPr>
      <w:r w:rsidRPr="00B10DF8">
        <w:rPr>
          <w:rFonts w:ascii="Arial" w:hAnsi="Arial" w:cs="Arial"/>
          <w:sz w:val="22"/>
          <w:szCs w:val="22"/>
        </w:rPr>
        <w:t>En la próxima actividad estudiaremos el proceso de formación de los gametos y como estos se fusionan para dar origen a un huevo o cigoto.</w:t>
      </w:r>
    </w:p>
    <w:p w:rsidR="0054000A" w:rsidRPr="00B10DF8" w:rsidRDefault="0054000A" w:rsidP="0054000A">
      <w:pPr>
        <w:rPr>
          <w:rFonts w:ascii="Arial" w:hAnsi="Arial" w:cs="Arial"/>
          <w:sz w:val="22"/>
          <w:szCs w:val="22"/>
        </w:rPr>
      </w:pPr>
    </w:p>
    <w:p w:rsidR="0054000A" w:rsidRPr="00B10DF8" w:rsidRDefault="0054000A" w:rsidP="0054000A">
      <w:pPr>
        <w:rPr>
          <w:sz w:val="22"/>
          <w:szCs w:val="22"/>
        </w:rPr>
      </w:pPr>
    </w:p>
    <w:p w:rsidR="0054000A" w:rsidRPr="00B10DF8" w:rsidRDefault="0054000A">
      <w:pPr>
        <w:rPr>
          <w:sz w:val="22"/>
          <w:szCs w:val="22"/>
        </w:rPr>
      </w:pPr>
    </w:p>
    <w:sectPr w:rsidR="0054000A" w:rsidRPr="00B10DF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A1574"/>
    <w:multiLevelType w:val="hybridMultilevel"/>
    <w:tmpl w:val="5A38718A"/>
    <w:lvl w:ilvl="0" w:tplc="1AD478BA">
      <w:start w:val="1"/>
      <w:numFmt w:val="bullet"/>
      <w:lvlText w:val="•"/>
      <w:lvlJc w:val="left"/>
      <w:pPr>
        <w:tabs>
          <w:tab w:val="num" w:pos="720"/>
        </w:tabs>
        <w:ind w:left="720" w:hanging="360"/>
      </w:pPr>
      <w:rPr>
        <w:rFonts w:ascii="Times New Roman" w:hAnsi="Times New Roman" w:hint="default"/>
      </w:rPr>
    </w:lvl>
    <w:lvl w:ilvl="1" w:tplc="0FAEFBE8" w:tentative="1">
      <w:start w:val="1"/>
      <w:numFmt w:val="bullet"/>
      <w:lvlText w:val="•"/>
      <w:lvlJc w:val="left"/>
      <w:pPr>
        <w:tabs>
          <w:tab w:val="num" w:pos="1440"/>
        </w:tabs>
        <w:ind w:left="1440" w:hanging="360"/>
      </w:pPr>
      <w:rPr>
        <w:rFonts w:ascii="Times New Roman" w:hAnsi="Times New Roman" w:hint="default"/>
      </w:rPr>
    </w:lvl>
    <w:lvl w:ilvl="2" w:tplc="984E92B6" w:tentative="1">
      <w:start w:val="1"/>
      <w:numFmt w:val="bullet"/>
      <w:lvlText w:val="•"/>
      <w:lvlJc w:val="left"/>
      <w:pPr>
        <w:tabs>
          <w:tab w:val="num" w:pos="2160"/>
        </w:tabs>
        <w:ind w:left="2160" w:hanging="360"/>
      </w:pPr>
      <w:rPr>
        <w:rFonts w:ascii="Times New Roman" w:hAnsi="Times New Roman" w:hint="default"/>
      </w:rPr>
    </w:lvl>
    <w:lvl w:ilvl="3" w:tplc="CE6CAE6C" w:tentative="1">
      <w:start w:val="1"/>
      <w:numFmt w:val="bullet"/>
      <w:lvlText w:val="•"/>
      <w:lvlJc w:val="left"/>
      <w:pPr>
        <w:tabs>
          <w:tab w:val="num" w:pos="2880"/>
        </w:tabs>
        <w:ind w:left="2880" w:hanging="360"/>
      </w:pPr>
      <w:rPr>
        <w:rFonts w:ascii="Times New Roman" w:hAnsi="Times New Roman" w:hint="default"/>
      </w:rPr>
    </w:lvl>
    <w:lvl w:ilvl="4" w:tplc="0E6CAC32" w:tentative="1">
      <w:start w:val="1"/>
      <w:numFmt w:val="bullet"/>
      <w:lvlText w:val="•"/>
      <w:lvlJc w:val="left"/>
      <w:pPr>
        <w:tabs>
          <w:tab w:val="num" w:pos="3600"/>
        </w:tabs>
        <w:ind w:left="3600" w:hanging="360"/>
      </w:pPr>
      <w:rPr>
        <w:rFonts w:ascii="Times New Roman" w:hAnsi="Times New Roman" w:hint="default"/>
      </w:rPr>
    </w:lvl>
    <w:lvl w:ilvl="5" w:tplc="69EE4DBE" w:tentative="1">
      <w:start w:val="1"/>
      <w:numFmt w:val="bullet"/>
      <w:lvlText w:val="•"/>
      <w:lvlJc w:val="left"/>
      <w:pPr>
        <w:tabs>
          <w:tab w:val="num" w:pos="4320"/>
        </w:tabs>
        <w:ind w:left="4320" w:hanging="360"/>
      </w:pPr>
      <w:rPr>
        <w:rFonts w:ascii="Times New Roman" w:hAnsi="Times New Roman" w:hint="default"/>
      </w:rPr>
    </w:lvl>
    <w:lvl w:ilvl="6" w:tplc="F81CD41A" w:tentative="1">
      <w:start w:val="1"/>
      <w:numFmt w:val="bullet"/>
      <w:lvlText w:val="•"/>
      <w:lvlJc w:val="left"/>
      <w:pPr>
        <w:tabs>
          <w:tab w:val="num" w:pos="5040"/>
        </w:tabs>
        <w:ind w:left="5040" w:hanging="360"/>
      </w:pPr>
      <w:rPr>
        <w:rFonts w:ascii="Times New Roman" w:hAnsi="Times New Roman" w:hint="default"/>
      </w:rPr>
    </w:lvl>
    <w:lvl w:ilvl="7" w:tplc="880810E8" w:tentative="1">
      <w:start w:val="1"/>
      <w:numFmt w:val="bullet"/>
      <w:lvlText w:val="•"/>
      <w:lvlJc w:val="left"/>
      <w:pPr>
        <w:tabs>
          <w:tab w:val="num" w:pos="5760"/>
        </w:tabs>
        <w:ind w:left="5760" w:hanging="360"/>
      </w:pPr>
      <w:rPr>
        <w:rFonts w:ascii="Times New Roman" w:hAnsi="Times New Roman" w:hint="default"/>
      </w:rPr>
    </w:lvl>
    <w:lvl w:ilvl="8" w:tplc="012AE53E" w:tentative="1">
      <w:start w:val="1"/>
      <w:numFmt w:val="bullet"/>
      <w:lvlText w:val="•"/>
      <w:lvlJc w:val="left"/>
      <w:pPr>
        <w:tabs>
          <w:tab w:val="num" w:pos="6480"/>
        </w:tabs>
        <w:ind w:left="6480" w:hanging="360"/>
      </w:pPr>
      <w:rPr>
        <w:rFonts w:ascii="Times New Roman" w:hAnsi="Times New Roman" w:hint="default"/>
      </w:rPr>
    </w:lvl>
  </w:abstractNum>
  <w:abstractNum w:abstractNumId="1">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BD52D37"/>
    <w:multiLevelType w:val="hybridMultilevel"/>
    <w:tmpl w:val="9B080D78"/>
    <w:lvl w:ilvl="0" w:tplc="FAFAE53C">
      <w:start w:val="1"/>
      <w:numFmt w:val="bullet"/>
      <w:lvlText w:val="•"/>
      <w:lvlJc w:val="left"/>
      <w:pPr>
        <w:tabs>
          <w:tab w:val="num" w:pos="720"/>
        </w:tabs>
        <w:ind w:left="720" w:hanging="360"/>
      </w:pPr>
      <w:rPr>
        <w:rFonts w:ascii="Times New Roman" w:hAnsi="Times New Roman" w:hint="default"/>
      </w:rPr>
    </w:lvl>
    <w:lvl w:ilvl="1" w:tplc="E83AA418" w:tentative="1">
      <w:start w:val="1"/>
      <w:numFmt w:val="bullet"/>
      <w:lvlText w:val="•"/>
      <w:lvlJc w:val="left"/>
      <w:pPr>
        <w:tabs>
          <w:tab w:val="num" w:pos="1440"/>
        </w:tabs>
        <w:ind w:left="1440" w:hanging="360"/>
      </w:pPr>
      <w:rPr>
        <w:rFonts w:ascii="Times New Roman" w:hAnsi="Times New Roman" w:hint="default"/>
      </w:rPr>
    </w:lvl>
    <w:lvl w:ilvl="2" w:tplc="AFA84D7E" w:tentative="1">
      <w:start w:val="1"/>
      <w:numFmt w:val="bullet"/>
      <w:lvlText w:val="•"/>
      <w:lvlJc w:val="left"/>
      <w:pPr>
        <w:tabs>
          <w:tab w:val="num" w:pos="2160"/>
        </w:tabs>
        <w:ind w:left="2160" w:hanging="360"/>
      </w:pPr>
      <w:rPr>
        <w:rFonts w:ascii="Times New Roman" w:hAnsi="Times New Roman" w:hint="default"/>
      </w:rPr>
    </w:lvl>
    <w:lvl w:ilvl="3" w:tplc="35FC5376" w:tentative="1">
      <w:start w:val="1"/>
      <w:numFmt w:val="bullet"/>
      <w:lvlText w:val="•"/>
      <w:lvlJc w:val="left"/>
      <w:pPr>
        <w:tabs>
          <w:tab w:val="num" w:pos="2880"/>
        </w:tabs>
        <w:ind w:left="2880" w:hanging="360"/>
      </w:pPr>
      <w:rPr>
        <w:rFonts w:ascii="Times New Roman" w:hAnsi="Times New Roman" w:hint="default"/>
      </w:rPr>
    </w:lvl>
    <w:lvl w:ilvl="4" w:tplc="250CA648" w:tentative="1">
      <w:start w:val="1"/>
      <w:numFmt w:val="bullet"/>
      <w:lvlText w:val="•"/>
      <w:lvlJc w:val="left"/>
      <w:pPr>
        <w:tabs>
          <w:tab w:val="num" w:pos="3600"/>
        </w:tabs>
        <w:ind w:left="3600" w:hanging="360"/>
      </w:pPr>
      <w:rPr>
        <w:rFonts w:ascii="Times New Roman" w:hAnsi="Times New Roman" w:hint="default"/>
      </w:rPr>
    </w:lvl>
    <w:lvl w:ilvl="5" w:tplc="C336985A" w:tentative="1">
      <w:start w:val="1"/>
      <w:numFmt w:val="bullet"/>
      <w:lvlText w:val="•"/>
      <w:lvlJc w:val="left"/>
      <w:pPr>
        <w:tabs>
          <w:tab w:val="num" w:pos="4320"/>
        </w:tabs>
        <w:ind w:left="4320" w:hanging="360"/>
      </w:pPr>
      <w:rPr>
        <w:rFonts w:ascii="Times New Roman" w:hAnsi="Times New Roman" w:hint="default"/>
      </w:rPr>
    </w:lvl>
    <w:lvl w:ilvl="6" w:tplc="4014CAB8" w:tentative="1">
      <w:start w:val="1"/>
      <w:numFmt w:val="bullet"/>
      <w:lvlText w:val="•"/>
      <w:lvlJc w:val="left"/>
      <w:pPr>
        <w:tabs>
          <w:tab w:val="num" w:pos="5040"/>
        </w:tabs>
        <w:ind w:left="5040" w:hanging="360"/>
      </w:pPr>
      <w:rPr>
        <w:rFonts w:ascii="Times New Roman" w:hAnsi="Times New Roman" w:hint="default"/>
      </w:rPr>
    </w:lvl>
    <w:lvl w:ilvl="7" w:tplc="AF8031AE" w:tentative="1">
      <w:start w:val="1"/>
      <w:numFmt w:val="bullet"/>
      <w:lvlText w:val="•"/>
      <w:lvlJc w:val="left"/>
      <w:pPr>
        <w:tabs>
          <w:tab w:val="num" w:pos="5760"/>
        </w:tabs>
        <w:ind w:left="5760" w:hanging="360"/>
      </w:pPr>
      <w:rPr>
        <w:rFonts w:ascii="Times New Roman" w:hAnsi="Times New Roman" w:hint="default"/>
      </w:rPr>
    </w:lvl>
    <w:lvl w:ilvl="8" w:tplc="6A386D14" w:tentative="1">
      <w:start w:val="1"/>
      <w:numFmt w:val="bullet"/>
      <w:lvlText w:val="•"/>
      <w:lvlJc w:val="left"/>
      <w:pPr>
        <w:tabs>
          <w:tab w:val="num" w:pos="6480"/>
        </w:tabs>
        <w:ind w:left="6480" w:hanging="360"/>
      </w:pPr>
      <w:rPr>
        <w:rFonts w:ascii="Times New Roman" w:hAnsi="Times New Roman" w:hint="default"/>
      </w:rPr>
    </w:lvl>
  </w:abstractNum>
  <w:abstractNum w:abstractNumId="3">
    <w:nsid w:val="0F1E16CB"/>
    <w:multiLevelType w:val="hybridMultilevel"/>
    <w:tmpl w:val="39B64FB0"/>
    <w:lvl w:ilvl="0" w:tplc="9776ED60">
      <w:start w:val="1"/>
      <w:numFmt w:val="bullet"/>
      <w:lvlText w:val="•"/>
      <w:lvlJc w:val="left"/>
      <w:pPr>
        <w:tabs>
          <w:tab w:val="num" w:pos="720"/>
        </w:tabs>
        <w:ind w:left="720" w:hanging="360"/>
      </w:pPr>
      <w:rPr>
        <w:rFonts w:ascii="Times New Roman" w:hAnsi="Times New Roman" w:hint="default"/>
      </w:rPr>
    </w:lvl>
    <w:lvl w:ilvl="1" w:tplc="15BC3D9E" w:tentative="1">
      <w:start w:val="1"/>
      <w:numFmt w:val="bullet"/>
      <w:lvlText w:val="•"/>
      <w:lvlJc w:val="left"/>
      <w:pPr>
        <w:tabs>
          <w:tab w:val="num" w:pos="1440"/>
        </w:tabs>
        <w:ind w:left="1440" w:hanging="360"/>
      </w:pPr>
      <w:rPr>
        <w:rFonts w:ascii="Times New Roman" w:hAnsi="Times New Roman" w:hint="default"/>
      </w:rPr>
    </w:lvl>
    <w:lvl w:ilvl="2" w:tplc="5E86C90A" w:tentative="1">
      <w:start w:val="1"/>
      <w:numFmt w:val="bullet"/>
      <w:lvlText w:val="•"/>
      <w:lvlJc w:val="left"/>
      <w:pPr>
        <w:tabs>
          <w:tab w:val="num" w:pos="2160"/>
        </w:tabs>
        <w:ind w:left="2160" w:hanging="360"/>
      </w:pPr>
      <w:rPr>
        <w:rFonts w:ascii="Times New Roman" w:hAnsi="Times New Roman" w:hint="default"/>
      </w:rPr>
    </w:lvl>
    <w:lvl w:ilvl="3" w:tplc="2FECD946" w:tentative="1">
      <w:start w:val="1"/>
      <w:numFmt w:val="bullet"/>
      <w:lvlText w:val="•"/>
      <w:lvlJc w:val="left"/>
      <w:pPr>
        <w:tabs>
          <w:tab w:val="num" w:pos="2880"/>
        </w:tabs>
        <w:ind w:left="2880" w:hanging="360"/>
      </w:pPr>
      <w:rPr>
        <w:rFonts w:ascii="Times New Roman" w:hAnsi="Times New Roman" w:hint="default"/>
      </w:rPr>
    </w:lvl>
    <w:lvl w:ilvl="4" w:tplc="F5BA6D68" w:tentative="1">
      <w:start w:val="1"/>
      <w:numFmt w:val="bullet"/>
      <w:lvlText w:val="•"/>
      <w:lvlJc w:val="left"/>
      <w:pPr>
        <w:tabs>
          <w:tab w:val="num" w:pos="3600"/>
        </w:tabs>
        <w:ind w:left="3600" w:hanging="360"/>
      </w:pPr>
      <w:rPr>
        <w:rFonts w:ascii="Times New Roman" w:hAnsi="Times New Roman" w:hint="default"/>
      </w:rPr>
    </w:lvl>
    <w:lvl w:ilvl="5" w:tplc="B57CEFDE" w:tentative="1">
      <w:start w:val="1"/>
      <w:numFmt w:val="bullet"/>
      <w:lvlText w:val="•"/>
      <w:lvlJc w:val="left"/>
      <w:pPr>
        <w:tabs>
          <w:tab w:val="num" w:pos="4320"/>
        </w:tabs>
        <w:ind w:left="4320" w:hanging="360"/>
      </w:pPr>
      <w:rPr>
        <w:rFonts w:ascii="Times New Roman" w:hAnsi="Times New Roman" w:hint="default"/>
      </w:rPr>
    </w:lvl>
    <w:lvl w:ilvl="6" w:tplc="AFA03112" w:tentative="1">
      <w:start w:val="1"/>
      <w:numFmt w:val="bullet"/>
      <w:lvlText w:val="•"/>
      <w:lvlJc w:val="left"/>
      <w:pPr>
        <w:tabs>
          <w:tab w:val="num" w:pos="5040"/>
        </w:tabs>
        <w:ind w:left="5040" w:hanging="360"/>
      </w:pPr>
      <w:rPr>
        <w:rFonts w:ascii="Times New Roman" w:hAnsi="Times New Roman" w:hint="default"/>
      </w:rPr>
    </w:lvl>
    <w:lvl w:ilvl="7" w:tplc="E56AACE0" w:tentative="1">
      <w:start w:val="1"/>
      <w:numFmt w:val="bullet"/>
      <w:lvlText w:val="•"/>
      <w:lvlJc w:val="left"/>
      <w:pPr>
        <w:tabs>
          <w:tab w:val="num" w:pos="5760"/>
        </w:tabs>
        <w:ind w:left="5760" w:hanging="360"/>
      </w:pPr>
      <w:rPr>
        <w:rFonts w:ascii="Times New Roman" w:hAnsi="Times New Roman" w:hint="default"/>
      </w:rPr>
    </w:lvl>
    <w:lvl w:ilvl="8" w:tplc="80581F68" w:tentative="1">
      <w:start w:val="1"/>
      <w:numFmt w:val="bullet"/>
      <w:lvlText w:val="•"/>
      <w:lvlJc w:val="left"/>
      <w:pPr>
        <w:tabs>
          <w:tab w:val="num" w:pos="6480"/>
        </w:tabs>
        <w:ind w:left="6480" w:hanging="360"/>
      </w:pPr>
      <w:rPr>
        <w:rFonts w:ascii="Times New Roman" w:hAnsi="Times New Roman" w:hint="default"/>
      </w:rPr>
    </w:lvl>
  </w:abstractNum>
  <w:abstractNum w:abstractNumId="4">
    <w:nsid w:val="14913F3B"/>
    <w:multiLevelType w:val="hybridMultilevel"/>
    <w:tmpl w:val="E5AEC7DE"/>
    <w:lvl w:ilvl="0" w:tplc="4370824C">
      <w:start w:val="1"/>
      <w:numFmt w:val="bullet"/>
      <w:lvlText w:val="•"/>
      <w:lvlJc w:val="left"/>
      <w:pPr>
        <w:tabs>
          <w:tab w:val="num" w:pos="720"/>
        </w:tabs>
        <w:ind w:left="720" w:hanging="360"/>
      </w:pPr>
      <w:rPr>
        <w:rFonts w:ascii="Times New Roman" w:hAnsi="Times New Roman" w:hint="default"/>
      </w:rPr>
    </w:lvl>
    <w:lvl w:ilvl="1" w:tplc="242E6328" w:tentative="1">
      <w:start w:val="1"/>
      <w:numFmt w:val="bullet"/>
      <w:lvlText w:val="•"/>
      <w:lvlJc w:val="left"/>
      <w:pPr>
        <w:tabs>
          <w:tab w:val="num" w:pos="1440"/>
        </w:tabs>
        <w:ind w:left="1440" w:hanging="360"/>
      </w:pPr>
      <w:rPr>
        <w:rFonts w:ascii="Times New Roman" w:hAnsi="Times New Roman" w:hint="default"/>
      </w:rPr>
    </w:lvl>
    <w:lvl w:ilvl="2" w:tplc="60120CE2" w:tentative="1">
      <w:start w:val="1"/>
      <w:numFmt w:val="bullet"/>
      <w:lvlText w:val="•"/>
      <w:lvlJc w:val="left"/>
      <w:pPr>
        <w:tabs>
          <w:tab w:val="num" w:pos="2160"/>
        </w:tabs>
        <w:ind w:left="2160" w:hanging="360"/>
      </w:pPr>
      <w:rPr>
        <w:rFonts w:ascii="Times New Roman" w:hAnsi="Times New Roman" w:hint="default"/>
      </w:rPr>
    </w:lvl>
    <w:lvl w:ilvl="3" w:tplc="B8DC4230" w:tentative="1">
      <w:start w:val="1"/>
      <w:numFmt w:val="bullet"/>
      <w:lvlText w:val="•"/>
      <w:lvlJc w:val="left"/>
      <w:pPr>
        <w:tabs>
          <w:tab w:val="num" w:pos="2880"/>
        </w:tabs>
        <w:ind w:left="2880" w:hanging="360"/>
      </w:pPr>
      <w:rPr>
        <w:rFonts w:ascii="Times New Roman" w:hAnsi="Times New Roman" w:hint="default"/>
      </w:rPr>
    </w:lvl>
    <w:lvl w:ilvl="4" w:tplc="AE7A0A20" w:tentative="1">
      <w:start w:val="1"/>
      <w:numFmt w:val="bullet"/>
      <w:lvlText w:val="•"/>
      <w:lvlJc w:val="left"/>
      <w:pPr>
        <w:tabs>
          <w:tab w:val="num" w:pos="3600"/>
        </w:tabs>
        <w:ind w:left="3600" w:hanging="360"/>
      </w:pPr>
      <w:rPr>
        <w:rFonts w:ascii="Times New Roman" w:hAnsi="Times New Roman" w:hint="default"/>
      </w:rPr>
    </w:lvl>
    <w:lvl w:ilvl="5" w:tplc="BD4695A4" w:tentative="1">
      <w:start w:val="1"/>
      <w:numFmt w:val="bullet"/>
      <w:lvlText w:val="•"/>
      <w:lvlJc w:val="left"/>
      <w:pPr>
        <w:tabs>
          <w:tab w:val="num" w:pos="4320"/>
        </w:tabs>
        <w:ind w:left="4320" w:hanging="360"/>
      </w:pPr>
      <w:rPr>
        <w:rFonts w:ascii="Times New Roman" w:hAnsi="Times New Roman" w:hint="default"/>
      </w:rPr>
    </w:lvl>
    <w:lvl w:ilvl="6" w:tplc="50345834" w:tentative="1">
      <w:start w:val="1"/>
      <w:numFmt w:val="bullet"/>
      <w:lvlText w:val="•"/>
      <w:lvlJc w:val="left"/>
      <w:pPr>
        <w:tabs>
          <w:tab w:val="num" w:pos="5040"/>
        </w:tabs>
        <w:ind w:left="5040" w:hanging="360"/>
      </w:pPr>
      <w:rPr>
        <w:rFonts w:ascii="Times New Roman" w:hAnsi="Times New Roman" w:hint="default"/>
      </w:rPr>
    </w:lvl>
    <w:lvl w:ilvl="7" w:tplc="1BA61FC8" w:tentative="1">
      <w:start w:val="1"/>
      <w:numFmt w:val="bullet"/>
      <w:lvlText w:val="•"/>
      <w:lvlJc w:val="left"/>
      <w:pPr>
        <w:tabs>
          <w:tab w:val="num" w:pos="5760"/>
        </w:tabs>
        <w:ind w:left="5760" w:hanging="360"/>
      </w:pPr>
      <w:rPr>
        <w:rFonts w:ascii="Times New Roman" w:hAnsi="Times New Roman" w:hint="default"/>
      </w:rPr>
    </w:lvl>
    <w:lvl w:ilvl="8" w:tplc="87949DA8" w:tentative="1">
      <w:start w:val="1"/>
      <w:numFmt w:val="bullet"/>
      <w:lvlText w:val="•"/>
      <w:lvlJc w:val="left"/>
      <w:pPr>
        <w:tabs>
          <w:tab w:val="num" w:pos="6480"/>
        </w:tabs>
        <w:ind w:left="6480" w:hanging="360"/>
      </w:pPr>
      <w:rPr>
        <w:rFonts w:ascii="Times New Roman" w:hAnsi="Times New Roman" w:hint="default"/>
      </w:rPr>
    </w:lvl>
  </w:abstractNum>
  <w:abstractNum w:abstractNumId="5">
    <w:nsid w:val="14E96E23"/>
    <w:multiLevelType w:val="hybridMultilevel"/>
    <w:tmpl w:val="3092DFEE"/>
    <w:lvl w:ilvl="0" w:tplc="1E4A77F6">
      <w:start w:val="1"/>
      <w:numFmt w:val="bullet"/>
      <w:lvlText w:val="•"/>
      <w:lvlJc w:val="left"/>
      <w:pPr>
        <w:tabs>
          <w:tab w:val="num" w:pos="720"/>
        </w:tabs>
        <w:ind w:left="720" w:hanging="360"/>
      </w:pPr>
      <w:rPr>
        <w:rFonts w:ascii="Times New Roman" w:hAnsi="Times New Roman" w:hint="default"/>
      </w:rPr>
    </w:lvl>
    <w:lvl w:ilvl="1" w:tplc="B8760C88">
      <w:start w:val="1"/>
      <w:numFmt w:val="bullet"/>
      <w:lvlText w:val="•"/>
      <w:lvlJc w:val="left"/>
      <w:pPr>
        <w:tabs>
          <w:tab w:val="num" w:pos="1440"/>
        </w:tabs>
        <w:ind w:left="1440" w:hanging="360"/>
      </w:pPr>
      <w:rPr>
        <w:rFonts w:ascii="Times New Roman" w:hAnsi="Times New Roman" w:hint="default"/>
      </w:rPr>
    </w:lvl>
    <w:lvl w:ilvl="2" w:tplc="8342162E" w:tentative="1">
      <w:start w:val="1"/>
      <w:numFmt w:val="bullet"/>
      <w:lvlText w:val="•"/>
      <w:lvlJc w:val="left"/>
      <w:pPr>
        <w:tabs>
          <w:tab w:val="num" w:pos="2160"/>
        </w:tabs>
        <w:ind w:left="2160" w:hanging="360"/>
      </w:pPr>
      <w:rPr>
        <w:rFonts w:ascii="Times New Roman" w:hAnsi="Times New Roman" w:hint="default"/>
      </w:rPr>
    </w:lvl>
    <w:lvl w:ilvl="3" w:tplc="31F87F02" w:tentative="1">
      <w:start w:val="1"/>
      <w:numFmt w:val="bullet"/>
      <w:lvlText w:val="•"/>
      <w:lvlJc w:val="left"/>
      <w:pPr>
        <w:tabs>
          <w:tab w:val="num" w:pos="2880"/>
        </w:tabs>
        <w:ind w:left="2880" w:hanging="360"/>
      </w:pPr>
      <w:rPr>
        <w:rFonts w:ascii="Times New Roman" w:hAnsi="Times New Roman" w:hint="default"/>
      </w:rPr>
    </w:lvl>
    <w:lvl w:ilvl="4" w:tplc="0AE67D02" w:tentative="1">
      <w:start w:val="1"/>
      <w:numFmt w:val="bullet"/>
      <w:lvlText w:val="•"/>
      <w:lvlJc w:val="left"/>
      <w:pPr>
        <w:tabs>
          <w:tab w:val="num" w:pos="3600"/>
        </w:tabs>
        <w:ind w:left="3600" w:hanging="360"/>
      </w:pPr>
      <w:rPr>
        <w:rFonts w:ascii="Times New Roman" w:hAnsi="Times New Roman" w:hint="default"/>
      </w:rPr>
    </w:lvl>
    <w:lvl w:ilvl="5" w:tplc="568EDCFC" w:tentative="1">
      <w:start w:val="1"/>
      <w:numFmt w:val="bullet"/>
      <w:lvlText w:val="•"/>
      <w:lvlJc w:val="left"/>
      <w:pPr>
        <w:tabs>
          <w:tab w:val="num" w:pos="4320"/>
        </w:tabs>
        <w:ind w:left="4320" w:hanging="360"/>
      </w:pPr>
      <w:rPr>
        <w:rFonts w:ascii="Times New Roman" w:hAnsi="Times New Roman" w:hint="default"/>
      </w:rPr>
    </w:lvl>
    <w:lvl w:ilvl="6" w:tplc="6F1AA488" w:tentative="1">
      <w:start w:val="1"/>
      <w:numFmt w:val="bullet"/>
      <w:lvlText w:val="•"/>
      <w:lvlJc w:val="left"/>
      <w:pPr>
        <w:tabs>
          <w:tab w:val="num" w:pos="5040"/>
        </w:tabs>
        <w:ind w:left="5040" w:hanging="360"/>
      </w:pPr>
      <w:rPr>
        <w:rFonts w:ascii="Times New Roman" w:hAnsi="Times New Roman" w:hint="default"/>
      </w:rPr>
    </w:lvl>
    <w:lvl w:ilvl="7" w:tplc="640ED9E4" w:tentative="1">
      <w:start w:val="1"/>
      <w:numFmt w:val="bullet"/>
      <w:lvlText w:val="•"/>
      <w:lvlJc w:val="left"/>
      <w:pPr>
        <w:tabs>
          <w:tab w:val="num" w:pos="5760"/>
        </w:tabs>
        <w:ind w:left="5760" w:hanging="360"/>
      </w:pPr>
      <w:rPr>
        <w:rFonts w:ascii="Times New Roman" w:hAnsi="Times New Roman" w:hint="default"/>
      </w:rPr>
    </w:lvl>
    <w:lvl w:ilvl="8" w:tplc="961055D4" w:tentative="1">
      <w:start w:val="1"/>
      <w:numFmt w:val="bullet"/>
      <w:lvlText w:val="•"/>
      <w:lvlJc w:val="left"/>
      <w:pPr>
        <w:tabs>
          <w:tab w:val="num" w:pos="6480"/>
        </w:tabs>
        <w:ind w:left="6480" w:hanging="360"/>
      </w:pPr>
      <w:rPr>
        <w:rFonts w:ascii="Times New Roman" w:hAnsi="Times New Roman" w:hint="default"/>
      </w:rPr>
    </w:lvl>
  </w:abstractNum>
  <w:abstractNum w:abstractNumId="6">
    <w:nsid w:val="17623CC5"/>
    <w:multiLevelType w:val="hybridMultilevel"/>
    <w:tmpl w:val="17E85FF2"/>
    <w:lvl w:ilvl="0" w:tplc="4530A428">
      <w:start w:val="1"/>
      <w:numFmt w:val="bullet"/>
      <w:lvlText w:val="•"/>
      <w:lvlJc w:val="left"/>
      <w:pPr>
        <w:tabs>
          <w:tab w:val="num" w:pos="720"/>
        </w:tabs>
        <w:ind w:left="720" w:hanging="360"/>
      </w:pPr>
      <w:rPr>
        <w:rFonts w:ascii="Times New Roman" w:hAnsi="Times New Roman" w:hint="default"/>
      </w:rPr>
    </w:lvl>
    <w:lvl w:ilvl="1" w:tplc="1FDA3AD8" w:tentative="1">
      <w:start w:val="1"/>
      <w:numFmt w:val="bullet"/>
      <w:lvlText w:val="•"/>
      <w:lvlJc w:val="left"/>
      <w:pPr>
        <w:tabs>
          <w:tab w:val="num" w:pos="1440"/>
        </w:tabs>
        <w:ind w:left="1440" w:hanging="360"/>
      </w:pPr>
      <w:rPr>
        <w:rFonts w:ascii="Times New Roman" w:hAnsi="Times New Roman" w:hint="default"/>
      </w:rPr>
    </w:lvl>
    <w:lvl w:ilvl="2" w:tplc="FA7CF3A6" w:tentative="1">
      <w:start w:val="1"/>
      <w:numFmt w:val="bullet"/>
      <w:lvlText w:val="•"/>
      <w:lvlJc w:val="left"/>
      <w:pPr>
        <w:tabs>
          <w:tab w:val="num" w:pos="2160"/>
        </w:tabs>
        <w:ind w:left="2160" w:hanging="360"/>
      </w:pPr>
      <w:rPr>
        <w:rFonts w:ascii="Times New Roman" w:hAnsi="Times New Roman" w:hint="default"/>
      </w:rPr>
    </w:lvl>
    <w:lvl w:ilvl="3" w:tplc="D0920170" w:tentative="1">
      <w:start w:val="1"/>
      <w:numFmt w:val="bullet"/>
      <w:lvlText w:val="•"/>
      <w:lvlJc w:val="left"/>
      <w:pPr>
        <w:tabs>
          <w:tab w:val="num" w:pos="2880"/>
        </w:tabs>
        <w:ind w:left="2880" w:hanging="360"/>
      </w:pPr>
      <w:rPr>
        <w:rFonts w:ascii="Times New Roman" w:hAnsi="Times New Roman" w:hint="default"/>
      </w:rPr>
    </w:lvl>
    <w:lvl w:ilvl="4" w:tplc="69F8E450" w:tentative="1">
      <w:start w:val="1"/>
      <w:numFmt w:val="bullet"/>
      <w:lvlText w:val="•"/>
      <w:lvlJc w:val="left"/>
      <w:pPr>
        <w:tabs>
          <w:tab w:val="num" w:pos="3600"/>
        </w:tabs>
        <w:ind w:left="3600" w:hanging="360"/>
      </w:pPr>
      <w:rPr>
        <w:rFonts w:ascii="Times New Roman" w:hAnsi="Times New Roman" w:hint="default"/>
      </w:rPr>
    </w:lvl>
    <w:lvl w:ilvl="5" w:tplc="73D65944" w:tentative="1">
      <w:start w:val="1"/>
      <w:numFmt w:val="bullet"/>
      <w:lvlText w:val="•"/>
      <w:lvlJc w:val="left"/>
      <w:pPr>
        <w:tabs>
          <w:tab w:val="num" w:pos="4320"/>
        </w:tabs>
        <w:ind w:left="4320" w:hanging="360"/>
      </w:pPr>
      <w:rPr>
        <w:rFonts w:ascii="Times New Roman" w:hAnsi="Times New Roman" w:hint="default"/>
      </w:rPr>
    </w:lvl>
    <w:lvl w:ilvl="6" w:tplc="0AEECF62" w:tentative="1">
      <w:start w:val="1"/>
      <w:numFmt w:val="bullet"/>
      <w:lvlText w:val="•"/>
      <w:lvlJc w:val="left"/>
      <w:pPr>
        <w:tabs>
          <w:tab w:val="num" w:pos="5040"/>
        </w:tabs>
        <w:ind w:left="5040" w:hanging="360"/>
      </w:pPr>
      <w:rPr>
        <w:rFonts w:ascii="Times New Roman" w:hAnsi="Times New Roman" w:hint="default"/>
      </w:rPr>
    </w:lvl>
    <w:lvl w:ilvl="7" w:tplc="95AEAAB6" w:tentative="1">
      <w:start w:val="1"/>
      <w:numFmt w:val="bullet"/>
      <w:lvlText w:val="•"/>
      <w:lvlJc w:val="left"/>
      <w:pPr>
        <w:tabs>
          <w:tab w:val="num" w:pos="5760"/>
        </w:tabs>
        <w:ind w:left="5760" w:hanging="360"/>
      </w:pPr>
      <w:rPr>
        <w:rFonts w:ascii="Times New Roman" w:hAnsi="Times New Roman" w:hint="default"/>
      </w:rPr>
    </w:lvl>
    <w:lvl w:ilvl="8" w:tplc="7AFA67C2" w:tentative="1">
      <w:start w:val="1"/>
      <w:numFmt w:val="bullet"/>
      <w:lvlText w:val="•"/>
      <w:lvlJc w:val="left"/>
      <w:pPr>
        <w:tabs>
          <w:tab w:val="num" w:pos="6480"/>
        </w:tabs>
        <w:ind w:left="6480" w:hanging="360"/>
      </w:pPr>
      <w:rPr>
        <w:rFonts w:ascii="Times New Roman" w:hAnsi="Times New Roman" w:hint="default"/>
      </w:rPr>
    </w:lvl>
  </w:abstractNum>
  <w:abstractNum w:abstractNumId="7">
    <w:nsid w:val="17A41962"/>
    <w:multiLevelType w:val="hybridMultilevel"/>
    <w:tmpl w:val="7EB2126A"/>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nsid w:val="197E1BF5"/>
    <w:multiLevelType w:val="hybridMultilevel"/>
    <w:tmpl w:val="8632D3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240343DC"/>
    <w:multiLevelType w:val="hybridMultilevel"/>
    <w:tmpl w:val="FD0A1D12"/>
    <w:lvl w:ilvl="0" w:tplc="9120151C">
      <w:start w:val="1"/>
      <w:numFmt w:val="bullet"/>
      <w:lvlText w:val="•"/>
      <w:lvlJc w:val="left"/>
      <w:pPr>
        <w:tabs>
          <w:tab w:val="num" w:pos="720"/>
        </w:tabs>
        <w:ind w:left="720" w:hanging="360"/>
      </w:pPr>
      <w:rPr>
        <w:rFonts w:ascii="Times New Roman" w:hAnsi="Times New Roman" w:hint="default"/>
      </w:rPr>
    </w:lvl>
    <w:lvl w:ilvl="1" w:tplc="335A8FEA" w:tentative="1">
      <w:start w:val="1"/>
      <w:numFmt w:val="bullet"/>
      <w:lvlText w:val="•"/>
      <w:lvlJc w:val="left"/>
      <w:pPr>
        <w:tabs>
          <w:tab w:val="num" w:pos="1440"/>
        </w:tabs>
        <w:ind w:left="1440" w:hanging="360"/>
      </w:pPr>
      <w:rPr>
        <w:rFonts w:ascii="Times New Roman" w:hAnsi="Times New Roman" w:hint="default"/>
      </w:rPr>
    </w:lvl>
    <w:lvl w:ilvl="2" w:tplc="974CD43A" w:tentative="1">
      <w:start w:val="1"/>
      <w:numFmt w:val="bullet"/>
      <w:lvlText w:val="•"/>
      <w:lvlJc w:val="left"/>
      <w:pPr>
        <w:tabs>
          <w:tab w:val="num" w:pos="2160"/>
        </w:tabs>
        <w:ind w:left="2160" w:hanging="360"/>
      </w:pPr>
      <w:rPr>
        <w:rFonts w:ascii="Times New Roman" w:hAnsi="Times New Roman" w:hint="default"/>
      </w:rPr>
    </w:lvl>
    <w:lvl w:ilvl="3" w:tplc="4E4AC886" w:tentative="1">
      <w:start w:val="1"/>
      <w:numFmt w:val="bullet"/>
      <w:lvlText w:val="•"/>
      <w:lvlJc w:val="left"/>
      <w:pPr>
        <w:tabs>
          <w:tab w:val="num" w:pos="2880"/>
        </w:tabs>
        <w:ind w:left="2880" w:hanging="360"/>
      </w:pPr>
      <w:rPr>
        <w:rFonts w:ascii="Times New Roman" w:hAnsi="Times New Roman" w:hint="default"/>
      </w:rPr>
    </w:lvl>
    <w:lvl w:ilvl="4" w:tplc="57B8A20E" w:tentative="1">
      <w:start w:val="1"/>
      <w:numFmt w:val="bullet"/>
      <w:lvlText w:val="•"/>
      <w:lvlJc w:val="left"/>
      <w:pPr>
        <w:tabs>
          <w:tab w:val="num" w:pos="3600"/>
        </w:tabs>
        <w:ind w:left="3600" w:hanging="360"/>
      </w:pPr>
      <w:rPr>
        <w:rFonts w:ascii="Times New Roman" w:hAnsi="Times New Roman" w:hint="default"/>
      </w:rPr>
    </w:lvl>
    <w:lvl w:ilvl="5" w:tplc="9138A62C" w:tentative="1">
      <w:start w:val="1"/>
      <w:numFmt w:val="bullet"/>
      <w:lvlText w:val="•"/>
      <w:lvlJc w:val="left"/>
      <w:pPr>
        <w:tabs>
          <w:tab w:val="num" w:pos="4320"/>
        </w:tabs>
        <w:ind w:left="4320" w:hanging="360"/>
      </w:pPr>
      <w:rPr>
        <w:rFonts w:ascii="Times New Roman" w:hAnsi="Times New Roman" w:hint="default"/>
      </w:rPr>
    </w:lvl>
    <w:lvl w:ilvl="6" w:tplc="5F76A3BA" w:tentative="1">
      <w:start w:val="1"/>
      <w:numFmt w:val="bullet"/>
      <w:lvlText w:val="•"/>
      <w:lvlJc w:val="left"/>
      <w:pPr>
        <w:tabs>
          <w:tab w:val="num" w:pos="5040"/>
        </w:tabs>
        <w:ind w:left="5040" w:hanging="360"/>
      </w:pPr>
      <w:rPr>
        <w:rFonts w:ascii="Times New Roman" w:hAnsi="Times New Roman" w:hint="default"/>
      </w:rPr>
    </w:lvl>
    <w:lvl w:ilvl="7" w:tplc="88E2DBB8" w:tentative="1">
      <w:start w:val="1"/>
      <w:numFmt w:val="bullet"/>
      <w:lvlText w:val="•"/>
      <w:lvlJc w:val="left"/>
      <w:pPr>
        <w:tabs>
          <w:tab w:val="num" w:pos="5760"/>
        </w:tabs>
        <w:ind w:left="5760" w:hanging="360"/>
      </w:pPr>
      <w:rPr>
        <w:rFonts w:ascii="Times New Roman" w:hAnsi="Times New Roman" w:hint="default"/>
      </w:rPr>
    </w:lvl>
    <w:lvl w:ilvl="8" w:tplc="C894539E"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B9C320E"/>
    <w:multiLevelType w:val="hybridMultilevel"/>
    <w:tmpl w:val="F0DA7F62"/>
    <w:lvl w:ilvl="0" w:tplc="3D7AD1B4">
      <w:start w:val="1"/>
      <w:numFmt w:val="bullet"/>
      <w:lvlText w:val="•"/>
      <w:lvlJc w:val="left"/>
      <w:pPr>
        <w:tabs>
          <w:tab w:val="num" w:pos="720"/>
        </w:tabs>
        <w:ind w:left="720" w:hanging="360"/>
      </w:pPr>
      <w:rPr>
        <w:rFonts w:ascii="Times New Roman" w:hAnsi="Times New Roman" w:hint="default"/>
      </w:rPr>
    </w:lvl>
    <w:lvl w:ilvl="1" w:tplc="946A4C1C" w:tentative="1">
      <w:start w:val="1"/>
      <w:numFmt w:val="bullet"/>
      <w:lvlText w:val="•"/>
      <w:lvlJc w:val="left"/>
      <w:pPr>
        <w:tabs>
          <w:tab w:val="num" w:pos="1440"/>
        </w:tabs>
        <w:ind w:left="1440" w:hanging="360"/>
      </w:pPr>
      <w:rPr>
        <w:rFonts w:ascii="Times New Roman" w:hAnsi="Times New Roman" w:hint="default"/>
      </w:rPr>
    </w:lvl>
    <w:lvl w:ilvl="2" w:tplc="43ACAC4C" w:tentative="1">
      <w:start w:val="1"/>
      <w:numFmt w:val="bullet"/>
      <w:lvlText w:val="•"/>
      <w:lvlJc w:val="left"/>
      <w:pPr>
        <w:tabs>
          <w:tab w:val="num" w:pos="2160"/>
        </w:tabs>
        <w:ind w:left="2160" w:hanging="360"/>
      </w:pPr>
      <w:rPr>
        <w:rFonts w:ascii="Times New Roman" w:hAnsi="Times New Roman" w:hint="default"/>
      </w:rPr>
    </w:lvl>
    <w:lvl w:ilvl="3" w:tplc="95741454" w:tentative="1">
      <w:start w:val="1"/>
      <w:numFmt w:val="bullet"/>
      <w:lvlText w:val="•"/>
      <w:lvlJc w:val="left"/>
      <w:pPr>
        <w:tabs>
          <w:tab w:val="num" w:pos="2880"/>
        </w:tabs>
        <w:ind w:left="2880" w:hanging="360"/>
      </w:pPr>
      <w:rPr>
        <w:rFonts w:ascii="Times New Roman" w:hAnsi="Times New Roman" w:hint="default"/>
      </w:rPr>
    </w:lvl>
    <w:lvl w:ilvl="4" w:tplc="6244625C" w:tentative="1">
      <w:start w:val="1"/>
      <w:numFmt w:val="bullet"/>
      <w:lvlText w:val="•"/>
      <w:lvlJc w:val="left"/>
      <w:pPr>
        <w:tabs>
          <w:tab w:val="num" w:pos="3600"/>
        </w:tabs>
        <w:ind w:left="3600" w:hanging="360"/>
      </w:pPr>
      <w:rPr>
        <w:rFonts w:ascii="Times New Roman" w:hAnsi="Times New Roman" w:hint="default"/>
      </w:rPr>
    </w:lvl>
    <w:lvl w:ilvl="5" w:tplc="E9666C12" w:tentative="1">
      <w:start w:val="1"/>
      <w:numFmt w:val="bullet"/>
      <w:lvlText w:val="•"/>
      <w:lvlJc w:val="left"/>
      <w:pPr>
        <w:tabs>
          <w:tab w:val="num" w:pos="4320"/>
        </w:tabs>
        <w:ind w:left="4320" w:hanging="360"/>
      </w:pPr>
      <w:rPr>
        <w:rFonts w:ascii="Times New Roman" w:hAnsi="Times New Roman" w:hint="default"/>
      </w:rPr>
    </w:lvl>
    <w:lvl w:ilvl="6" w:tplc="7E5053F8" w:tentative="1">
      <w:start w:val="1"/>
      <w:numFmt w:val="bullet"/>
      <w:lvlText w:val="•"/>
      <w:lvlJc w:val="left"/>
      <w:pPr>
        <w:tabs>
          <w:tab w:val="num" w:pos="5040"/>
        </w:tabs>
        <w:ind w:left="5040" w:hanging="360"/>
      </w:pPr>
      <w:rPr>
        <w:rFonts w:ascii="Times New Roman" w:hAnsi="Times New Roman" w:hint="default"/>
      </w:rPr>
    </w:lvl>
    <w:lvl w:ilvl="7" w:tplc="DB422412" w:tentative="1">
      <w:start w:val="1"/>
      <w:numFmt w:val="bullet"/>
      <w:lvlText w:val="•"/>
      <w:lvlJc w:val="left"/>
      <w:pPr>
        <w:tabs>
          <w:tab w:val="num" w:pos="5760"/>
        </w:tabs>
        <w:ind w:left="5760" w:hanging="360"/>
      </w:pPr>
      <w:rPr>
        <w:rFonts w:ascii="Times New Roman" w:hAnsi="Times New Roman" w:hint="default"/>
      </w:rPr>
    </w:lvl>
    <w:lvl w:ilvl="8" w:tplc="1A4AE38A"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E233ED2"/>
    <w:multiLevelType w:val="hybridMultilevel"/>
    <w:tmpl w:val="687A8E62"/>
    <w:lvl w:ilvl="0" w:tplc="B854DCB4">
      <w:start w:val="1"/>
      <w:numFmt w:val="bullet"/>
      <w:lvlText w:val="•"/>
      <w:lvlJc w:val="left"/>
      <w:pPr>
        <w:tabs>
          <w:tab w:val="num" w:pos="720"/>
        </w:tabs>
        <w:ind w:left="720" w:hanging="360"/>
      </w:pPr>
      <w:rPr>
        <w:rFonts w:ascii="Times New Roman" w:hAnsi="Times New Roman" w:hint="default"/>
      </w:rPr>
    </w:lvl>
    <w:lvl w:ilvl="1" w:tplc="852A0752" w:tentative="1">
      <w:start w:val="1"/>
      <w:numFmt w:val="bullet"/>
      <w:lvlText w:val="•"/>
      <w:lvlJc w:val="left"/>
      <w:pPr>
        <w:tabs>
          <w:tab w:val="num" w:pos="1440"/>
        </w:tabs>
        <w:ind w:left="1440" w:hanging="360"/>
      </w:pPr>
      <w:rPr>
        <w:rFonts w:ascii="Times New Roman" w:hAnsi="Times New Roman" w:hint="default"/>
      </w:rPr>
    </w:lvl>
    <w:lvl w:ilvl="2" w:tplc="1342464C" w:tentative="1">
      <w:start w:val="1"/>
      <w:numFmt w:val="bullet"/>
      <w:lvlText w:val="•"/>
      <w:lvlJc w:val="left"/>
      <w:pPr>
        <w:tabs>
          <w:tab w:val="num" w:pos="2160"/>
        </w:tabs>
        <w:ind w:left="2160" w:hanging="360"/>
      </w:pPr>
      <w:rPr>
        <w:rFonts w:ascii="Times New Roman" w:hAnsi="Times New Roman" w:hint="default"/>
      </w:rPr>
    </w:lvl>
    <w:lvl w:ilvl="3" w:tplc="5F2470D8" w:tentative="1">
      <w:start w:val="1"/>
      <w:numFmt w:val="bullet"/>
      <w:lvlText w:val="•"/>
      <w:lvlJc w:val="left"/>
      <w:pPr>
        <w:tabs>
          <w:tab w:val="num" w:pos="2880"/>
        </w:tabs>
        <w:ind w:left="2880" w:hanging="360"/>
      </w:pPr>
      <w:rPr>
        <w:rFonts w:ascii="Times New Roman" w:hAnsi="Times New Roman" w:hint="default"/>
      </w:rPr>
    </w:lvl>
    <w:lvl w:ilvl="4" w:tplc="6C0EAF1A" w:tentative="1">
      <w:start w:val="1"/>
      <w:numFmt w:val="bullet"/>
      <w:lvlText w:val="•"/>
      <w:lvlJc w:val="left"/>
      <w:pPr>
        <w:tabs>
          <w:tab w:val="num" w:pos="3600"/>
        </w:tabs>
        <w:ind w:left="3600" w:hanging="360"/>
      </w:pPr>
      <w:rPr>
        <w:rFonts w:ascii="Times New Roman" w:hAnsi="Times New Roman" w:hint="default"/>
      </w:rPr>
    </w:lvl>
    <w:lvl w:ilvl="5" w:tplc="E80CA420" w:tentative="1">
      <w:start w:val="1"/>
      <w:numFmt w:val="bullet"/>
      <w:lvlText w:val="•"/>
      <w:lvlJc w:val="left"/>
      <w:pPr>
        <w:tabs>
          <w:tab w:val="num" w:pos="4320"/>
        </w:tabs>
        <w:ind w:left="4320" w:hanging="360"/>
      </w:pPr>
      <w:rPr>
        <w:rFonts w:ascii="Times New Roman" w:hAnsi="Times New Roman" w:hint="default"/>
      </w:rPr>
    </w:lvl>
    <w:lvl w:ilvl="6" w:tplc="ED94E762" w:tentative="1">
      <w:start w:val="1"/>
      <w:numFmt w:val="bullet"/>
      <w:lvlText w:val="•"/>
      <w:lvlJc w:val="left"/>
      <w:pPr>
        <w:tabs>
          <w:tab w:val="num" w:pos="5040"/>
        </w:tabs>
        <w:ind w:left="5040" w:hanging="360"/>
      </w:pPr>
      <w:rPr>
        <w:rFonts w:ascii="Times New Roman" w:hAnsi="Times New Roman" w:hint="default"/>
      </w:rPr>
    </w:lvl>
    <w:lvl w:ilvl="7" w:tplc="6268C50C" w:tentative="1">
      <w:start w:val="1"/>
      <w:numFmt w:val="bullet"/>
      <w:lvlText w:val="•"/>
      <w:lvlJc w:val="left"/>
      <w:pPr>
        <w:tabs>
          <w:tab w:val="num" w:pos="5760"/>
        </w:tabs>
        <w:ind w:left="5760" w:hanging="360"/>
      </w:pPr>
      <w:rPr>
        <w:rFonts w:ascii="Times New Roman" w:hAnsi="Times New Roman" w:hint="default"/>
      </w:rPr>
    </w:lvl>
    <w:lvl w:ilvl="8" w:tplc="12C8FDC6" w:tentative="1">
      <w:start w:val="1"/>
      <w:numFmt w:val="bullet"/>
      <w:lvlText w:val="•"/>
      <w:lvlJc w:val="left"/>
      <w:pPr>
        <w:tabs>
          <w:tab w:val="num" w:pos="6480"/>
        </w:tabs>
        <w:ind w:left="6480" w:hanging="360"/>
      </w:pPr>
      <w:rPr>
        <w:rFonts w:ascii="Times New Roman" w:hAnsi="Times New Roman" w:hint="default"/>
      </w:rPr>
    </w:lvl>
  </w:abstractNum>
  <w:abstractNum w:abstractNumId="13">
    <w:nsid w:val="2FD12B6A"/>
    <w:multiLevelType w:val="hybridMultilevel"/>
    <w:tmpl w:val="D31EBD5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330E6A3B"/>
    <w:multiLevelType w:val="hybridMultilevel"/>
    <w:tmpl w:val="667E778A"/>
    <w:lvl w:ilvl="0" w:tplc="7BFAC160">
      <w:start w:val="1"/>
      <w:numFmt w:val="bullet"/>
      <w:lvlText w:val="•"/>
      <w:lvlJc w:val="left"/>
      <w:pPr>
        <w:tabs>
          <w:tab w:val="num" w:pos="720"/>
        </w:tabs>
        <w:ind w:left="720" w:hanging="360"/>
      </w:pPr>
      <w:rPr>
        <w:rFonts w:ascii="Times New Roman" w:hAnsi="Times New Roman" w:hint="default"/>
      </w:rPr>
    </w:lvl>
    <w:lvl w:ilvl="1" w:tplc="F2962874" w:tentative="1">
      <w:start w:val="1"/>
      <w:numFmt w:val="bullet"/>
      <w:lvlText w:val="•"/>
      <w:lvlJc w:val="left"/>
      <w:pPr>
        <w:tabs>
          <w:tab w:val="num" w:pos="1440"/>
        </w:tabs>
        <w:ind w:left="1440" w:hanging="360"/>
      </w:pPr>
      <w:rPr>
        <w:rFonts w:ascii="Times New Roman" w:hAnsi="Times New Roman" w:hint="default"/>
      </w:rPr>
    </w:lvl>
    <w:lvl w:ilvl="2" w:tplc="521A31CA" w:tentative="1">
      <w:start w:val="1"/>
      <w:numFmt w:val="bullet"/>
      <w:lvlText w:val="•"/>
      <w:lvlJc w:val="left"/>
      <w:pPr>
        <w:tabs>
          <w:tab w:val="num" w:pos="2160"/>
        </w:tabs>
        <w:ind w:left="2160" w:hanging="360"/>
      </w:pPr>
      <w:rPr>
        <w:rFonts w:ascii="Times New Roman" w:hAnsi="Times New Roman" w:hint="default"/>
      </w:rPr>
    </w:lvl>
    <w:lvl w:ilvl="3" w:tplc="762C09D0" w:tentative="1">
      <w:start w:val="1"/>
      <w:numFmt w:val="bullet"/>
      <w:lvlText w:val="•"/>
      <w:lvlJc w:val="left"/>
      <w:pPr>
        <w:tabs>
          <w:tab w:val="num" w:pos="2880"/>
        </w:tabs>
        <w:ind w:left="2880" w:hanging="360"/>
      </w:pPr>
      <w:rPr>
        <w:rFonts w:ascii="Times New Roman" w:hAnsi="Times New Roman" w:hint="default"/>
      </w:rPr>
    </w:lvl>
    <w:lvl w:ilvl="4" w:tplc="D74871D0" w:tentative="1">
      <w:start w:val="1"/>
      <w:numFmt w:val="bullet"/>
      <w:lvlText w:val="•"/>
      <w:lvlJc w:val="left"/>
      <w:pPr>
        <w:tabs>
          <w:tab w:val="num" w:pos="3600"/>
        </w:tabs>
        <w:ind w:left="3600" w:hanging="360"/>
      </w:pPr>
      <w:rPr>
        <w:rFonts w:ascii="Times New Roman" w:hAnsi="Times New Roman" w:hint="default"/>
      </w:rPr>
    </w:lvl>
    <w:lvl w:ilvl="5" w:tplc="D2268DD6" w:tentative="1">
      <w:start w:val="1"/>
      <w:numFmt w:val="bullet"/>
      <w:lvlText w:val="•"/>
      <w:lvlJc w:val="left"/>
      <w:pPr>
        <w:tabs>
          <w:tab w:val="num" w:pos="4320"/>
        </w:tabs>
        <w:ind w:left="4320" w:hanging="360"/>
      </w:pPr>
      <w:rPr>
        <w:rFonts w:ascii="Times New Roman" w:hAnsi="Times New Roman" w:hint="default"/>
      </w:rPr>
    </w:lvl>
    <w:lvl w:ilvl="6" w:tplc="B81C9CEA" w:tentative="1">
      <w:start w:val="1"/>
      <w:numFmt w:val="bullet"/>
      <w:lvlText w:val="•"/>
      <w:lvlJc w:val="left"/>
      <w:pPr>
        <w:tabs>
          <w:tab w:val="num" w:pos="5040"/>
        </w:tabs>
        <w:ind w:left="5040" w:hanging="360"/>
      </w:pPr>
      <w:rPr>
        <w:rFonts w:ascii="Times New Roman" w:hAnsi="Times New Roman" w:hint="default"/>
      </w:rPr>
    </w:lvl>
    <w:lvl w:ilvl="7" w:tplc="6CEC3ADC" w:tentative="1">
      <w:start w:val="1"/>
      <w:numFmt w:val="bullet"/>
      <w:lvlText w:val="•"/>
      <w:lvlJc w:val="left"/>
      <w:pPr>
        <w:tabs>
          <w:tab w:val="num" w:pos="5760"/>
        </w:tabs>
        <w:ind w:left="5760" w:hanging="360"/>
      </w:pPr>
      <w:rPr>
        <w:rFonts w:ascii="Times New Roman" w:hAnsi="Times New Roman" w:hint="default"/>
      </w:rPr>
    </w:lvl>
    <w:lvl w:ilvl="8" w:tplc="8BB0450E" w:tentative="1">
      <w:start w:val="1"/>
      <w:numFmt w:val="bullet"/>
      <w:lvlText w:val="•"/>
      <w:lvlJc w:val="left"/>
      <w:pPr>
        <w:tabs>
          <w:tab w:val="num" w:pos="6480"/>
        </w:tabs>
        <w:ind w:left="6480" w:hanging="360"/>
      </w:pPr>
      <w:rPr>
        <w:rFonts w:ascii="Times New Roman" w:hAnsi="Times New Roman" w:hint="default"/>
      </w:rPr>
    </w:lvl>
  </w:abstractNum>
  <w:abstractNum w:abstractNumId="15">
    <w:nsid w:val="35DD1A06"/>
    <w:multiLevelType w:val="hybridMultilevel"/>
    <w:tmpl w:val="25BCE9AC"/>
    <w:lvl w:ilvl="0" w:tplc="29CE3BFA">
      <w:start w:val="1"/>
      <w:numFmt w:val="bullet"/>
      <w:lvlText w:val="•"/>
      <w:lvlJc w:val="left"/>
      <w:pPr>
        <w:tabs>
          <w:tab w:val="num" w:pos="720"/>
        </w:tabs>
        <w:ind w:left="720" w:hanging="360"/>
      </w:pPr>
      <w:rPr>
        <w:rFonts w:ascii="Times New Roman" w:hAnsi="Times New Roman" w:hint="default"/>
      </w:rPr>
    </w:lvl>
    <w:lvl w:ilvl="1" w:tplc="62BE9090" w:tentative="1">
      <w:start w:val="1"/>
      <w:numFmt w:val="bullet"/>
      <w:lvlText w:val="•"/>
      <w:lvlJc w:val="left"/>
      <w:pPr>
        <w:tabs>
          <w:tab w:val="num" w:pos="1440"/>
        </w:tabs>
        <w:ind w:left="1440" w:hanging="360"/>
      </w:pPr>
      <w:rPr>
        <w:rFonts w:ascii="Times New Roman" w:hAnsi="Times New Roman" w:hint="default"/>
      </w:rPr>
    </w:lvl>
    <w:lvl w:ilvl="2" w:tplc="7906365C" w:tentative="1">
      <w:start w:val="1"/>
      <w:numFmt w:val="bullet"/>
      <w:lvlText w:val="•"/>
      <w:lvlJc w:val="left"/>
      <w:pPr>
        <w:tabs>
          <w:tab w:val="num" w:pos="2160"/>
        </w:tabs>
        <w:ind w:left="2160" w:hanging="360"/>
      </w:pPr>
      <w:rPr>
        <w:rFonts w:ascii="Times New Roman" w:hAnsi="Times New Roman" w:hint="default"/>
      </w:rPr>
    </w:lvl>
    <w:lvl w:ilvl="3" w:tplc="F1F024EE" w:tentative="1">
      <w:start w:val="1"/>
      <w:numFmt w:val="bullet"/>
      <w:lvlText w:val="•"/>
      <w:lvlJc w:val="left"/>
      <w:pPr>
        <w:tabs>
          <w:tab w:val="num" w:pos="2880"/>
        </w:tabs>
        <w:ind w:left="2880" w:hanging="360"/>
      </w:pPr>
      <w:rPr>
        <w:rFonts w:ascii="Times New Roman" w:hAnsi="Times New Roman" w:hint="default"/>
      </w:rPr>
    </w:lvl>
    <w:lvl w:ilvl="4" w:tplc="2AFEB2C4" w:tentative="1">
      <w:start w:val="1"/>
      <w:numFmt w:val="bullet"/>
      <w:lvlText w:val="•"/>
      <w:lvlJc w:val="left"/>
      <w:pPr>
        <w:tabs>
          <w:tab w:val="num" w:pos="3600"/>
        </w:tabs>
        <w:ind w:left="3600" w:hanging="360"/>
      </w:pPr>
      <w:rPr>
        <w:rFonts w:ascii="Times New Roman" w:hAnsi="Times New Roman" w:hint="default"/>
      </w:rPr>
    </w:lvl>
    <w:lvl w:ilvl="5" w:tplc="9782FFA0" w:tentative="1">
      <w:start w:val="1"/>
      <w:numFmt w:val="bullet"/>
      <w:lvlText w:val="•"/>
      <w:lvlJc w:val="left"/>
      <w:pPr>
        <w:tabs>
          <w:tab w:val="num" w:pos="4320"/>
        </w:tabs>
        <w:ind w:left="4320" w:hanging="360"/>
      </w:pPr>
      <w:rPr>
        <w:rFonts w:ascii="Times New Roman" w:hAnsi="Times New Roman" w:hint="default"/>
      </w:rPr>
    </w:lvl>
    <w:lvl w:ilvl="6" w:tplc="5BEE499A" w:tentative="1">
      <w:start w:val="1"/>
      <w:numFmt w:val="bullet"/>
      <w:lvlText w:val="•"/>
      <w:lvlJc w:val="left"/>
      <w:pPr>
        <w:tabs>
          <w:tab w:val="num" w:pos="5040"/>
        </w:tabs>
        <w:ind w:left="5040" w:hanging="360"/>
      </w:pPr>
      <w:rPr>
        <w:rFonts w:ascii="Times New Roman" w:hAnsi="Times New Roman" w:hint="default"/>
      </w:rPr>
    </w:lvl>
    <w:lvl w:ilvl="7" w:tplc="2516460C" w:tentative="1">
      <w:start w:val="1"/>
      <w:numFmt w:val="bullet"/>
      <w:lvlText w:val="•"/>
      <w:lvlJc w:val="left"/>
      <w:pPr>
        <w:tabs>
          <w:tab w:val="num" w:pos="5760"/>
        </w:tabs>
        <w:ind w:left="5760" w:hanging="360"/>
      </w:pPr>
      <w:rPr>
        <w:rFonts w:ascii="Times New Roman" w:hAnsi="Times New Roman" w:hint="default"/>
      </w:rPr>
    </w:lvl>
    <w:lvl w:ilvl="8" w:tplc="95B022FC" w:tentative="1">
      <w:start w:val="1"/>
      <w:numFmt w:val="bullet"/>
      <w:lvlText w:val="•"/>
      <w:lvlJc w:val="left"/>
      <w:pPr>
        <w:tabs>
          <w:tab w:val="num" w:pos="6480"/>
        </w:tabs>
        <w:ind w:left="6480" w:hanging="360"/>
      </w:pPr>
      <w:rPr>
        <w:rFonts w:ascii="Times New Roman" w:hAnsi="Times New Roman" w:hint="default"/>
      </w:rPr>
    </w:lvl>
  </w:abstractNum>
  <w:abstractNum w:abstractNumId="16">
    <w:nsid w:val="392B71B2"/>
    <w:multiLevelType w:val="hybridMultilevel"/>
    <w:tmpl w:val="124C6640"/>
    <w:lvl w:ilvl="0" w:tplc="118C8B56">
      <w:start w:val="1"/>
      <w:numFmt w:val="bullet"/>
      <w:lvlText w:val="•"/>
      <w:lvlJc w:val="left"/>
      <w:pPr>
        <w:tabs>
          <w:tab w:val="num" w:pos="720"/>
        </w:tabs>
        <w:ind w:left="720" w:hanging="360"/>
      </w:pPr>
      <w:rPr>
        <w:rFonts w:ascii="Times New Roman" w:hAnsi="Times New Roman" w:hint="default"/>
      </w:rPr>
    </w:lvl>
    <w:lvl w:ilvl="1" w:tplc="0A76BDCE" w:tentative="1">
      <w:start w:val="1"/>
      <w:numFmt w:val="bullet"/>
      <w:lvlText w:val="•"/>
      <w:lvlJc w:val="left"/>
      <w:pPr>
        <w:tabs>
          <w:tab w:val="num" w:pos="1440"/>
        </w:tabs>
        <w:ind w:left="1440" w:hanging="360"/>
      </w:pPr>
      <w:rPr>
        <w:rFonts w:ascii="Times New Roman" w:hAnsi="Times New Roman" w:hint="default"/>
      </w:rPr>
    </w:lvl>
    <w:lvl w:ilvl="2" w:tplc="3BCC857E" w:tentative="1">
      <w:start w:val="1"/>
      <w:numFmt w:val="bullet"/>
      <w:lvlText w:val="•"/>
      <w:lvlJc w:val="left"/>
      <w:pPr>
        <w:tabs>
          <w:tab w:val="num" w:pos="2160"/>
        </w:tabs>
        <w:ind w:left="2160" w:hanging="360"/>
      </w:pPr>
      <w:rPr>
        <w:rFonts w:ascii="Times New Roman" w:hAnsi="Times New Roman" w:hint="default"/>
      </w:rPr>
    </w:lvl>
    <w:lvl w:ilvl="3" w:tplc="9DFC37F8" w:tentative="1">
      <w:start w:val="1"/>
      <w:numFmt w:val="bullet"/>
      <w:lvlText w:val="•"/>
      <w:lvlJc w:val="left"/>
      <w:pPr>
        <w:tabs>
          <w:tab w:val="num" w:pos="2880"/>
        </w:tabs>
        <w:ind w:left="2880" w:hanging="360"/>
      </w:pPr>
      <w:rPr>
        <w:rFonts w:ascii="Times New Roman" w:hAnsi="Times New Roman" w:hint="default"/>
      </w:rPr>
    </w:lvl>
    <w:lvl w:ilvl="4" w:tplc="7F6AA578" w:tentative="1">
      <w:start w:val="1"/>
      <w:numFmt w:val="bullet"/>
      <w:lvlText w:val="•"/>
      <w:lvlJc w:val="left"/>
      <w:pPr>
        <w:tabs>
          <w:tab w:val="num" w:pos="3600"/>
        </w:tabs>
        <w:ind w:left="3600" w:hanging="360"/>
      </w:pPr>
      <w:rPr>
        <w:rFonts w:ascii="Times New Roman" w:hAnsi="Times New Roman" w:hint="default"/>
      </w:rPr>
    </w:lvl>
    <w:lvl w:ilvl="5" w:tplc="A0AC5960" w:tentative="1">
      <w:start w:val="1"/>
      <w:numFmt w:val="bullet"/>
      <w:lvlText w:val="•"/>
      <w:lvlJc w:val="left"/>
      <w:pPr>
        <w:tabs>
          <w:tab w:val="num" w:pos="4320"/>
        </w:tabs>
        <w:ind w:left="4320" w:hanging="360"/>
      </w:pPr>
      <w:rPr>
        <w:rFonts w:ascii="Times New Roman" w:hAnsi="Times New Roman" w:hint="default"/>
      </w:rPr>
    </w:lvl>
    <w:lvl w:ilvl="6" w:tplc="102E2DDA" w:tentative="1">
      <w:start w:val="1"/>
      <w:numFmt w:val="bullet"/>
      <w:lvlText w:val="•"/>
      <w:lvlJc w:val="left"/>
      <w:pPr>
        <w:tabs>
          <w:tab w:val="num" w:pos="5040"/>
        </w:tabs>
        <w:ind w:left="5040" w:hanging="360"/>
      </w:pPr>
      <w:rPr>
        <w:rFonts w:ascii="Times New Roman" w:hAnsi="Times New Roman" w:hint="default"/>
      </w:rPr>
    </w:lvl>
    <w:lvl w:ilvl="7" w:tplc="53044668" w:tentative="1">
      <w:start w:val="1"/>
      <w:numFmt w:val="bullet"/>
      <w:lvlText w:val="•"/>
      <w:lvlJc w:val="left"/>
      <w:pPr>
        <w:tabs>
          <w:tab w:val="num" w:pos="5760"/>
        </w:tabs>
        <w:ind w:left="5760" w:hanging="360"/>
      </w:pPr>
      <w:rPr>
        <w:rFonts w:ascii="Times New Roman" w:hAnsi="Times New Roman" w:hint="default"/>
      </w:rPr>
    </w:lvl>
    <w:lvl w:ilvl="8" w:tplc="9184E414" w:tentative="1">
      <w:start w:val="1"/>
      <w:numFmt w:val="bullet"/>
      <w:lvlText w:val="•"/>
      <w:lvlJc w:val="left"/>
      <w:pPr>
        <w:tabs>
          <w:tab w:val="num" w:pos="6480"/>
        </w:tabs>
        <w:ind w:left="6480" w:hanging="360"/>
      </w:pPr>
      <w:rPr>
        <w:rFonts w:ascii="Times New Roman" w:hAnsi="Times New Roman" w:hint="default"/>
      </w:rPr>
    </w:lvl>
  </w:abstractNum>
  <w:abstractNum w:abstractNumId="17">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3B1D1847"/>
    <w:multiLevelType w:val="hybridMultilevel"/>
    <w:tmpl w:val="FE8A97CA"/>
    <w:lvl w:ilvl="0" w:tplc="93F6E1DC">
      <w:start w:val="1"/>
      <w:numFmt w:val="bullet"/>
      <w:lvlText w:val="•"/>
      <w:lvlJc w:val="left"/>
      <w:pPr>
        <w:tabs>
          <w:tab w:val="num" w:pos="720"/>
        </w:tabs>
        <w:ind w:left="720" w:hanging="360"/>
      </w:pPr>
      <w:rPr>
        <w:rFonts w:ascii="Times New Roman" w:hAnsi="Times New Roman" w:hint="default"/>
      </w:rPr>
    </w:lvl>
    <w:lvl w:ilvl="1" w:tplc="6BE47AC2" w:tentative="1">
      <w:start w:val="1"/>
      <w:numFmt w:val="bullet"/>
      <w:lvlText w:val="•"/>
      <w:lvlJc w:val="left"/>
      <w:pPr>
        <w:tabs>
          <w:tab w:val="num" w:pos="1440"/>
        </w:tabs>
        <w:ind w:left="1440" w:hanging="360"/>
      </w:pPr>
      <w:rPr>
        <w:rFonts w:ascii="Times New Roman" w:hAnsi="Times New Roman" w:hint="default"/>
      </w:rPr>
    </w:lvl>
    <w:lvl w:ilvl="2" w:tplc="E70EB896" w:tentative="1">
      <w:start w:val="1"/>
      <w:numFmt w:val="bullet"/>
      <w:lvlText w:val="•"/>
      <w:lvlJc w:val="left"/>
      <w:pPr>
        <w:tabs>
          <w:tab w:val="num" w:pos="2160"/>
        </w:tabs>
        <w:ind w:left="2160" w:hanging="360"/>
      </w:pPr>
      <w:rPr>
        <w:rFonts w:ascii="Times New Roman" w:hAnsi="Times New Roman" w:hint="default"/>
      </w:rPr>
    </w:lvl>
    <w:lvl w:ilvl="3" w:tplc="DEFE3C42" w:tentative="1">
      <w:start w:val="1"/>
      <w:numFmt w:val="bullet"/>
      <w:lvlText w:val="•"/>
      <w:lvlJc w:val="left"/>
      <w:pPr>
        <w:tabs>
          <w:tab w:val="num" w:pos="2880"/>
        </w:tabs>
        <w:ind w:left="2880" w:hanging="360"/>
      </w:pPr>
      <w:rPr>
        <w:rFonts w:ascii="Times New Roman" w:hAnsi="Times New Roman" w:hint="default"/>
      </w:rPr>
    </w:lvl>
    <w:lvl w:ilvl="4" w:tplc="223227D6" w:tentative="1">
      <w:start w:val="1"/>
      <w:numFmt w:val="bullet"/>
      <w:lvlText w:val="•"/>
      <w:lvlJc w:val="left"/>
      <w:pPr>
        <w:tabs>
          <w:tab w:val="num" w:pos="3600"/>
        </w:tabs>
        <w:ind w:left="3600" w:hanging="360"/>
      </w:pPr>
      <w:rPr>
        <w:rFonts w:ascii="Times New Roman" w:hAnsi="Times New Roman" w:hint="default"/>
      </w:rPr>
    </w:lvl>
    <w:lvl w:ilvl="5" w:tplc="BFD6E9FC" w:tentative="1">
      <w:start w:val="1"/>
      <w:numFmt w:val="bullet"/>
      <w:lvlText w:val="•"/>
      <w:lvlJc w:val="left"/>
      <w:pPr>
        <w:tabs>
          <w:tab w:val="num" w:pos="4320"/>
        </w:tabs>
        <w:ind w:left="4320" w:hanging="360"/>
      </w:pPr>
      <w:rPr>
        <w:rFonts w:ascii="Times New Roman" w:hAnsi="Times New Roman" w:hint="default"/>
      </w:rPr>
    </w:lvl>
    <w:lvl w:ilvl="6" w:tplc="258E3840" w:tentative="1">
      <w:start w:val="1"/>
      <w:numFmt w:val="bullet"/>
      <w:lvlText w:val="•"/>
      <w:lvlJc w:val="left"/>
      <w:pPr>
        <w:tabs>
          <w:tab w:val="num" w:pos="5040"/>
        </w:tabs>
        <w:ind w:left="5040" w:hanging="360"/>
      </w:pPr>
      <w:rPr>
        <w:rFonts w:ascii="Times New Roman" w:hAnsi="Times New Roman" w:hint="default"/>
      </w:rPr>
    </w:lvl>
    <w:lvl w:ilvl="7" w:tplc="498002BE" w:tentative="1">
      <w:start w:val="1"/>
      <w:numFmt w:val="bullet"/>
      <w:lvlText w:val="•"/>
      <w:lvlJc w:val="left"/>
      <w:pPr>
        <w:tabs>
          <w:tab w:val="num" w:pos="5760"/>
        </w:tabs>
        <w:ind w:left="5760" w:hanging="360"/>
      </w:pPr>
      <w:rPr>
        <w:rFonts w:ascii="Times New Roman" w:hAnsi="Times New Roman" w:hint="default"/>
      </w:rPr>
    </w:lvl>
    <w:lvl w:ilvl="8" w:tplc="B538A058" w:tentative="1">
      <w:start w:val="1"/>
      <w:numFmt w:val="bullet"/>
      <w:lvlText w:val="•"/>
      <w:lvlJc w:val="left"/>
      <w:pPr>
        <w:tabs>
          <w:tab w:val="num" w:pos="6480"/>
        </w:tabs>
        <w:ind w:left="6480" w:hanging="360"/>
      </w:pPr>
      <w:rPr>
        <w:rFonts w:ascii="Times New Roman" w:hAnsi="Times New Roman" w:hint="default"/>
      </w:rPr>
    </w:lvl>
  </w:abstractNum>
  <w:abstractNum w:abstractNumId="19">
    <w:nsid w:val="40665D2D"/>
    <w:multiLevelType w:val="hybridMultilevel"/>
    <w:tmpl w:val="A0C4EF04"/>
    <w:lvl w:ilvl="0" w:tplc="175EE534">
      <w:start w:val="1"/>
      <w:numFmt w:val="bullet"/>
      <w:lvlText w:val="•"/>
      <w:lvlJc w:val="left"/>
      <w:pPr>
        <w:tabs>
          <w:tab w:val="num" w:pos="720"/>
        </w:tabs>
        <w:ind w:left="720" w:hanging="360"/>
      </w:pPr>
      <w:rPr>
        <w:rFonts w:ascii="Times New Roman" w:hAnsi="Times New Roman" w:hint="default"/>
      </w:rPr>
    </w:lvl>
    <w:lvl w:ilvl="1" w:tplc="A5FE9FBE" w:tentative="1">
      <w:start w:val="1"/>
      <w:numFmt w:val="bullet"/>
      <w:lvlText w:val="•"/>
      <w:lvlJc w:val="left"/>
      <w:pPr>
        <w:tabs>
          <w:tab w:val="num" w:pos="1440"/>
        </w:tabs>
        <w:ind w:left="1440" w:hanging="360"/>
      </w:pPr>
      <w:rPr>
        <w:rFonts w:ascii="Times New Roman" w:hAnsi="Times New Roman" w:hint="default"/>
      </w:rPr>
    </w:lvl>
    <w:lvl w:ilvl="2" w:tplc="B06CD324" w:tentative="1">
      <w:start w:val="1"/>
      <w:numFmt w:val="bullet"/>
      <w:lvlText w:val="•"/>
      <w:lvlJc w:val="left"/>
      <w:pPr>
        <w:tabs>
          <w:tab w:val="num" w:pos="2160"/>
        </w:tabs>
        <w:ind w:left="2160" w:hanging="360"/>
      </w:pPr>
      <w:rPr>
        <w:rFonts w:ascii="Times New Roman" w:hAnsi="Times New Roman" w:hint="default"/>
      </w:rPr>
    </w:lvl>
    <w:lvl w:ilvl="3" w:tplc="A7865FAE" w:tentative="1">
      <w:start w:val="1"/>
      <w:numFmt w:val="bullet"/>
      <w:lvlText w:val="•"/>
      <w:lvlJc w:val="left"/>
      <w:pPr>
        <w:tabs>
          <w:tab w:val="num" w:pos="2880"/>
        </w:tabs>
        <w:ind w:left="2880" w:hanging="360"/>
      </w:pPr>
      <w:rPr>
        <w:rFonts w:ascii="Times New Roman" w:hAnsi="Times New Roman" w:hint="default"/>
      </w:rPr>
    </w:lvl>
    <w:lvl w:ilvl="4" w:tplc="1898DE00" w:tentative="1">
      <w:start w:val="1"/>
      <w:numFmt w:val="bullet"/>
      <w:lvlText w:val="•"/>
      <w:lvlJc w:val="left"/>
      <w:pPr>
        <w:tabs>
          <w:tab w:val="num" w:pos="3600"/>
        </w:tabs>
        <w:ind w:left="3600" w:hanging="360"/>
      </w:pPr>
      <w:rPr>
        <w:rFonts w:ascii="Times New Roman" w:hAnsi="Times New Roman" w:hint="default"/>
      </w:rPr>
    </w:lvl>
    <w:lvl w:ilvl="5" w:tplc="3880E500" w:tentative="1">
      <w:start w:val="1"/>
      <w:numFmt w:val="bullet"/>
      <w:lvlText w:val="•"/>
      <w:lvlJc w:val="left"/>
      <w:pPr>
        <w:tabs>
          <w:tab w:val="num" w:pos="4320"/>
        </w:tabs>
        <w:ind w:left="4320" w:hanging="360"/>
      </w:pPr>
      <w:rPr>
        <w:rFonts w:ascii="Times New Roman" w:hAnsi="Times New Roman" w:hint="default"/>
      </w:rPr>
    </w:lvl>
    <w:lvl w:ilvl="6" w:tplc="C5A4C356" w:tentative="1">
      <w:start w:val="1"/>
      <w:numFmt w:val="bullet"/>
      <w:lvlText w:val="•"/>
      <w:lvlJc w:val="left"/>
      <w:pPr>
        <w:tabs>
          <w:tab w:val="num" w:pos="5040"/>
        </w:tabs>
        <w:ind w:left="5040" w:hanging="360"/>
      </w:pPr>
      <w:rPr>
        <w:rFonts w:ascii="Times New Roman" w:hAnsi="Times New Roman" w:hint="default"/>
      </w:rPr>
    </w:lvl>
    <w:lvl w:ilvl="7" w:tplc="6C381AF2" w:tentative="1">
      <w:start w:val="1"/>
      <w:numFmt w:val="bullet"/>
      <w:lvlText w:val="•"/>
      <w:lvlJc w:val="left"/>
      <w:pPr>
        <w:tabs>
          <w:tab w:val="num" w:pos="5760"/>
        </w:tabs>
        <w:ind w:left="5760" w:hanging="360"/>
      </w:pPr>
      <w:rPr>
        <w:rFonts w:ascii="Times New Roman" w:hAnsi="Times New Roman" w:hint="default"/>
      </w:rPr>
    </w:lvl>
    <w:lvl w:ilvl="8" w:tplc="2A8CBA3E" w:tentative="1">
      <w:start w:val="1"/>
      <w:numFmt w:val="bullet"/>
      <w:lvlText w:val="•"/>
      <w:lvlJc w:val="left"/>
      <w:pPr>
        <w:tabs>
          <w:tab w:val="num" w:pos="6480"/>
        </w:tabs>
        <w:ind w:left="6480" w:hanging="360"/>
      </w:pPr>
      <w:rPr>
        <w:rFonts w:ascii="Times New Roman" w:hAnsi="Times New Roman" w:hint="default"/>
      </w:rPr>
    </w:lvl>
  </w:abstractNum>
  <w:abstractNum w:abstractNumId="20">
    <w:nsid w:val="40DE4CC3"/>
    <w:multiLevelType w:val="hybridMultilevel"/>
    <w:tmpl w:val="25EAC7B2"/>
    <w:lvl w:ilvl="0" w:tplc="7110E18C">
      <w:start w:val="1"/>
      <w:numFmt w:val="bullet"/>
      <w:lvlText w:val="•"/>
      <w:lvlJc w:val="left"/>
      <w:pPr>
        <w:tabs>
          <w:tab w:val="num" w:pos="720"/>
        </w:tabs>
        <w:ind w:left="720" w:hanging="360"/>
      </w:pPr>
      <w:rPr>
        <w:rFonts w:ascii="Times New Roman" w:hAnsi="Times New Roman" w:hint="default"/>
      </w:rPr>
    </w:lvl>
    <w:lvl w:ilvl="1" w:tplc="4D1A3990" w:tentative="1">
      <w:start w:val="1"/>
      <w:numFmt w:val="bullet"/>
      <w:lvlText w:val="•"/>
      <w:lvlJc w:val="left"/>
      <w:pPr>
        <w:tabs>
          <w:tab w:val="num" w:pos="1440"/>
        </w:tabs>
        <w:ind w:left="1440" w:hanging="360"/>
      </w:pPr>
      <w:rPr>
        <w:rFonts w:ascii="Times New Roman" w:hAnsi="Times New Roman" w:hint="default"/>
      </w:rPr>
    </w:lvl>
    <w:lvl w:ilvl="2" w:tplc="CAE8DADC" w:tentative="1">
      <w:start w:val="1"/>
      <w:numFmt w:val="bullet"/>
      <w:lvlText w:val="•"/>
      <w:lvlJc w:val="left"/>
      <w:pPr>
        <w:tabs>
          <w:tab w:val="num" w:pos="2160"/>
        </w:tabs>
        <w:ind w:left="2160" w:hanging="360"/>
      </w:pPr>
      <w:rPr>
        <w:rFonts w:ascii="Times New Roman" w:hAnsi="Times New Roman" w:hint="default"/>
      </w:rPr>
    </w:lvl>
    <w:lvl w:ilvl="3" w:tplc="DAC2C480" w:tentative="1">
      <w:start w:val="1"/>
      <w:numFmt w:val="bullet"/>
      <w:lvlText w:val="•"/>
      <w:lvlJc w:val="left"/>
      <w:pPr>
        <w:tabs>
          <w:tab w:val="num" w:pos="2880"/>
        </w:tabs>
        <w:ind w:left="2880" w:hanging="360"/>
      </w:pPr>
      <w:rPr>
        <w:rFonts w:ascii="Times New Roman" w:hAnsi="Times New Roman" w:hint="default"/>
      </w:rPr>
    </w:lvl>
    <w:lvl w:ilvl="4" w:tplc="06F42F46" w:tentative="1">
      <w:start w:val="1"/>
      <w:numFmt w:val="bullet"/>
      <w:lvlText w:val="•"/>
      <w:lvlJc w:val="left"/>
      <w:pPr>
        <w:tabs>
          <w:tab w:val="num" w:pos="3600"/>
        </w:tabs>
        <w:ind w:left="3600" w:hanging="360"/>
      </w:pPr>
      <w:rPr>
        <w:rFonts w:ascii="Times New Roman" w:hAnsi="Times New Roman" w:hint="default"/>
      </w:rPr>
    </w:lvl>
    <w:lvl w:ilvl="5" w:tplc="1BDC2FC4" w:tentative="1">
      <w:start w:val="1"/>
      <w:numFmt w:val="bullet"/>
      <w:lvlText w:val="•"/>
      <w:lvlJc w:val="left"/>
      <w:pPr>
        <w:tabs>
          <w:tab w:val="num" w:pos="4320"/>
        </w:tabs>
        <w:ind w:left="4320" w:hanging="360"/>
      </w:pPr>
      <w:rPr>
        <w:rFonts w:ascii="Times New Roman" w:hAnsi="Times New Roman" w:hint="default"/>
      </w:rPr>
    </w:lvl>
    <w:lvl w:ilvl="6" w:tplc="C706D710" w:tentative="1">
      <w:start w:val="1"/>
      <w:numFmt w:val="bullet"/>
      <w:lvlText w:val="•"/>
      <w:lvlJc w:val="left"/>
      <w:pPr>
        <w:tabs>
          <w:tab w:val="num" w:pos="5040"/>
        </w:tabs>
        <w:ind w:left="5040" w:hanging="360"/>
      </w:pPr>
      <w:rPr>
        <w:rFonts w:ascii="Times New Roman" w:hAnsi="Times New Roman" w:hint="default"/>
      </w:rPr>
    </w:lvl>
    <w:lvl w:ilvl="7" w:tplc="28CEF3FC" w:tentative="1">
      <w:start w:val="1"/>
      <w:numFmt w:val="bullet"/>
      <w:lvlText w:val="•"/>
      <w:lvlJc w:val="left"/>
      <w:pPr>
        <w:tabs>
          <w:tab w:val="num" w:pos="5760"/>
        </w:tabs>
        <w:ind w:left="5760" w:hanging="360"/>
      </w:pPr>
      <w:rPr>
        <w:rFonts w:ascii="Times New Roman" w:hAnsi="Times New Roman" w:hint="default"/>
      </w:rPr>
    </w:lvl>
    <w:lvl w:ilvl="8" w:tplc="CE3207FE" w:tentative="1">
      <w:start w:val="1"/>
      <w:numFmt w:val="bullet"/>
      <w:lvlText w:val="•"/>
      <w:lvlJc w:val="left"/>
      <w:pPr>
        <w:tabs>
          <w:tab w:val="num" w:pos="6480"/>
        </w:tabs>
        <w:ind w:left="6480" w:hanging="360"/>
      </w:pPr>
      <w:rPr>
        <w:rFonts w:ascii="Times New Roman" w:hAnsi="Times New Roman" w:hint="default"/>
      </w:rPr>
    </w:lvl>
  </w:abstractNum>
  <w:abstractNum w:abstractNumId="21">
    <w:nsid w:val="40FA7966"/>
    <w:multiLevelType w:val="hybridMultilevel"/>
    <w:tmpl w:val="374EFFE8"/>
    <w:lvl w:ilvl="0" w:tplc="F36AAFD4">
      <w:start w:val="1"/>
      <w:numFmt w:val="bullet"/>
      <w:lvlText w:val="•"/>
      <w:lvlJc w:val="left"/>
      <w:pPr>
        <w:tabs>
          <w:tab w:val="num" w:pos="720"/>
        </w:tabs>
        <w:ind w:left="720" w:hanging="360"/>
      </w:pPr>
      <w:rPr>
        <w:rFonts w:ascii="Times New Roman" w:hAnsi="Times New Roman" w:hint="default"/>
      </w:rPr>
    </w:lvl>
    <w:lvl w:ilvl="1" w:tplc="02F03156" w:tentative="1">
      <w:start w:val="1"/>
      <w:numFmt w:val="bullet"/>
      <w:lvlText w:val="•"/>
      <w:lvlJc w:val="left"/>
      <w:pPr>
        <w:tabs>
          <w:tab w:val="num" w:pos="1440"/>
        </w:tabs>
        <w:ind w:left="1440" w:hanging="360"/>
      </w:pPr>
      <w:rPr>
        <w:rFonts w:ascii="Times New Roman" w:hAnsi="Times New Roman" w:hint="default"/>
      </w:rPr>
    </w:lvl>
    <w:lvl w:ilvl="2" w:tplc="3DBCA184" w:tentative="1">
      <w:start w:val="1"/>
      <w:numFmt w:val="bullet"/>
      <w:lvlText w:val="•"/>
      <w:lvlJc w:val="left"/>
      <w:pPr>
        <w:tabs>
          <w:tab w:val="num" w:pos="2160"/>
        </w:tabs>
        <w:ind w:left="2160" w:hanging="360"/>
      </w:pPr>
      <w:rPr>
        <w:rFonts w:ascii="Times New Roman" w:hAnsi="Times New Roman" w:hint="default"/>
      </w:rPr>
    </w:lvl>
    <w:lvl w:ilvl="3" w:tplc="C2223484" w:tentative="1">
      <w:start w:val="1"/>
      <w:numFmt w:val="bullet"/>
      <w:lvlText w:val="•"/>
      <w:lvlJc w:val="left"/>
      <w:pPr>
        <w:tabs>
          <w:tab w:val="num" w:pos="2880"/>
        </w:tabs>
        <w:ind w:left="2880" w:hanging="360"/>
      </w:pPr>
      <w:rPr>
        <w:rFonts w:ascii="Times New Roman" w:hAnsi="Times New Roman" w:hint="default"/>
      </w:rPr>
    </w:lvl>
    <w:lvl w:ilvl="4" w:tplc="1316AF7C" w:tentative="1">
      <w:start w:val="1"/>
      <w:numFmt w:val="bullet"/>
      <w:lvlText w:val="•"/>
      <w:lvlJc w:val="left"/>
      <w:pPr>
        <w:tabs>
          <w:tab w:val="num" w:pos="3600"/>
        </w:tabs>
        <w:ind w:left="3600" w:hanging="360"/>
      </w:pPr>
      <w:rPr>
        <w:rFonts w:ascii="Times New Roman" w:hAnsi="Times New Roman" w:hint="default"/>
      </w:rPr>
    </w:lvl>
    <w:lvl w:ilvl="5" w:tplc="B8E010F2" w:tentative="1">
      <w:start w:val="1"/>
      <w:numFmt w:val="bullet"/>
      <w:lvlText w:val="•"/>
      <w:lvlJc w:val="left"/>
      <w:pPr>
        <w:tabs>
          <w:tab w:val="num" w:pos="4320"/>
        </w:tabs>
        <w:ind w:left="4320" w:hanging="360"/>
      </w:pPr>
      <w:rPr>
        <w:rFonts w:ascii="Times New Roman" w:hAnsi="Times New Roman" w:hint="default"/>
      </w:rPr>
    </w:lvl>
    <w:lvl w:ilvl="6" w:tplc="631457F2" w:tentative="1">
      <w:start w:val="1"/>
      <w:numFmt w:val="bullet"/>
      <w:lvlText w:val="•"/>
      <w:lvlJc w:val="left"/>
      <w:pPr>
        <w:tabs>
          <w:tab w:val="num" w:pos="5040"/>
        </w:tabs>
        <w:ind w:left="5040" w:hanging="360"/>
      </w:pPr>
      <w:rPr>
        <w:rFonts w:ascii="Times New Roman" w:hAnsi="Times New Roman" w:hint="default"/>
      </w:rPr>
    </w:lvl>
    <w:lvl w:ilvl="7" w:tplc="4614CC32" w:tentative="1">
      <w:start w:val="1"/>
      <w:numFmt w:val="bullet"/>
      <w:lvlText w:val="•"/>
      <w:lvlJc w:val="left"/>
      <w:pPr>
        <w:tabs>
          <w:tab w:val="num" w:pos="5760"/>
        </w:tabs>
        <w:ind w:left="5760" w:hanging="360"/>
      </w:pPr>
      <w:rPr>
        <w:rFonts w:ascii="Times New Roman" w:hAnsi="Times New Roman" w:hint="default"/>
      </w:rPr>
    </w:lvl>
    <w:lvl w:ilvl="8" w:tplc="2BD876CA" w:tentative="1">
      <w:start w:val="1"/>
      <w:numFmt w:val="bullet"/>
      <w:lvlText w:val="•"/>
      <w:lvlJc w:val="left"/>
      <w:pPr>
        <w:tabs>
          <w:tab w:val="num" w:pos="6480"/>
        </w:tabs>
        <w:ind w:left="6480" w:hanging="360"/>
      </w:pPr>
      <w:rPr>
        <w:rFonts w:ascii="Times New Roman" w:hAnsi="Times New Roman" w:hint="default"/>
      </w:rPr>
    </w:lvl>
  </w:abstractNum>
  <w:abstractNum w:abstractNumId="22">
    <w:nsid w:val="448D299F"/>
    <w:multiLevelType w:val="hybridMultilevel"/>
    <w:tmpl w:val="9D50772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47414039"/>
    <w:multiLevelType w:val="hybridMultilevel"/>
    <w:tmpl w:val="F9C6EC44"/>
    <w:lvl w:ilvl="0" w:tplc="B398659C">
      <w:start w:val="1"/>
      <w:numFmt w:val="bullet"/>
      <w:lvlText w:val="•"/>
      <w:lvlJc w:val="left"/>
      <w:pPr>
        <w:tabs>
          <w:tab w:val="num" w:pos="720"/>
        </w:tabs>
        <w:ind w:left="720" w:hanging="360"/>
      </w:pPr>
      <w:rPr>
        <w:rFonts w:ascii="Times New Roman" w:hAnsi="Times New Roman" w:hint="default"/>
      </w:rPr>
    </w:lvl>
    <w:lvl w:ilvl="1" w:tplc="72386B1C" w:tentative="1">
      <w:start w:val="1"/>
      <w:numFmt w:val="bullet"/>
      <w:lvlText w:val="•"/>
      <w:lvlJc w:val="left"/>
      <w:pPr>
        <w:tabs>
          <w:tab w:val="num" w:pos="1440"/>
        </w:tabs>
        <w:ind w:left="1440" w:hanging="360"/>
      </w:pPr>
      <w:rPr>
        <w:rFonts w:ascii="Times New Roman" w:hAnsi="Times New Roman" w:hint="default"/>
      </w:rPr>
    </w:lvl>
    <w:lvl w:ilvl="2" w:tplc="9B569B8A" w:tentative="1">
      <w:start w:val="1"/>
      <w:numFmt w:val="bullet"/>
      <w:lvlText w:val="•"/>
      <w:lvlJc w:val="left"/>
      <w:pPr>
        <w:tabs>
          <w:tab w:val="num" w:pos="2160"/>
        </w:tabs>
        <w:ind w:left="2160" w:hanging="360"/>
      </w:pPr>
      <w:rPr>
        <w:rFonts w:ascii="Times New Roman" w:hAnsi="Times New Roman" w:hint="default"/>
      </w:rPr>
    </w:lvl>
    <w:lvl w:ilvl="3" w:tplc="634CE3E4" w:tentative="1">
      <w:start w:val="1"/>
      <w:numFmt w:val="bullet"/>
      <w:lvlText w:val="•"/>
      <w:lvlJc w:val="left"/>
      <w:pPr>
        <w:tabs>
          <w:tab w:val="num" w:pos="2880"/>
        </w:tabs>
        <w:ind w:left="2880" w:hanging="360"/>
      </w:pPr>
      <w:rPr>
        <w:rFonts w:ascii="Times New Roman" w:hAnsi="Times New Roman" w:hint="default"/>
      </w:rPr>
    </w:lvl>
    <w:lvl w:ilvl="4" w:tplc="27FA1C32" w:tentative="1">
      <w:start w:val="1"/>
      <w:numFmt w:val="bullet"/>
      <w:lvlText w:val="•"/>
      <w:lvlJc w:val="left"/>
      <w:pPr>
        <w:tabs>
          <w:tab w:val="num" w:pos="3600"/>
        </w:tabs>
        <w:ind w:left="3600" w:hanging="360"/>
      </w:pPr>
      <w:rPr>
        <w:rFonts w:ascii="Times New Roman" w:hAnsi="Times New Roman" w:hint="default"/>
      </w:rPr>
    </w:lvl>
    <w:lvl w:ilvl="5" w:tplc="259C5A9C" w:tentative="1">
      <w:start w:val="1"/>
      <w:numFmt w:val="bullet"/>
      <w:lvlText w:val="•"/>
      <w:lvlJc w:val="left"/>
      <w:pPr>
        <w:tabs>
          <w:tab w:val="num" w:pos="4320"/>
        </w:tabs>
        <w:ind w:left="4320" w:hanging="360"/>
      </w:pPr>
      <w:rPr>
        <w:rFonts w:ascii="Times New Roman" w:hAnsi="Times New Roman" w:hint="default"/>
      </w:rPr>
    </w:lvl>
    <w:lvl w:ilvl="6" w:tplc="90E08B82" w:tentative="1">
      <w:start w:val="1"/>
      <w:numFmt w:val="bullet"/>
      <w:lvlText w:val="•"/>
      <w:lvlJc w:val="left"/>
      <w:pPr>
        <w:tabs>
          <w:tab w:val="num" w:pos="5040"/>
        </w:tabs>
        <w:ind w:left="5040" w:hanging="360"/>
      </w:pPr>
      <w:rPr>
        <w:rFonts w:ascii="Times New Roman" w:hAnsi="Times New Roman" w:hint="default"/>
      </w:rPr>
    </w:lvl>
    <w:lvl w:ilvl="7" w:tplc="637C0D4C" w:tentative="1">
      <w:start w:val="1"/>
      <w:numFmt w:val="bullet"/>
      <w:lvlText w:val="•"/>
      <w:lvlJc w:val="left"/>
      <w:pPr>
        <w:tabs>
          <w:tab w:val="num" w:pos="5760"/>
        </w:tabs>
        <w:ind w:left="5760" w:hanging="360"/>
      </w:pPr>
      <w:rPr>
        <w:rFonts w:ascii="Times New Roman" w:hAnsi="Times New Roman" w:hint="default"/>
      </w:rPr>
    </w:lvl>
    <w:lvl w:ilvl="8" w:tplc="8AB6D810" w:tentative="1">
      <w:start w:val="1"/>
      <w:numFmt w:val="bullet"/>
      <w:lvlText w:val="•"/>
      <w:lvlJc w:val="left"/>
      <w:pPr>
        <w:tabs>
          <w:tab w:val="num" w:pos="6480"/>
        </w:tabs>
        <w:ind w:left="6480" w:hanging="360"/>
      </w:pPr>
      <w:rPr>
        <w:rFonts w:ascii="Times New Roman" w:hAnsi="Times New Roman" w:hint="default"/>
      </w:rPr>
    </w:lvl>
  </w:abstractNum>
  <w:abstractNum w:abstractNumId="24">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5">
    <w:nsid w:val="4BA7080C"/>
    <w:multiLevelType w:val="hybridMultilevel"/>
    <w:tmpl w:val="CB3C7C6E"/>
    <w:lvl w:ilvl="0" w:tplc="267020AA">
      <w:start w:val="1"/>
      <w:numFmt w:val="bullet"/>
      <w:lvlText w:val="•"/>
      <w:lvlJc w:val="left"/>
      <w:pPr>
        <w:tabs>
          <w:tab w:val="num" w:pos="720"/>
        </w:tabs>
        <w:ind w:left="720" w:hanging="360"/>
      </w:pPr>
      <w:rPr>
        <w:rFonts w:ascii="Times New Roman" w:hAnsi="Times New Roman" w:hint="default"/>
      </w:rPr>
    </w:lvl>
    <w:lvl w:ilvl="1" w:tplc="67269086" w:tentative="1">
      <w:start w:val="1"/>
      <w:numFmt w:val="bullet"/>
      <w:lvlText w:val="•"/>
      <w:lvlJc w:val="left"/>
      <w:pPr>
        <w:tabs>
          <w:tab w:val="num" w:pos="1440"/>
        </w:tabs>
        <w:ind w:left="1440" w:hanging="360"/>
      </w:pPr>
      <w:rPr>
        <w:rFonts w:ascii="Times New Roman" w:hAnsi="Times New Roman" w:hint="default"/>
      </w:rPr>
    </w:lvl>
    <w:lvl w:ilvl="2" w:tplc="CD62C262" w:tentative="1">
      <w:start w:val="1"/>
      <w:numFmt w:val="bullet"/>
      <w:lvlText w:val="•"/>
      <w:lvlJc w:val="left"/>
      <w:pPr>
        <w:tabs>
          <w:tab w:val="num" w:pos="2160"/>
        </w:tabs>
        <w:ind w:left="2160" w:hanging="360"/>
      </w:pPr>
      <w:rPr>
        <w:rFonts w:ascii="Times New Roman" w:hAnsi="Times New Roman" w:hint="default"/>
      </w:rPr>
    </w:lvl>
    <w:lvl w:ilvl="3" w:tplc="D0C252F6" w:tentative="1">
      <w:start w:val="1"/>
      <w:numFmt w:val="bullet"/>
      <w:lvlText w:val="•"/>
      <w:lvlJc w:val="left"/>
      <w:pPr>
        <w:tabs>
          <w:tab w:val="num" w:pos="2880"/>
        </w:tabs>
        <w:ind w:left="2880" w:hanging="360"/>
      </w:pPr>
      <w:rPr>
        <w:rFonts w:ascii="Times New Roman" w:hAnsi="Times New Roman" w:hint="default"/>
      </w:rPr>
    </w:lvl>
    <w:lvl w:ilvl="4" w:tplc="325C3BAC" w:tentative="1">
      <w:start w:val="1"/>
      <w:numFmt w:val="bullet"/>
      <w:lvlText w:val="•"/>
      <w:lvlJc w:val="left"/>
      <w:pPr>
        <w:tabs>
          <w:tab w:val="num" w:pos="3600"/>
        </w:tabs>
        <w:ind w:left="3600" w:hanging="360"/>
      </w:pPr>
      <w:rPr>
        <w:rFonts w:ascii="Times New Roman" w:hAnsi="Times New Roman" w:hint="default"/>
      </w:rPr>
    </w:lvl>
    <w:lvl w:ilvl="5" w:tplc="8B608430" w:tentative="1">
      <w:start w:val="1"/>
      <w:numFmt w:val="bullet"/>
      <w:lvlText w:val="•"/>
      <w:lvlJc w:val="left"/>
      <w:pPr>
        <w:tabs>
          <w:tab w:val="num" w:pos="4320"/>
        </w:tabs>
        <w:ind w:left="4320" w:hanging="360"/>
      </w:pPr>
      <w:rPr>
        <w:rFonts w:ascii="Times New Roman" w:hAnsi="Times New Roman" w:hint="default"/>
      </w:rPr>
    </w:lvl>
    <w:lvl w:ilvl="6" w:tplc="936E8032" w:tentative="1">
      <w:start w:val="1"/>
      <w:numFmt w:val="bullet"/>
      <w:lvlText w:val="•"/>
      <w:lvlJc w:val="left"/>
      <w:pPr>
        <w:tabs>
          <w:tab w:val="num" w:pos="5040"/>
        </w:tabs>
        <w:ind w:left="5040" w:hanging="360"/>
      </w:pPr>
      <w:rPr>
        <w:rFonts w:ascii="Times New Roman" w:hAnsi="Times New Roman" w:hint="default"/>
      </w:rPr>
    </w:lvl>
    <w:lvl w:ilvl="7" w:tplc="791A4642" w:tentative="1">
      <w:start w:val="1"/>
      <w:numFmt w:val="bullet"/>
      <w:lvlText w:val="•"/>
      <w:lvlJc w:val="left"/>
      <w:pPr>
        <w:tabs>
          <w:tab w:val="num" w:pos="5760"/>
        </w:tabs>
        <w:ind w:left="5760" w:hanging="360"/>
      </w:pPr>
      <w:rPr>
        <w:rFonts w:ascii="Times New Roman" w:hAnsi="Times New Roman" w:hint="default"/>
      </w:rPr>
    </w:lvl>
    <w:lvl w:ilvl="8" w:tplc="C4489746" w:tentative="1">
      <w:start w:val="1"/>
      <w:numFmt w:val="bullet"/>
      <w:lvlText w:val="•"/>
      <w:lvlJc w:val="left"/>
      <w:pPr>
        <w:tabs>
          <w:tab w:val="num" w:pos="6480"/>
        </w:tabs>
        <w:ind w:left="6480" w:hanging="360"/>
      </w:pPr>
      <w:rPr>
        <w:rFonts w:ascii="Times New Roman" w:hAnsi="Times New Roman" w:hint="default"/>
      </w:rPr>
    </w:lvl>
  </w:abstractNum>
  <w:abstractNum w:abstractNumId="26">
    <w:nsid w:val="4D4A4729"/>
    <w:multiLevelType w:val="hybridMultilevel"/>
    <w:tmpl w:val="7700B514"/>
    <w:lvl w:ilvl="0" w:tplc="49BE88AA">
      <w:start w:val="1"/>
      <w:numFmt w:val="bullet"/>
      <w:lvlText w:val="•"/>
      <w:lvlJc w:val="left"/>
      <w:pPr>
        <w:tabs>
          <w:tab w:val="num" w:pos="720"/>
        </w:tabs>
        <w:ind w:left="720" w:hanging="360"/>
      </w:pPr>
      <w:rPr>
        <w:rFonts w:ascii="Times New Roman" w:hAnsi="Times New Roman" w:hint="default"/>
      </w:rPr>
    </w:lvl>
    <w:lvl w:ilvl="1" w:tplc="52785F5A" w:tentative="1">
      <w:start w:val="1"/>
      <w:numFmt w:val="bullet"/>
      <w:lvlText w:val="•"/>
      <w:lvlJc w:val="left"/>
      <w:pPr>
        <w:tabs>
          <w:tab w:val="num" w:pos="1440"/>
        </w:tabs>
        <w:ind w:left="1440" w:hanging="360"/>
      </w:pPr>
      <w:rPr>
        <w:rFonts w:ascii="Times New Roman" w:hAnsi="Times New Roman" w:hint="default"/>
      </w:rPr>
    </w:lvl>
    <w:lvl w:ilvl="2" w:tplc="623AACAC" w:tentative="1">
      <w:start w:val="1"/>
      <w:numFmt w:val="bullet"/>
      <w:lvlText w:val="•"/>
      <w:lvlJc w:val="left"/>
      <w:pPr>
        <w:tabs>
          <w:tab w:val="num" w:pos="2160"/>
        </w:tabs>
        <w:ind w:left="2160" w:hanging="360"/>
      </w:pPr>
      <w:rPr>
        <w:rFonts w:ascii="Times New Roman" w:hAnsi="Times New Roman" w:hint="default"/>
      </w:rPr>
    </w:lvl>
    <w:lvl w:ilvl="3" w:tplc="DA4E9114" w:tentative="1">
      <w:start w:val="1"/>
      <w:numFmt w:val="bullet"/>
      <w:lvlText w:val="•"/>
      <w:lvlJc w:val="left"/>
      <w:pPr>
        <w:tabs>
          <w:tab w:val="num" w:pos="2880"/>
        </w:tabs>
        <w:ind w:left="2880" w:hanging="360"/>
      </w:pPr>
      <w:rPr>
        <w:rFonts w:ascii="Times New Roman" w:hAnsi="Times New Roman" w:hint="default"/>
      </w:rPr>
    </w:lvl>
    <w:lvl w:ilvl="4" w:tplc="44248FEC" w:tentative="1">
      <w:start w:val="1"/>
      <w:numFmt w:val="bullet"/>
      <w:lvlText w:val="•"/>
      <w:lvlJc w:val="left"/>
      <w:pPr>
        <w:tabs>
          <w:tab w:val="num" w:pos="3600"/>
        </w:tabs>
        <w:ind w:left="3600" w:hanging="360"/>
      </w:pPr>
      <w:rPr>
        <w:rFonts w:ascii="Times New Roman" w:hAnsi="Times New Roman" w:hint="default"/>
      </w:rPr>
    </w:lvl>
    <w:lvl w:ilvl="5" w:tplc="D94CF988" w:tentative="1">
      <w:start w:val="1"/>
      <w:numFmt w:val="bullet"/>
      <w:lvlText w:val="•"/>
      <w:lvlJc w:val="left"/>
      <w:pPr>
        <w:tabs>
          <w:tab w:val="num" w:pos="4320"/>
        </w:tabs>
        <w:ind w:left="4320" w:hanging="360"/>
      </w:pPr>
      <w:rPr>
        <w:rFonts w:ascii="Times New Roman" w:hAnsi="Times New Roman" w:hint="default"/>
      </w:rPr>
    </w:lvl>
    <w:lvl w:ilvl="6" w:tplc="619E4F88" w:tentative="1">
      <w:start w:val="1"/>
      <w:numFmt w:val="bullet"/>
      <w:lvlText w:val="•"/>
      <w:lvlJc w:val="left"/>
      <w:pPr>
        <w:tabs>
          <w:tab w:val="num" w:pos="5040"/>
        </w:tabs>
        <w:ind w:left="5040" w:hanging="360"/>
      </w:pPr>
      <w:rPr>
        <w:rFonts w:ascii="Times New Roman" w:hAnsi="Times New Roman" w:hint="default"/>
      </w:rPr>
    </w:lvl>
    <w:lvl w:ilvl="7" w:tplc="75A22FE2" w:tentative="1">
      <w:start w:val="1"/>
      <w:numFmt w:val="bullet"/>
      <w:lvlText w:val="•"/>
      <w:lvlJc w:val="left"/>
      <w:pPr>
        <w:tabs>
          <w:tab w:val="num" w:pos="5760"/>
        </w:tabs>
        <w:ind w:left="5760" w:hanging="360"/>
      </w:pPr>
      <w:rPr>
        <w:rFonts w:ascii="Times New Roman" w:hAnsi="Times New Roman" w:hint="default"/>
      </w:rPr>
    </w:lvl>
    <w:lvl w:ilvl="8" w:tplc="7D28F17E" w:tentative="1">
      <w:start w:val="1"/>
      <w:numFmt w:val="bullet"/>
      <w:lvlText w:val="•"/>
      <w:lvlJc w:val="left"/>
      <w:pPr>
        <w:tabs>
          <w:tab w:val="num" w:pos="6480"/>
        </w:tabs>
        <w:ind w:left="6480" w:hanging="360"/>
      </w:pPr>
      <w:rPr>
        <w:rFonts w:ascii="Times New Roman" w:hAnsi="Times New Roman" w:hint="default"/>
      </w:rPr>
    </w:lvl>
  </w:abstractNum>
  <w:abstractNum w:abstractNumId="27">
    <w:nsid w:val="4D50463E"/>
    <w:multiLevelType w:val="hybridMultilevel"/>
    <w:tmpl w:val="E74E3D66"/>
    <w:lvl w:ilvl="0" w:tplc="C9929582">
      <w:start w:val="1"/>
      <w:numFmt w:val="bullet"/>
      <w:lvlText w:val="•"/>
      <w:lvlJc w:val="left"/>
      <w:pPr>
        <w:tabs>
          <w:tab w:val="num" w:pos="720"/>
        </w:tabs>
        <w:ind w:left="720" w:hanging="360"/>
      </w:pPr>
      <w:rPr>
        <w:rFonts w:ascii="Times New Roman" w:hAnsi="Times New Roman" w:hint="default"/>
      </w:rPr>
    </w:lvl>
    <w:lvl w:ilvl="1" w:tplc="4948D006" w:tentative="1">
      <w:start w:val="1"/>
      <w:numFmt w:val="bullet"/>
      <w:lvlText w:val="•"/>
      <w:lvlJc w:val="left"/>
      <w:pPr>
        <w:tabs>
          <w:tab w:val="num" w:pos="1440"/>
        </w:tabs>
        <w:ind w:left="1440" w:hanging="360"/>
      </w:pPr>
      <w:rPr>
        <w:rFonts w:ascii="Times New Roman" w:hAnsi="Times New Roman" w:hint="default"/>
      </w:rPr>
    </w:lvl>
    <w:lvl w:ilvl="2" w:tplc="19B21E3A" w:tentative="1">
      <w:start w:val="1"/>
      <w:numFmt w:val="bullet"/>
      <w:lvlText w:val="•"/>
      <w:lvlJc w:val="left"/>
      <w:pPr>
        <w:tabs>
          <w:tab w:val="num" w:pos="2160"/>
        </w:tabs>
        <w:ind w:left="2160" w:hanging="360"/>
      </w:pPr>
      <w:rPr>
        <w:rFonts w:ascii="Times New Roman" w:hAnsi="Times New Roman" w:hint="default"/>
      </w:rPr>
    </w:lvl>
    <w:lvl w:ilvl="3" w:tplc="EE6674EA" w:tentative="1">
      <w:start w:val="1"/>
      <w:numFmt w:val="bullet"/>
      <w:lvlText w:val="•"/>
      <w:lvlJc w:val="left"/>
      <w:pPr>
        <w:tabs>
          <w:tab w:val="num" w:pos="2880"/>
        </w:tabs>
        <w:ind w:left="2880" w:hanging="360"/>
      </w:pPr>
      <w:rPr>
        <w:rFonts w:ascii="Times New Roman" w:hAnsi="Times New Roman" w:hint="default"/>
      </w:rPr>
    </w:lvl>
    <w:lvl w:ilvl="4" w:tplc="BE042F76" w:tentative="1">
      <w:start w:val="1"/>
      <w:numFmt w:val="bullet"/>
      <w:lvlText w:val="•"/>
      <w:lvlJc w:val="left"/>
      <w:pPr>
        <w:tabs>
          <w:tab w:val="num" w:pos="3600"/>
        </w:tabs>
        <w:ind w:left="3600" w:hanging="360"/>
      </w:pPr>
      <w:rPr>
        <w:rFonts w:ascii="Times New Roman" w:hAnsi="Times New Roman" w:hint="default"/>
      </w:rPr>
    </w:lvl>
    <w:lvl w:ilvl="5" w:tplc="377E3D6E" w:tentative="1">
      <w:start w:val="1"/>
      <w:numFmt w:val="bullet"/>
      <w:lvlText w:val="•"/>
      <w:lvlJc w:val="left"/>
      <w:pPr>
        <w:tabs>
          <w:tab w:val="num" w:pos="4320"/>
        </w:tabs>
        <w:ind w:left="4320" w:hanging="360"/>
      </w:pPr>
      <w:rPr>
        <w:rFonts w:ascii="Times New Roman" w:hAnsi="Times New Roman" w:hint="default"/>
      </w:rPr>
    </w:lvl>
    <w:lvl w:ilvl="6" w:tplc="1B5278C2" w:tentative="1">
      <w:start w:val="1"/>
      <w:numFmt w:val="bullet"/>
      <w:lvlText w:val="•"/>
      <w:lvlJc w:val="left"/>
      <w:pPr>
        <w:tabs>
          <w:tab w:val="num" w:pos="5040"/>
        </w:tabs>
        <w:ind w:left="5040" w:hanging="360"/>
      </w:pPr>
      <w:rPr>
        <w:rFonts w:ascii="Times New Roman" w:hAnsi="Times New Roman" w:hint="default"/>
      </w:rPr>
    </w:lvl>
    <w:lvl w:ilvl="7" w:tplc="48DE052A" w:tentative="1">
      <w:start w:val="1"/>
      <w:numFmt w:val="bullet"/>
      <w:lvlText w:val="•"/>
      <w:lvlJc w:val="left"/>
      <w:pPr>
        <w:tabs>
          <w:tab w:val="num" w:pos="5760"/>
        </w:tabs>
        <w:ind w:left="5760" w:hanging="360"/>
      </w:pPr>
      <w:rPr>
        <w:rFonts w:ascii="Times New Roman" w:hAnsi="Times New Roman" w:hint="default"/>
      </w:rPr>
    </w:lvl>
    <w:lvl w:ilvl="8" w:tplc="929AAE8A" w:tentative="1">
      <w:start w:val="1"/>
      <w:numFmt w:val="bullet"/>
      <w:lvlText w:val="•"/>
      <w:lvlJc w:val="left"/>
      <w:pPr>
        <w:tabs>
          <w:tab w:val="num" w:pos="6480"/>
        </w:tabs>
        <w:ind w:left="6480" w:hanging="360"/>
      </w:pPr>
      <w:rPr>
        <w:rFonts w:ascii="Times New Roman" w:hAnsi="Times New Roman" w:hint="default"/>
      </w:rPr>
    </w:lvl>
  </w:abstractNum>
  <w:abstractNum w:abstractNumId="28">
    <w:nsid w:val="4DDD5C42"/>
    <w:multiLevelType w:val="hybridMultilevel"/>
    <w:tmpl w:val="EF309CD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4F9679B4"/>
    <w:multiLevelType w:val="hybridMultilevel"/>
    <w:tmpl w:val="77B61C60"/>
    <w:lvl w:ilvl="0" w:tplc="E30CC618">
      <w:start w:val="1"/>
      <w:numFmt w:val="bullet"/>
      <w:lvlText w:val="•"/>
      <w:lvlJc w:val="left"/>
      <w:pPr>
        <w:tabs>
          <w:tab w:val="num" w:pos="720"/>
        </w:tabs>
        <w:ind w:left="720" w:hanging="360"/>
      </w:pPr>
      <w:rPr>
        <w:rFonts w:ascii="Times New Roman" w:hAnsi="Times New Roman" w:hint="default"/>
      </w:rPr>
    </w:lvl>
    <w:lvl w:ilvl="1" w:tplc="28D4C7CC" w:tentative="1">
      <w:start w:val="1"/>
      <w:numFmt w:val="bullet"/>
      <w:lvlText w:val="•"/>
      <w:lvlJc w:val="left"/>
      <w:pPr>
        <w:tabs>
          <w:tab w:val="num" w:pos="1440"/>
        </w:tabs>
        <w:ind w:left="1440" w:hanging="360"/>
      </w:pPr>
      <w:rPr>
        <w:rFonts w:ascii="Times New Roman" w:hAnsi="Times New Roman" w:hint="default"/>
      </w:rPr>
    </w:lvl>
    <w:lvl w:ilvl="2" w:tplc="944A3FBA" w:tentative="1">
      <w:start w:val="1"/>
      <w:numFmt w:val="bullet"/>
      <w:lvlText w:val="•"/>
      <w:lvlJc w:val="left"/>
      <w:pPr>
        <w:tabs>
          <w:tab w:val="num" w:pos="2160"/>
        </w:tabs>
        <w:ind w:left="2160" w:hanging="360"/>
      </w:pPr>
      <w:rPr>
        <w:rFonts w:ascii="Times New Roman" w:hAnsi="Times New Roman" w:hint="default"/>
      </w:rPr>
    </w:lvl>
    <w:lvl w:ilvl="3" w:tplc="3F002E42" w:tentative="1">
      <w:start w:val="1"/>
      <w:numFmt w:val="bullet"/>
      <w:lvlText w:val="•"/>
      <w:lvlJc w:val="left"/>
      <w:pPr>
        <w:tabs>
          <w:tab w:val="num" w:pos="2880"/>
        </w:tabs>
        <w:ind w:left="2880" w:hanging="360"/>
      </w:pPr>
      <w:rPr>
        <w:rFonts w:ascii="Times New Roman" w:hAnsi="Times New Roman" w:hint="default"/>
      </w:rPr>
    </w:lvl>
    <w:lvl w:ilvl="4" w:tplc="07DAB814" w:tentative="1">
      <w:start w:val="1"/>
      <w:numFmt w:val="bullet"/>
      <w:lvlText w:val="•"/>
      <w:lvlJc w:val="left"/>
      <w:pPr>
        <w:tabs>
          <w:tab w:val="num" w:pos="3600"/>
        </w:tabs>
        <w:ind w:left="3600" w:hanging="360"/>
      </w:pPr>
      <w:rPr>
        <w:rFonts w:ascii="Times New Roman" w:hAnsi="Times New Roman" w:hint="default"/>
      </w:rPr>
    </w:lvl>
    <w:lvl w:ilvl="5" w:tplc="49047A40" w:tentative="1">
      <w:start w:val="1"/>
      <w:numFmt w:val="bullet"/>
      <w:lvlText w:val="•"/>
      <w:lvlJc w:val="left"/>
      <w:pPr>
        <w:tabs>
          <w:tab w:val="num" w:pos="4320"/>
        </w:tabs>
        <w:ind w:left="4320" w:hanging="360"/>
      </w:pPr>
      <w:rPr>
        <w:rFonts w:ascii="Times New Roman" w:hAnsi="Times New Roman" w:hint="default"/>
      </w:rPr>
    </w:lvl>
    <w:lvl w:ilvl="6" w:tplc="825C6642" w:tentative="1">
      <w:start w:val="1"/>
      <w:numFmt w:val="bullet"/>
      <w:lvlText w:val="•"/>
      <w:lvlJc w:val="left"/>
      <w:pPr>
        <w:tabs>
          <w:tab w:val="num" w:pos="5040"/>
        </w:tabs>
        <w:ind w:left="5040" w:hanging="360"/>
      </w:pPr>
      <w:rPr>
        <w:rFonts w:ascii="Times New Roman" w:hAnsi="Times New Roman" w:hint="default"/>
      </w:rPr>
    </w:lvl>
    <w:lvl w:ilvl="7" w:tplc="8D2C606A" w:tentative="1">
      <w:start w:val="1"/>
      <w:numFmt w:val="bullet"/>
      <w:lvlText w:val="•"/>
      <w:lvlJc w:val="left"/>
      <w:pPr>
        <w:tabs>
          <w:tab w:val="num" w:pos="5760"/>
        </w:tabs>
        <w:ind w:left="5760" w:hanging="360"/>
      </w:pPr>
      <w:rPr>
        <w:rFonts w:ascii="Times New Roman" w:hAnsi="Times New Roman" w:hint="default"/>
      </w:rPr>
    </w:lvl>
    <w:lvl w:ilvl="8" w:tplc="5680F69E" w:tentative="1">
      <w:start w:val="1"/>
      <w:numFmt w:val="bullet"/>
      <w:lvlText w:val="•"/>
      <w:lvlJc w:val="left"/>
      <w:pPr>
        <w:tabs>
          <w:tab w:val="num" w:pos="6480"/>
        </w:tabs>
        <w:ind w:left="6480" w:hanging="360"/>
      </w:pPr>
      <w:rPr>
        <w:rFonts w:ascii="Times New Roman" w:hAnsi="Times New Roman" w:hint="default"/>
      </w:rPr>
    </w:lvl>
  </w:abstractNum>
  <w:abstractNum w:abstractNumId="30">
    <w:nsid w:val="50B92240"/>
    <w:multiLevelType w:val="hybridMultilevel"/>
    <w:tmpl w:val="55143968"/>
    <w:lvl w:ilvl="0" w:tplc="9594FC66">
      <w:start w:val="1"/>
      <w:numFmt w:val="bullet"/>
      <w:lvlText w:val="•"/>
      <w:lvlJc w:val="left"/>
      <w:pPr>
        <w:tabs>
          <w:tab w:val="num" w:pos="720"/>
        </w:tabs>
        <w:ind w:left="720" w:hanging="360"/>
      </w:pPr>
      <w:rPr>
        <w:rFonts w:ascii="Times New Roman" w:hAnsi="Times New Roman" w:hint="default"/>
      </w:rPr>
    </w:lvl>
    <w:lvl w:ilvl="1" w:tplc="9BF0BF9C" w:tentative="1">
      <w:start w:val="1"/>
      <w:numFmt w:val="bullet"/>
      <w:lvlText w:val="•"/>
      <w:lvlJc w:val="left"/>
      <w:pPr>
        <w:tabs>
          <w:tab w:val="num" w:pos="1440"/>
        </w:tabs>
        <w:ind w:left="1440" w:hanging="360"/>
      </w:pPr>
      <w:rPr>
        <w:rFonts w:ascii="Times New Roman" w:hAnsi="Times New Roman" w:hint="default"/>
      </w:rPr>
    </w:lvl>
    <w:lvl w:ilvl="2" w:tplc="3950FDC8" w:tentative="1">
      <w:start w:val="1"/>
      <w:numFmt w:val="bullet"/>
      <w:lvlText w:val="•"/>
      <w:lvlJc w:val="left"/>
      <w:pPr>
        <w:tabs>
          <w:tab w:val="num" w:pos="2160"/>
        </w:tabs>
        <w:ind w:left="2160" w:hanging="360"/>
      </w:pPr>
      <w:rPr>
        <w:rFonts w:ascii="Times New Roman" w:hAnsi="Times New Roman" w:hint="default"/>
      </w:rPr>
    </w:lvl>
    <w:lvl w:ilvl="3" w:tplc="763C7DF2" w:tentative="1">
      <w:start w:val="1"/>
      <w:numFmt w:val="bullet"/>
      <w:lvlText w:val="•"/>
      <w:lvlJc w:val="left"/>
      <w:pPr>
        <w:tabs>
          <w:tab w:val="num" w:pos="2880"/>
        </w:tabs>
        <w:ind w:left="2880" w:hanging="360"/>
      </w:pPr>
      <w:rPr>
        <w:rFonts w:ascii="Times New Roman" w:hAnsi="Times New Roman" w:hint="default"/>
      </w:rPr>
    </w:lvl>
    <w:lvl w:ilvl="4" w:tplc="3716B348" w:tentative="1">
      <w:start w:val="1"/>
      <w:numFmt w:val="bullet"/>
      <w:lvlText w:val="•"/>
      <w:lvlJc w:val="left"/>
      <w:pPr>
        <w:tabs>
          <w:tab w:val="num" w:pos="3600"/>
        </w:tabs>
        <w:ind w:left="3600" w:hanging="360"/>
      </w:pPr>
      <w:rPr>
        <w:rFonts w:ascii="Times New Roman" w:hAnsi="Times New Roman" w:hint="default"/>
      </w:rPr>
    </w:lvl>
    <w:lvl w:ilvl="5" w:tplc="5A5CD71A" w:tentative="1">
      <w:start w:val="1"/>
      <w:numFmt w:val="bullet"/>
      <w:lvlText w:val="•"/>
      <w:lvlJc w:val="left"/>
      <w:pPr>
        <w:tabs>
          <w:tab w:val="num" w:pos="4320"/>
        </w:tabs>
        <w:ind w:left="4320" w:hanging="360"/>
      </w:pPr>
      <w:rPr>
        <w:rFonts w:ascii="Times New Roman" w:hAnsi="Times New Roman" w:hint="default"/>
      </w:rPr>
    </w:lvl>
    <w:lvl w:ilvl="6" w:tplc="94ECC73E" w:tentative="1">
      <w:start w:val="1"/>
      <w:numFmt w:val="bullet"/>
      <w:lvlText w:val="•"/>
      <w:lvlJc w:val="left"/>
      <w:pPr>
        <w:tabs>
          <w:tab w:val="num" w:pos="5040"/>
        </w:tabs>
        <w:ind w:left="5040" w:hanging="360"/>
      </w:pPr>
      <w:rPr>
        <w:rFonts w:ascii="Times New Roman" w:hAnsi="Times New Roman" w:hint="default"/>
      </w:rPr>
    </w:lvl>
    <w:lvl w:ilvl="7" w:tplc="4EB8430C" w:tentative="1">
      <w:start w:val="1"/>
      <w:numFmt w:val="bullet"/>
      <w:lvlText w:val="•"/>
      <w:lvlJc w:val="left"/>
      <w:pPr>
        <w:tabs>
          <w:tab w:val="num" w:pos="5760"/>
        </w:tabs>
        <w:ind w:left="5760" w:hanging="360"/>
      </w:pPr>
      <w:rPr>
        <w:rFonts w:ascii="Times New Roman" w:hAnsi="Times New Roman" w:hint="default"/>
      </w:rPr>
    </w:lvl>
    <w:lvl w:ilvl="8" w:tplc="910605C6" w:tentative="1">
      <w:start w:val="1"/>
      <w:numFmt w:val="bullet"/>
      <w:lvlText w:val="•"/>
      <w:lvlJc w:val="left"/>
      <w:pPr>
        <w:tabs>
          <w:tab w:val="num" w:pos="6480"/>
        </w:tabs>
        <w:ind w:left="6480" w:hanging="360"/>
      </w:pPr>
      <w:rPr>
        <w:rFonts w:ascii="Times New Roman" w:hAnsi="Times New Roman" w:hint="default"/>
      </w:rPr>
    </w:lvl>
  </w:abstractNum>
  <w:abstractNum w:abstractNumId="31">
    <w:nsid w:val="50F35127"/>
    <w:multiLevelType w:val="hybridMultilevel"/>
    <w:tmpl w:val="11728F50"/>
    <w:lvl w:ilvl="0" w:tplc="9994671E">
      <w:start w:val="1"/>
      <w:numFmt w:val="bullet"/>
      <w:lvlText w:val="•"/>
      <w:lvlJc w:val="left"/>
      <w:pPr>
        <w:tabs>
          <w:tab w:val="num" w:pos="720"/>
        </w:tabs>
        <w:ind w:left="720" w:hanging="360"/>
      </w:pPr>
      <w:rPr>
        <w:rFonts w:ascii="Times New Roman" w:hAnsi="Times New Roman" w:hint="default"/>
      </w:rPr>
    </w:lvl>
    <w:lvl w:ilvl="1" w:tplc="6D027C74" w:tentative="1">
      <w:start w:val="1"/>
      <w:numFmt w:val="bullet"/>
      <w:lvlText w:val="•"/>
      <w:lvlJc w:val="left"/>
      <w:pPr>
        <w:tabs>
          <w:tab w:val="num" w:pos="1440"/>
        </w:tabs>
        <w:ind w:left="1440" w:hanging="360"/>
      </w:pPr>
      <w:rPr>
        <w:rFonts w:ascii="Times New Roman" w:hAnsi="Times New Roman" w:hint="default"/>
      </w:rPr>
    </w:lvl>
    <w:lvl w:ilvl="2" w:tplc="F50C54C6" w:tentative="1">
      <w:start w:val="1"/>
      <w:numFmt w:val="bullet"/>
      <w:lvlText w:val="•"/>
      <w:lvlJc w:val="left"/>
      <w:pPr>
        <w:tabs>
          <w:tab w:val="num" w:pos="2160"/>
        </w:tabs>
        <w:ind w:left="2160" w:hanging="360"/>
      </w:pPr>
      <w:rPr>
        <w:rFonts w:ascii="Times New Roman" w:hAnsi="Times New Roman" w:hint="default"/>
      </w:rPr>
    </w:lvl>
    <w:lvl w:ilvl="3" w:tplc="CAD60E74" w:tentative="1">
      <w:start w:val="1"/>
      <w:numFmt w:val="bullet"/>
      <w:lvlText w:val="•"/>
      <w:lvlJc w:val="left"/>
      <w:pPr>
        <w:tabs>
          <w:tab w:val="num" w:pos="2880"/>
        </w:tabs>
        <w:ind w:left="2880" w:hanging="360"/>
      </w:pPr>
      <w:rPr>
        <w:rFonts w:ascii="Times New Roman" w:hAnsi="Times New Roman" w:hint="default"/>
      </w:rPr>
    </w:lvl>
    <w:lvl w:ilvl="4" w:tplc="EE107FF4" w:tentative="1">
      <w:start w:val="1"/>
      <w:numFmt w:val="bullet"/>
      <w:lvlText w:val="•"/>
      <w:lvlJc w:val="left"/>
      <w:pPr>
        <w:tabs>
          <w:tab w:val="num" w:pos="3600"/>
        </w:tabs>
        <w:ind w:left="3600" w:hanging="360"/>
      </w:pPr>
      <w:rPr>
        <w:rFonts w:ascii="Times New Roman" w:hAnsi="Times New Roman" w:hint="default"/>
      </w:rPr>
    </w:lvl>
    <w:lvl w:ilvl="5" w:tplc="483A6CA2" w:tentative="1">
      <w:start w:val="1"/>
      <w:numFmt w:val="bullet"/>
      <w:lvlText w:val="•"/>
      <w:lvlJc w:val="left"/>
      <w:pPr>
        <w:tabs>
          <w:tab w:val="num" w:pos="4320"/>
        </w:tabs>
        <w:ind w:left="4320" w:hanging="360"/>
      </w:pPr>
      <w:rPr>
        <w:rFonts w:ascii="Times New Roman" w:hAnsi="Times New Roman" w:hint="default"/>
      </w:rPr>
    </w:lvl>
    <w:lvl w:ilvl="6" w:tplc="F816F8E0" w:tentative="1">
      <w:start w:val="1"/>
      <w:numFmt w:val="bullet"/>
      <w:lvlText w:val="•"/>
      <w:lvlJc w:val="left"/>
      <w:pPr>
        <w:tabs>
          <w:tab w:val="num" w:pos="5040"/>
        </w:tabs>
        <w:ind w:left="5040" w:hanging="360"/>
      </w:pPr>
      <w:rPr>
        <w:rFonts w:ascii="Times New Roman" w:hAnsi="Times New Roman" w:hint="default"/>
      </w:rPr>
    </w:lvl>
    <w:lvl w:ilvl="7" w:tplc="76066002" w:tentative="1">
      <w:start w:val="1"/>
      <w:numFmt w:val="bullet"/>
      <w:lvlText w:val="•"/>
      <w:lvlJc w:val="left"/>
      <w:pPr>
        <w:tabs>
          <w:tab w:val="num" w:pos="5760"/>
        </w:tabs>
        <w:ind w:left="5760" w:hanging="360"/>
      </w:pPr>
      <w:rPr>
        <w:rFonts w:ascii="Times New Roman" w:hAnsi="Times New Roman" w:hint="default"/>
      </w:rPr>
    </w:lvl>
    <w:lvl w:ilvl="8" w:tplc="81203E54" w:tentative="1">
      <w:start w:val="1"/>
      <w:numFmt w:val="bullet"/>
      <w:lvlText w:val="•"/>
      <w:lvlJc w:val="left"/>
      <w:pPr>
        <w:tabs>
          <w:tab w:val="num" w:pos="6480"/>
        </w:tabs>
        <w:ind w:left="6480" w:hanging="360"/>
      </w:pPr>
      <w:rPr>
        <w:rFonts w:ascii="Times New Roman" w:hAnsi="Times New Roman" w:hint="default"/>
      </w:rPr>
    </w:lvl>
  </w:abstractNum>
  <w:abstractNum w:abstractNumId="32">
    <w:nsid w:val="53DF4A77"/>
    <w:multiLevelType w:val="hybridMultilevel"/>
    <w:tmpl w:val="1270AB42"/>
    <w:lvl w:ilvl="0" w:tplc="A77EF5B4">
      <w:start w:val="1"/>
      <w:numFmt w:val="bullet"/>
      <w:lvlText w:val="•"/>
      <w:lvlJc w:val="left"/>
      <w:pPr>
        <w:tabs>
          <w:tab w:val="num" w:pos="720"/>
        </w:tabs>
        <w:ind w:left="720" w:hanging="360"/>
      </w:pPr>
      <w:rPr>
        <w:rFonts w:ascii="Times New Roman" w:hAnsi="Times New Roman" w:hint="default"/>
      </w:rPr>
    </w:lvl>
    <w:lvl w:ilvl="1" w:tplc="B5041186" w:tentative="1">
      <w:start w:val="1"/>
      <w:numFmt w:val="bullet"/>
      <w:lvlText w:val="•"/>
      <w:lvlJc w:val="left"/>
      <w:pPr>
        <w:tabs>
          <w:tab w:val="num" w:pos="1440"/>
        </w:tabs>
        <w:ind w:left="1440" w:hanging="360"/>
      </w:pPr>
      <w:rPr>
        <w:rFonts w:ascii="Times New Roman" w:hAnsi="Times New Roman" w:hint="default"/>
      </w:rPr>
    </w:lvl>
    <w:lvl w:ilvl="2" w:tplc="838CF752" w:tentative="1">
      <w:start w:val="1"/>
      <w:numFmt w:val="bullet"/>
      <w:lvlText w:val="•"/>
      <w:lvlJc w:val="left"/>
      <w:pPr>
        <w:tabs>
          <w:tab w:val="num" w:pos="2160"/>
        </w:tabs>
        <w:ind w:left="2160" w:hanging="360"/>
      </w:pPr>
      <w:rPr>
        <w:rFonts w:ascii="Times New Roman" w:hAnsi="Times New Roman" w:hint="default"/>
      </w:rPr>
    </w:lvl>
    <w:lvl w:ilvl="3" w:tplc="C6C62E94" w:tentative="1">
      <w:start w:val="1"/>
      <w:numFmt w:val="bullet"/>
      <w:lvlText w:val="•"/>
      <w:lvlJc w:val="left"/>
      <w:pPr>
        <w:tabs>
          <w:tab w:val="num" w:pos="2880"/>
        </w:tabs>
        <w:ind w:left="2880" w:hanging="360"/>
      </w:pPr>
      <w:rPr>
        <w:rFonts w:ascii="Times New Roman" w:hAnsi="Times New Roman" w:hint="default"/>
      </w:rPr>
    </w:lvl>
    <w:lvl w:ilvl="4" w:tplc="600C0BCC" w:tentative="1">
      <w:start w:val="1"/>
      <w:numFmt w:val="bullet"/>
      <w:lvlText w:val="•"/>
      <w:lvlJc w:val="left"/>
      <w:pPr>
        <w:tabs>
          <w:tab w:val="num" w:pos="3600"/>
        </w:tabs>
        <w:ind w:left="3600" w:hanging="360"/>
      </w:pPr>
      <w:rPr>
        <w:rFonts w:ascii="Times New Roman" w:hAnsi="Times New Roman" w:hint="default"/>
      </w:rPr>
    </w:lvl>
    <w:lvl w:ilvl="5" w:tplc="D5F0F144" w:tentative="1">
      <w:start w:val="1"/>
      <w:numFmt w:val="bullet"/>
      <w:lvlText w:val="•"/>
      <w:lvlJc w:val="left"/>
      <w:pPr>
        <w:tabs>
          <w:tab w:val="num" w:pos="4320"/>
        </w:tabs>
        <w:ind w:left="4320" w:hanging="360"/>
      </w:pPr>
      <w:rPr>
        <w:rFonts w:ascii="Times New Roman" w:hAnsi="Times New Roman" w:hint="default"/>
      </w:rPr>
    </w:lvl>
    <w:lvl w:ilvl="6" w:tplc="7AD4954E" w:tentative="1">
      <w:start w:val="1"/>
      <w:numFmt w:val="bullet"/>
      <w:lvlText w:val="•"/>
      <w:lvlJc w:val="left"/>
      <w:pPr>
        <w:tabs>
          <w:tab w:val="num" w:pos="5040"/>
        </w:tabs>
        <w:ind w:left="5040" w:hanging="360"/>
      </w:pPr>
      <w:rPr>
        <w:rFonts w:ascii="Times New Roman" w:hAnsi="Times New Roman" w:hint="default"/>
      </w:rPr>
    </w:lvl>
    <w:lvl w:ilvl="7" w:tplc="5CC2DAAE" w:tentative="1">
      <w:start w:val="1"/>
      <w:numFmt w:val="bullet"/>
      <w:lvlText w:val="•"/>
      <w:lvlJc w:val="left"/>
      <w:pPr>
        <w:tabs>
          <w:tab w:val="num" w:pos="5760"/>
        </w:tabs>
        <w:ind w:left="5760" w:hanging="360"/>
      </w:pPr>
      <w:rPr>
        <w:rFonts w:ascii="Times New Roman" w:hAnsi="Times New Roman" w:hint="default"/>
      </w:rPr>
    </w:lvl>
    <w:lvl w:ilvl="8" w:tplc="0450D554" w:tentative="1">
      <w:start w:val="1"/>
      <w:numFmt w:val="bullet"/>
      <w:lvlText w:val="•"/>
      <w:lvlJc w:val="left"/>
      <w:pPr>
        <w:tabs>
          <w:tab w:val="num" w:pos="6480"/>
        </w:tabs>
        <w:ind w:left="6480" w:hanging="360"/>
      </w:pPr>
      <w:rPr>
        <w:rFonts w:ascii="Times New Roman" w:hAnsi="Times New Roman" w:hint="default"/>
      </w:rPr>
    </w:lvl>
  </w:abstractNum>
  <w:abstractNum w:abstractNumId="33">
    <w:nsid w:val="57D3741B"/>
    <w:multiLevelType w:val="hybridMultilevel"/>
    <w:tmpl w:val="6F688A2A"/>
    <w:lvl w:ilvl="0" w:tplc="B8760C88">
      <w:start w:val="1"/>
      <w:numFmt w:val="bullet"/>
      <w:lvlText w:val="•"/>
      <w:lvlJc w:val="left"/>
      <w:pPr>
        <w:tabs>
          <w:tab w:val="num" w:pos="720"/>
        </w:tabs>
        <w:ind w:left="720" w:hanging="360"/>
      </w:pPr>
      <w:rPr>
        <w:rFonts w:ascii="Times New Roman" w:hAnsi="Times New Roman" w:hint="default"/>
      </w:rPr>
    </w:lvl>
    <w:lvl w:ilvl="1" w:tplc="367CA80A" w:tentative="1">
      <w:start w:val="1"/>
      <w:numFmt w:val="bullet"/>
      <w:lvlText w:val="•"/>
      <w:lvlJc w:val="left"/>
      <w:pPr>
        <w:tabs>
          <w:tab w:val="num" w:pos="1440"/>
        </w:tabs>
        <w:ind w:left="1440" w:hanging="360"/>
      </w:pPr>
      <w:rPr>
        <w:rFonts w:ascii="Times New Roman" w:hAnsi="Times New Roman" w:hint="default"/>
      </w:rPr>
    </w:lvl>
    <w:lvl w:ilvl="2" w:tplc="134A54A8" w:tentative="1">
      <w:start w:val="1"/>
      <w:numFmt w:val="bullet"/>
      <w:lvlText w:val="•"/>
      <w:lvlJc w:val="left"/>
      <w:pPr>
        <w:tabs>
          <w:tab w:val="num" w:pos="2160"/>
        </w:tabs>
        <w:ind w:left="2160" w:hanging="360"/>
      </w:pPr>
      <w:rPr>
        <w:rFonts w:ascii="Times New Roman" w:hAnsi="Times New Roman" w:hint="default"/>
      </w:rPr>
    </w:lvl>
    <w:lvl w:ilvl="3" w:tplc="3DAE8998" w:tentative="1">
      <w:start w:val="1"/>
      <w:numFmt w:val="bullet"/>
      <w:lvlText w:val="•"/>
      <w:lvlJc w:val="left"/>
      <w:pPr>
        <w:tabs>
          <w:tab w:val="num" w:pos="2880"/>
        </w:tabs>
        <w:ind w:left="2880" w:hanging="360"/>
      </w:pPr>
      <w:rPr>
        <w:rFonts w:ascii="Times New Roman" w:hAnsi="Times New Roman" w:hint="default"/>
      </w:rPr>
    </w:lvl>
    <w:lvl w:ilvl="4" w:tplc="06728248" w:tentative="1">
      <w:start w:val="1"/>
      <w:numFmt w:val="bullet"/>
      <w:lvlText w:val="•"/>
      <w:lvlJc w:val="left"/>
      <w:pPr>
        <w:tabs>
          <w:tab w:val="num" w:pos="3600"/>
        </w:tabs>
        <w:ind w:left="3600" w:hanging="360"/>
      </w:pPr>
      <w:rPr>
        <w:rFonts w:ascii="Times New Roman" w:hAnsi="Times New Roman" w:hint="default"/>
      </w:rPr>
    </w:lvl>
    <w:lvl w:ilvl="5" w:tplc="7C58B02A" w:tentative="1">
      <w:start w:val="1"/>
      <w:numFmt w:val="bullet"/>
      <w:lvlText w:val="•"/>
      <w:lvlJc w:val="left"/>
      <w:pPr>
        <w:tabs>
          <w:tab w:val="num" w:pos="4320"/>
        </w:tabs>
        <w:ind w:left="4320" w:hanging="360"/>
      </w:pPr>
      <w:rPr>
        <w:rFonts w:ascii="Times New Roman" w:hAnsi="Times New Roman" w:hint="default"/>
      </w:rPr>
    </w:lvl>
    <w:lvl w:ilvl="6" w:tplc="BD0877A2" w:tentative="1">
      <w:start w:val="1"/>
      <w:numFmt w:val="bullet"/>
      <w:lvlText w:val="•"/>
      <w:lvlJc w:val="left"/>
      <w:pPr>
        <w:tabs>
          <w:tab w:val="num" w:pos="5040"/>
        </w:tabs>
        <w:ind w:left="5040" w:hanging="360"/>
      </w:pPr>
      <w:rPr>
        <w:rFonts w:ascii="Times New Roman" w:hAnsi="Times New Roman" w:hint="default"/>
      </w:rPr>
    </w:lvl>
    <w:lvl w:ilvl="7" w:tplc="0B46CEA2" w:tentative="1">
      <w:start w:val="1"/>
      <w:numFmt w:val="bullet"/>
      <w:lvlText w:val="•"/>
      <w:lvlJc w:val="left"/>
      <w:pPr>
        <w:tabs>
          <w:tab w:val="num" w:pos="5760"/>
        </w:tabs>
        <w:ind w:left="5760" w:hanging="360"/>
      </w:pPr>
      <w:rPr>
        <w:rFonts w:ascii="Times New Roman" w:hAnsi="Times New Roman" w:hint="default"/>
      </w:rPr>
    </w:lvl>
    <w:lvl w:ilvl="8" w:tplc="D87A5C60" w:tentative="1">
      <w:start w:val="1"/>
      <w:numFmt w:val="bullet"/>
      <w:lvlText w:val="•"/>
      <w:lvlJc w:val="left"/>
      <w:pPr>
        <w:tabs>
          <w:tab w:val="num" w:pos="6480"/>
        </w:tabs>
        <w:ind w:left="6480" w:hanging="360"/>
      </w:pPr>
      <w:rPr>
        <w:rFonts w:ascii="Times New Roman" w:hAnsi="Times New Roman" w:hint="default"/>
      </w:rPr>
    </w:lvl>
  </w:abstractNum>
  <w:abstractNum w:abstractNumId="34">
    <w:nsid w:val="58592622"/>
    <w:multiLevelType w:val="hybridMultilevel"/>
    <w:tmpl w:val="3FBA2D78"/>
    <w:lvl w:ilvl="0" w:tplc="A696781C">
      <w:start w:val="1"/>
      <w:numFmt w:val="bullet"/>
      <w:lvlText w:val="•"/>
      <w:lvlJc w:val="left"/>
      <w:pPr>
        <w:tabs>
          <w:tab w:val="num" w:pos="720"/>
        </w:tabs>
        <w:ind w:left="720" w:hanging="360"/>
      </w:pPr>
      <w:rPr>
        <w:rFonts w:ascii="Times New Roman" w:hAnsi="Times New Roman" w:hint="default"/>
      </w:rPr>
    </w:lvl>
    <w:lvl w:ilvl="1" w:tplc="52D08B8C" w:tentative="1">
      <w:start w:val="1"/>
      <w:numFmt w:val="bullet"/>
      <w:lvlText w:val="•"/>
      <w:lvlJc w:val="left"/>
      <w:pPr>
        <w:tabs>
          <w:tab w:val="num" w:pos="1440"/>
        </w:tabs>
        <w:ind w:left="1440" w:hanging="360"/>
      </w:pPr>
      <w:rPr>
        <w:rFonts w:ascii="Times New Roman" w:hAnsi="Times New Roman" w:hint="default"/>
      </w:rPr>
    </w:lvl>
    <w:lvl w:ilvl="2" w:tplc="01B2406E" w:tentative="1">
      <w:start w:val="1"/>
      <w:numFmt w:val="bullet"/>
      <w:lvlText w:val="•"/>
      <w:lvlJc w:val="left"/>
      <w:pPr>
        <w:tabs>
          <w:tab w:val="num" w:pos="2160"/>
        </w:tabs>
        <w:ind w:left="2160" w:hanging="360"/>
      </w:pPr>
      <w:rPr>
        <w:rFonts w:ascii="Times New Roman" w:hAnsi="Times New Roman" w:hint="default"/>
      </w:rPr>
    </w:lvl>
    <w:lvl w:ilvl="3" w:tplc="2A707B18" w:tentative="1">
      <w:start w:val="1"/>
      <w:numFmt w:val="bullet"/>
      <w:lvlText w:val="•"/>
      <w:lvlJc w:val="left"/>
      <w:pPr>
        <w:tabs>
          <w:tab w:val="num" w:pos="2880"/>
        </w:tabs>
        <w:ind w:left="2880" w:hanging="360"/>
      </w:pPr>
      <w:rPr>
        <w:rFonts w:ascii="Times New Roman" w:hAnsi="Times New Roman" w:hint="default"/>
      </w:rPr>
    </w:lvl>
    <w:lvl w:ilvl="4" w:tplc="BC42C93E" w:tentative="1">
      <w:start w:val="1"/>
      <w:numFmt w:val="bullet"/>
      <w:lvlText w:val="•"/>
      <w:lvlJc w:val="left"/>
      <w:pPr>
        <w:tabs>
          <w:tab w:val="num" w:pos="3600"/>
        </w:tabs>
        <w:ind w:left="3600" w:hanging="360"/>
      </w:pPr>
      <w:rPr>
        <w:rFonts w:ascii="Times New Roman" w:hAnsi="Times New Roman" w:hint="default"/>
      </w:rPr>
    </w:lvl>
    <w:lvl w:ilvl="5" w:tplc="E898A198" w:tentative="1">
      <w:start w:val="1"/>
      <w:numFmt w:val="bullet"/>
      <w:lvlText w:val="•"/>
      <w:lvlJc w:val="left"/>
      <w:pPr>
        <w:tabs>
          <w:tab w:val="num" w:pos="4320"/>
        </w:tabs>
        <w:ind w:left="4320" w:hanging="360"/>
      </w:pPr>
      <w:rPr>
        <w:rFonts w:ascii="Times New Roman" w:hAnsi="Times New Roman" w:hint="default"/>
      </w:rPr>
    </w:lvl>
    <w:lvl w:ilvl="6" w:tplc="F73C7122" w:tentative="1">
      <w:start w:val="1"/>
      <w:numFmt w:val="bullet"/>
      <w:lvlText w:val="•"/>
      <w:lvlJc w:val="left"/>
      <w:pPr>
        <w:tabs>
          <w:tab w:val="num" w:pos="5040"/>
        </w:tabs>
        <w:ind w:left="5040" w:hanging="360"/>
      </w:pPr>
      <w:rPr>
        <w:rFonts w:ascii="Times New Roman" w:hAnsi="Times New Roman" w:hint="default"/>
      </w:rPr>
    </w:lvl>
    <w:lvl w:ilvl="7" w:tplc="BAE20614" w:tentative="1">
      <w:start w:val="1"/>
      <w:numFmt w:val="bullet"/>
      <w:lvlText w:val="•"/>
      <w:lvlJc w:val="left"/>
      <w:pPr>
        <w:tabs>
          <w:tab w:val="num" w:pos="5760"/>
        </w:tabs>
        <w:ind w:left="5760" w:hanging="360"/>
      </w:pPr>
      <w:rPr>
        <w:rFonts w:ascii="Times New Roman" w:hAnsi="Times New Roman" w:hint="default"/>
      </w:rPr>
    </w:lvl>
    <w:lvl w:ilvl="8" w:tplc="83D632B0" w:tentative="1">
      <w:start w:val="1"/>
      <w:numFmt w:val="bullet"/>
      <w:lvlText w:val="•"/>
      <w:lvlJc w:val="left"/>
      <w:pPr>
        <w:tabs>
          <w:tab w:val="num" w:pos="6480"/>
        </w:tabs>
        <w:ind w:left="6480" w:hanging="360"/>
      </w:pPr>
      <w:rPr>
        <w:rFonts w:ascii="Times New Roman" w:hAnsi="Times New Roman" w:hint="default"/>
      </w:rPr>
    </w:lvl>
  </w:abstractNum>
  <w:abstractNum w:abstractNumId="35">
    <w:nsid w:val="5DB65935"/>
    <w:multiLevelType w:val="hybridMultilevel"/>
    <w:tmpl w:val="1B96A9D6"/>
    <w:lvl w:ilvl="0" w:tplc="EA5A465C">
      <w:start w:val="1"/>
      <w:numFmt w:val="bullet"/>
      <w:lvlText w:val="•"/>
      <w:lvlJc w:val="left"/>
      <w:pPr>
        <w:tabs>
          <w:tab w:val="num" w:pos="720"/>
        </w:tabs>
        <w:ind w:left="720" w:hanging="360"/>
      </w:pPr>
      <w:rPr>
        <w:rFonts w:ascii="Times New Roman" w:hAnsi="Times New Roman" w:hint="default"/>
      </w:rPr>
    </w:lvl>
    <w:lvl w:ilvl="1" w:tplc="ACFA8DDA" w:tentative="1">
      <w:start w:val="1"/>
      <w:numFmt w:val="bullet"/>
      <w:lvlText w:val="•"/>
      <w:lvlJc w:val="left"/>
      <w:pPr>
        <w:tabs>
          <w:tab w:val="num" w:pos="1440"/>
        </w:tabs>
        <w:ind w:left="1440" w:hanging="360"/>
      </w:pPr>
      <w:rPr>
        <w:rFonts w:ascii="Times New Roman" w:hAnsi="Times New Roman" w:hint="default"/>
      </w:rPr>
    </w:lvl>
    <w:lvl w:ilvl="2" w:tplc="58506192" w:tentative="1">
      <w:start w:val="1"/>
      <w:numFmt w:val="bullet"/>
      <w:lvlText w:val="•"/>
      <w:lvlJc w:val="left"/>
      <w:pPr>
        <w:tabs>
          <w:tab w:val="num" w:pos="2160"/>
        </w:tabs>
        <w:ind w:left="2160" w:hanging="360"/>
      </w:pPr>
      <w:rPr>
        <w:rFonts w:ascii="Times New Roman" w:hAnsi="Times New Roman" w:hint="default"/>
      </w:rPr>
    </w:lvl>
    <w:lvl w:ilvl="3" w:tplc="AF48E81C" w:tentative="1">
      <w:start w:val="1"/>
      <w:numFmt w:val="bullet"/>
      <w:lvlText w:val="•"/>
      <w:lvlJc w:val="left"/>
      <w:pPr>
        <w:tabs>
          <w:tab w:val="num" w:pos="2880"/>
        </w:tabs>
        <w:ind w:left="2880" w:hanging="360"/>
      </w:pPr>
      <w:rPr>
        <w:rFonts w:ascii="Times New Roman" w:hAnsi="Times New Roman" w:hint="default"/>
      </w:rPr>
    </w:lvl>
    <w:lvl w:ilvl="4" w:tplc="35F689CE" w:tentative="1">
      <w:start w:val="1"/>
      <w:numFmt w:val="bullet"/>
      <w:lvlText w:val="•"/>
      <w:lvlJc w:val="left"/>
      <w:pPr>
        <w:tabs>
          <w:tab w:val="num" w:pos="3600"/>
        </w:tabs>
        <w:ind w:left="3600" w:hanging="360"/>
      </w:pPr>
      <w:rPr>
        <w:rFonts w:ascii="Times New Roman" w:hAnsi="Times New Roman" w:hint="default"/>
      </w:rPr>
    </w:lvl>
    <w:lvl w:ilvl="5" w:tplc="47C0EEEE" w:tentative="1">
      <w:start w:val="1"/>
      <w:numFmt w:val="bullet"/>
      <w:lvlText w:val="•"/>
      <w:lvlJc w:val="left"/>
      <w:pPr>
        <w:tabs>
          <w:tab w:val="num" w:pos="4320"/>
        </w:tabs>
        <w:ind w:left="4320" w:hanging="360"/>
      </w:pPr>
      <w:rPr>
        <w:rFonts w:ascii="Times New Roman" w:hAnsi="Times New Roman" w:hint="default"/>
      </w:rPr>
    </w:lvl>
    <w:lvl w:ilvl="6" w:tplc="C9542BC4" w:tentative="1">
      <w:start w:val="1"/>
      <w:numFmt w:val="bullet"/>
      <w:lvlText w:val="•"/>
      <w:lvlJc w:val="left"/>
      <w:pPr>
        <w:tabs>
          <w:tab w:val="num" w:pos="5040"/>
        </w:tabs>
        <w:ind w:left="5040" w:hanging="360"/>
      </w:pPr>
      <w:rPr>
        <w:rFonts w:ascii="Times New Roman" w:hAnsi="Times New Roman" w:hint="default"/>
      </w:rPr>
    </w:lvl>
    <w:lvl w:ilvl="7" w:tplc="74B0FF6C" w:tentative="1">
      <w:start w:val="1"/>
      <w:numFmt w:val="bullet"/>
      <w:lvlText w:val="•"/>
      <w:lvlJc w:val="left"/>
      <w:pPr>
        <w:tabs>
          <w:tab w:val="num" w:pos="5760"/>
        </w:tabs>
        <w:ind w:left="5760" w:hanging="360"/>
      </w:pPr>
      <w:rPr>
        <w:rFonts w:ascii="Times New Roman" w:hAnsi="Times New Roman" w:hint="default"/>
      </w:rPr>
    </w:lvl>
    <w:lvl w:ilvl="8" w:tplc="8E8E4F74" w:tentative="1">
      <w:start w:val="1"/>
      <w:numFmt w:val="bullet"/>
      <w:lvlText w:val="•"/>
      <w:lvlJc w:val="left"/>
      <w:pPr>
        <w:tabs>
          <w:tab w:val="num" w:pos="6480"/>
        </w:tabs>
        <w:ind w:left="6480" w:hanging="360"/>
      </w:pPr>
      <w:rPr>
        <w:rFonts w:ascii="Times New Roman" w:hAnsi="Times New Roman" w:hint="default"/>
      </w:rPr>
    </w:lvl>
  </w:abstractNum>
  <w:abstractNum w:abstractNumId="36">
    <w:nsid w:val="6BDC175C"/>
    <w:multiLevelType w:val="hybridMultilevel"/>
    <w:tmpl w:val="C3A648D4"/>
    <w:lvl w:ilvl="0" w:tplc="553EAF56">
      <w:start w:val="1"/>
      <w:numFmt w:val="bullet"/>
      <w:lvlText w:val="•"/>
      <w:lvlJc w:val="left"/>
      <w:pPr>
        <w:tabs>
          <w:tab w:val="num" w:pos="720"/>
        </w:tabs>
        <w:ind w:left="720" w:hanging="360"/>
      </w:pPr>
      <w:rPr>
        <w:rFonts w:ascii="Times New Roman" w:hAnsi="Times New Roman" w:hint="default"/>
      </w:rPr>
    </w:lvl>
    <w:lvl w:ilvl="1" w:tplc="02F0EC3A" w:tentative="1">
      <w:start w:val="1"/>
      <w:numFmt w:val="bullet"/>
      <w:lvlText w:val="•"/>
      <w:lvlJc w:val="left"/>
      <w:pPr>
        <w:tabs>
          <w:tab w:val="num" w:pos="1440"/>
        </w:tabs>
        <w:ind w:left="1440" w:hanging="360"/>
      </w:pPr>
      <w:rPr>
        <w:rFonts w:ascii="Times New Roman" w:hAnsi="Times New Roman" w:hint="default"/>
      </w:rPr>
    </w:lvl>
    <w:lvl w:ilvl="2" w:tplc="1B96B54A" w:tentative="1">
      <w:start w:val="1"/>
      <w:numFmt w:val="bullet"/>
      <w:lvlText w:val="•"/>
      <w:lvlJc w:val="left"/>
      <w:pPr>
        <w:tabs>
          <w:tab w:val="num" w:pos="2160"/>
        </w:tabs>
        <w:ind w:left="2160" w:hanging="360"/>
      </w:pPr>
      <w:rPr>
        <w:rFonts w:ascii="Times New Roman" w:hAnsi="Times New Roman" w:hint="default"/>
      </w:rPr>
    </w:lvl>
    <w:lvl w:ilvl="3" w:tplc="7C069180" w:tentative="1">
      <w:start w:val="1"/>
      <w:numFmt w:val="bullet"/>
      <w:lvlText w:val="•"/>
      <w:lvlJc w:val="left"/>
      <w:pPr>
        <w:tabs>
          <w:tab w:val="num" w:pos="2880"/>
        </w:tabs>
        <w:ind w:left="2880" w:hanging="360"/>
      </w:pPr>
      <w:rPr>
        <w:rFonts w:ascii="Times New Roman" w:hAnsi="Times New Roman" w:hint="default"/>
      </w:rPr>
    </w:lvl>
    <w:lvl w:ilvl="4" w:tplc="6FB8456C" w:tentative="1">
      <w:start w:val="1"/>
      <w:numFmt w:val="bullet"/>
      <w:lvlText w:val="•"/>
      <w:lvlJc w:val="left"/>
      <w:pPr>
        <w:tabs>
          <w:tab w:val="num" w:pos="3600"/>
        </w:tabs>
        <w:ind w:left="3600" w:hanging="360"/>
      </w:pPr>
      <w:rPr>
        <w:rFonts w:ascii="Times New Roman" w:hAnsi="Times New Roman" w:hint="default"/>
      </w:rPr>
    </w:lvl>
    <w:lvl w:ilvl="5" w:tplc="C2386892" w:tentative="1">
      <w:start w:val="1"/>
      <w:numFmt w:val="bullet"/>
      <w:lvlText w:val="•"/>
      <w:lvlJc w:val="left"/>
      <w:pPr>
        <w:tabs>
          <w:tab w:val="num" w:pos="4320"/>
        </w:tabs>
        <w:ind w:left="4320" w:hanging="360"/>
      </w:pPr>
      <w:rPr>
        <w:rFonts w:ascii="Times New Roman" w:hAnsi="Times New Roman" w:hint="default"/>
      </w:rPr>
    </w:lvl>
    <w:lvl w:ilvl="6" w:tplc="3F400B20" w:tentative="1">
      <w:start w:val="1"/>
      <w:numFmt w:val="bullet"/>
      <w:lvlText w:val="•"/>
      <w:lvlJc w:val="left"/>
      <w:pPr>
        <w:tabs>
          <w:tab w:val="num" w:pos="5040"/>
        </w:tabs>
        <w:ind w:left="5040" w:hanging="360"/>
      </w:pPr>
      <w:rPr>
        <w:rFonts w:ascii="Times New Roman" w:hAnsi="Times New Roman" w:hint="default"/>
      </w:rPr>
    </w:lvl>
    <w:lvl w:ilvl="7" w:tplc="140453F0" w:tentative="1">
      <w:start w:val="1"/>
      <w:numFmt w:val="bullet"/>
      <w:lvlText w:val="•"/>
      <w:lvlJc w:val="left"/>
      <w:pPr>
        <w:tabs>
          <w:tab w:val="num" w:pos="5760"/>
        </w:tabs>
        <w:ind w:left="5760" w:hanging="360"/>
      </w:pPr>
      <w:rPr>
        <w:rFonts w:ascii="Times New Roman" w:hAnsi="Times New Roman" w:hint="default"/>
      </w:rPr>
    </w:lvl>
    <w:lvl w:ilvl="8" w:tplc="B88EB032" w:tentative="1">
      <w:start w:val="1"/>
      <w:numFmt w:val="bullet"/>
      <w:lvlText w:val="•"/>
      <w:lvlJc w:val="left"/>
      <w:pPr>
        <w:tabs>
          <w:tab w:val="num" w:pos="6480"/>
        </w:tabs>
        <w:ind w:left="6480" w:hanging="360"/>
      </w:pPr>
      <w:rPr>
        <w:rFonts w:ascii="Times New Roman" w:hAnsi="Times New Roman" w:hint="default"/>
      </w:rPr>
    </w:lvl>
  </w:abstractNum>
  <w:abstractNum w:abstractNumId="37">
    <w:nsid w:val="711B6B34"/>
    <w:multiLevelType w:val="hybridMultilevel"/>
    <w:tmpl w:val="09BA746A"/>
    <w:lvl w:ilvl="0" w:tplc="7D90598C">
      <w:start w:val="1"/>
      <w:numFmt w:val="bullet"/>
      <w:lvlText w:val="•"/>
      <w:lvlJc w:val="left"/>
      <w:pPr>
        <w:tabs>
          <w:tab w:val="num" w:pos="720"/>
        </w:tabs>
        <w:ind w:left="720" w:hanging="360"/>
      </w:pPr>
      <w:rPr>
        <w:rFonts w:ascii="Times New Roman" w:hAnsi="Times New Roman" w:hint="default"/>
      </w:rPr>
    </w:lvl>
    <w:lvl w:ilvl="1" w:tplc="CF36FDE6" w:tentative="1">
      <w:start w:val="1"/>
      <w:numFmt w:val="bullet"/>
      <w:lvlText w:val="•"/>
      <w:lvlJc w:val="left"/>
      <w:pPr>
        <w:tabs>
          <w:tab w:val="num" w:pos="1440"/>
        </w:tabs>
        <w:ind w:left="1440" w:hanging="360"/>
      </w:pPr>
      <w:rPr>
        <w:rFonts w:ascii="Times New Roman" w:hAnsi="Times New Roman" w:hint="default"/>
      </w:rPr>
    </w:lvl>
    <w:lvl w:ilvl="2" w:tplc="1C1E2CC4" w:tentative="1">
      <w:start w:val="1"/>
      <w:numFmt w:val="bullet"/>
      <w:lvlText w:val="•"/>
      <w:lvlJc w:val="left"/>
      <w:pPr>
        <w:tabs>
          <w:tab w:val="num" w:pos="2160"/>
        </w:tabs>
        <w:ind w:left="2160" w:hanging="360"/>
      </w:pPr>
      <w:rPr>
        <w:rFonts w:ascii="Times New Roman" w:hAnsi="Times New Roman" w:hint="default"/>
      </w:rPr>
    </w:lvl>
    <w:lvl w:ilvl="3" w:tplc="AC9E9C8C" w:tentative="1">
      <w:start w:val="1"/>
      <w:numFmt w:val="bullet"/>
      <w:lvlText w:val="•"/>
      <w:lvlJc w:val="left"/>
      <w:pPr>
        <w:tabs>
          <w:tab w:val="num" w:pos="2880"/>
        </w:tabs>
        <w:ind w:left="2880" w:hanging="360"/>
      </w:pPr>
      <w:rPr>
        <w:rFonts w:ascii="Times New Roman" w:hAnsi="Times New Roman" w:hint="default"/>
      </w:rPr>
    </w:lvl>
    <w:lvl w:ilvl="4" w:tplc="3F88B196" w:tentative="1">
      <w:start w:val="1"/>
      <w:numFmt w:val="bullet"/>
      <w:lvlText w:val="•"/>
      <w:lvlJc w:val="left"/>
      <w:pPr>
        <w:tabs>
          <w:tab w:val="num" w:pos="3600"/>
        </w:tabs>
        <w:ind w:left="3600" w:hanging="360"/>
      </w:pPr>
      <w:rPr>
        <w:rFonts w:ascii="Times New Roman" w:hAnsi="Times New Roman" w:hint="default"/>
      </w:rPr>
    </w:lvl>
    <w:lvl w:ilvl="5" w:tplc="6660F2D2" w:tentative="1">
      <w:start w:val="1"/>
      <w:numFmt w:val="bullet"/>
      <w:lvlText w:val="•"/>
      <w:lvlJc w:val="left"/>
      <w:pPr>
        <w:tabs>
          <w:tab w:val="num" w:pos="4320"/>
        </w:tabs>
        <w:ind w:left="4320" w:hanging="360"/>
      </w:pPr>
      <w:rPr>
        <w:rFonts w:ascii="Times New Roman" w:hAnsi="Times New Roman" w:hint="default"/>
      </w:rPr>
    </w:lvl>
    <w:lvl w:ilvl="6" w:tplc="0A1E9796" w:tentative="1">
      <w:start w:val="1"/>
      <w:numFmt w:val="bullet"/>
      <w:lvlText w:val="•"/>
      <w:lvlJc w:val="left"/>
      <w:pPr>
        <w:tabs>
          <w:tab w:val="num" w:pos="5040"/>
        </w:tabs>
        <w:ind w:left="5040" w:hanging="360"/>
      </w:pPr>
      <w:rPr>
        <w:rFonts w:ascii="Times New Roman" w:hAnsi="Times New Roman" w:hint="default"/>
      </w:rPr>
    </w:lvl>
    <w:lvl w:ilvl="7" w:tplc="E944680A" w:tentative="1">
      <w:start w:val="1"/>
      <w:numFmt w:val="bullet"/>
      <w:lvlText w:val="•"/>
      <w:lvlJc w:val="left"/>
      <w:pPr>
        <w:tabs>
          <w:tab w:val="num" w:pos="5760"/>
        </w:tabs>
        <w:ind w:left="5760" w:hanging="360"/>
      </w:pPr>
      <w:rPr>
        <w:rFonts w:ascii="Times New Roman" w:hAnsi="Times New Roman" w:hint="default"/>
      </w:rPr>
    </w:lvl>
    <w:lvl w:ilvl="8" w:tplc="C8D88EDE" w:tentative="1">
      <w:start w:val="1"/>
      <w:numFmt w:val="bullet"/>
      <w:lvlText w:val="•"/>
      <w:lvlJc w:val="left"/>
      <w:pPr>
        <w:tabs>
          <w:tab w:val="num" w:pos="6480"/>
        </w:tabs>
        <w:ind w:left="6480" w:hanging="360"/>
      </w:pPr>
      <w:rPr>
        <w:rFonts w:ascii="Times New Roman" w:hAnsi="Times New Roman" w:hint="default"/>
      </w:rPr>
    </w:lvl>
  </w:abstractNum>
  <w:abstractNum w:abstractNumId="38">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9">
    <w:nsid w:val="76C004BE"/>
    <w:multiLevelType w:val="hybridMultilevel"/>
    <w:tmpl w:val="39AE102A"/>
    <w:lvl w:ilvl="0" w:tplc="90464A5C">
      <w:start w:val="1"/>
      <w:numFmt w:val="bullet"/>
      <w:lvlText w:val="•"/>
      <w:lvlJc w:val="left"/>
      <w:pPr>
        <w:tabs>
          <w:tab w:val="num" w:pos="720"/>
        </w:tabs>
        <w:ind w:left="720" w:hanging="360"/>
      </w:pPr>
      <w:rPr>
        <w:rFonts w:ascii="Times New Roman" w:hAnsi="Times New Roman" w:hint="default"/>
      </w:rPr>
    </w:lvl>
    <w:lvl w:ilvl="1" w:tplc="FAC62AA6" w:tentative="1">
      <w:start w:val="1"/>
      <w:numFmt w:val="bullet"/>
      <w:lvlText w:val="•"/>
      <w:lvlJc w:val="left"/>
      <w:pPr>
        <w:tabs>
          <w:tab w:val="num" w:pos="1440"/>
        </w:tabs>
        <w:ind w:left="1440" w:hanging="360"/>
      </w:pPr>
      <w:rPr>
        <w:rFonts w:ascii="Times New Roman" w:hAnsi="Times New Roman" w:hint="default"/>
      </w:rPr>
    </w:lvl>
    <w:lvl w:ilvl="2" w:tplc="A73C394A" w:tentative="1">
      <w:start w:val="1"/>
      <w:numFmt w:val="bullet"/>
      <w:lvlText w:val="•"/>
      <w:lvlJc w:val="left"/>
      <w:pPr>
        <w:tabs>
          <w:tab w:val="num" w:pos="2160"/>
        </w:tabs>
        <w:ind w:left="2160" w:hanging="360"/>
      </w:pPr>
      <w:rPr>
        <w:rFonts w:ascii="Times New Roman" w:hAnsi="Times New Roman" w:hint="default"/>
      </w:rPr>
    </w:lvl>
    <w:lvl w:ilvl="3" w:tplc="17FA52E4" w:tentative="1">
      <w:start w:val="1"/>
      <w:numFmt w:val="bullet"/>
      <w:lvlText w:val="•"/>
      <w:lvlJc w:val="left"/>
      <w:pPr>
        <w:tabs>
          <w:tab w:val="num" w:pos="2880"/>
        </w:tabs>
        <w:ind w:left="2880" w:hanging="360"/>
      </w:pPr>
      <w:rPr>
        <w:rFonts w:ascii="Times New Roman" w:hAnsi="Times New Roman" w:hint="default"/>
      </w:rPr>
    </w:lvl>
    <w:lvl w:ilvl="4" w:tplc="779C00B6" w:tentative="1">
      <w:start w:val="1"/>
      <w:numFmt w:val="bullet"/>
      <w:lvlText w:val="•"/>
      <w:lvlJc w:val="left"/>
      <w:pPr>
        <w:tabs>
          <w:tab w:val="num" w:pos="3600"/>
        </w:tabs>
        <w:ind w:left="3600" w:hanging="360"/>
      </w:pPr>
      <w:rPr>
        <w:rFonts w:ascii="Times New Roman" w:hAnsi="Times New Roman" w:hint="default"/>
      </w:rPr>
    </w:lvl>
    <w:lvl w:ilvl="5" w:tplc="9BE40F7A" w:tentative="1">
      <w:start w:val="1"/>
      <w:numFmt w:val="bullet"/>
      <w:lvlText w:val="•"/>
      <w:lvlJc w:val="left"/>
      <w:pPr>
        <w:tabs>
          <w:tab w:val="num" w:pos="4320"/>
        </w:tabs>
        <w:ind w:left="4320" w:hanging="360"/>
      </w:pPr>
      <w:rPr>
        <w:rFonts w:ascii="Times New Roman" w:hAnsi="Times New Roman" w:hint="default"/>
      </w:rPr>
    </w:lvl>
    <w:lvl w:ilvl="6" w:tplc="19F65EE2" w:tentative="1">
      <w:start w:val="1"/>
      <w:numFmt w:val="bullet"/>
      <w:lvlText w:val="•"/>
      <w:lvlJc w:val="left"/>
      <w:pPr>
        <w:tabs>
          <w:tab w:val="num" w:pos="5040"/>
        </w:tabs>
        <w:ind w:left="5040" w:hanging="360"/>
      </w:pPr>
      <w:rPr>
        <w:rFonts w:ascii="Times New Roman" w:hAnsi="Times New Roman" w:hint="default"/>
      </w:rPr>
    </w:lvl>
    <w:lvl w:ilvl="7" w:tplc="9630146E" w:tentative="1">
      <w:start w:val="1"/>
      <w:numFmt w:val="bullet"/>
      <w:lvlText w:val="•"/>
      <w:lvlJc w:val="left"/>
      <w:pPr>
        <w:tabs>
          <w:tab w:val="num" w:pos="5760"/>
        </w:tabs>
        <w:ind w:left="5760" w:hanging="360"/>
      </w:pPr>
      <w:rPr>
        <w:rFonts w:ascii="Times New Roman" w:hAnsi="Times New Roman" w:hint="default"/>
      </w:rPr>
    </w:lvl>
    <w:lvl w:ilvl="8" w:tplc="17C094B0" w:tentative="1">
      <w:start w:val="1"/>
      <w:numFmt w:val="bullet"/>
      <w:lvlText w:val="•"/>
      <w:lvlJc w:val="left"/>
      <w:pPr>
        <w:tabs>
          <w:tab w:val="num" w:pos="6480"/>
        </w:tabs>
        <w:ind w:left="6480" w:hanging="360"/>
      </w:pPr>
      <w:rPr>
        <w:rFonts w:ascii="Times New Roman" w:hAnsi="Times New Roman" w:hint="default"/>
      </w:rPr>
    </w:lvl>
  </w:abstractNum>
  <w:abstractNum w:abstractNumId="40">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nsid w:val="7EF976B0"/>
    <w:multiLevelType w:val="hybridMultilevel"/>
    <w:tmpl w:val="F9D64C44"/>
    <w:lvl w:ilvl="0" w:tplc="23F0FAF8">
      <w:start w:val="1"/>
      <w:numFmt w:val="bullet"/>
      <w:lvlText w:val="•"/>
      <w:lvlJc w:val="left"/>
      <w:pPr>
        <w:tabs>
          <w:tab w:val="num" w:pos="720"/>
        </w:tabs>
        <w:ind w:left="720" w:hanging="360"/>
      </w:pPr>
      <w:rPr>
        <w:rFonts w:ascii="Times New Roman" w:hAnsi="Times New Roman" w:hint="default"/>
      </w:rPr>
    </w:lvl>
    <w:lvl w:ilvl="1" w:tplc="C472D676" w:tentative="1">
      <w:start w:val="1"/>
      <w:numFmt w:val="bullet"/>
      <w:lvlText w:val="•"/>
      <w:lvlJc w:val="left"/>
      <w:pPr>
        <w:tabs>
          <w:tab w:val="num" w:pos="1440"/>
        </w:tabs>
        <w:ind w:left="1440" w:hanging="360"/>
      </w:pPr>
      <w:rPr>
        <w:rFonts w:ascii="Times New Roman" w:hAnsi="Times New Roman" w:hint="default"/>
      </w:rPr>
    </w:lvl>
    <w:lvl w:ilvl="2" w:tplc="17F43ED8" w:tentative="1">
      <w:start w:val="1"/>
      <w:numFmt w:val="bullet"/>
      <w:lvlText w:val="•"/>
      <w:lvlJc w:val="left"/>
      <w:pPr>
        <w:tabs>
          <w:tab w:val="num" w:pos="2160"/>
        </w:tabs>
        <w:ind w:left="2160" w:hanging="360"/>
      </w:pPr>
      <w:rPr>
        <w:rFonts w:ascii="Times New Roman" w:hAnsi="Times New Roman" w:hint="default"/>
      </w:rPr>
    </w:lvl>
    <w:lvl w:ilvl="3" w:tplc="433833DE" w:tentative="1">
      <w:start w:val="1"/>
      <w:numFmt w:val="bullet"/>
      <w:lvlText w:val="•"/>
      <w:lvlJc w:val="left"/>
      <w:pPr>
        <w:tabs>
          <w:tab w:val="num" w:pos="2880"/>
        </w:tabs>
        <w:ind w:left="2880" w:hanging="360"/>
      </w:pPr>
      <w:rPr>
        <w:rFonts w:ascii="Times New Roman" w:hAnsi="Times New Roman" w:hint="default"/>
      </w:rPr>
    </w:lvl>
    <w:lvl w:ilvl="4" w:tplc="4606D074" w:tentative="1">
      <w:start w:val="1"/>
      <w:numFmt w:val="bullet"/>
      <w:lvlText w:val="•"/>
      <w:lvlJc w:val="left"/>
      <w:pPr>
        <w:tabs>
          <w:tab w:val="num" w:pos="3600"/>
        </w:tabs>
        <w:ind w:left="3600" w:hanging="360"/>
      </w:pPr>
      <w:rPr>
        <w:rFonts w:ascii="Times New Roman" w:hAnsi="Times New Roman" w:hint="default"/>
      </w:rPr>
    </w:lvl>
    <w:lvl w:ilvl="5" w:tplc="966AF614" w:tentative="1">
      <w:start w:val="1"/>
      <w:numFmt w:val="bullet"/>
      <w:lvlText w:val="•"/>
      <w:lvlJc w:val="left"/>
      <w:pPr>
        <w:tabs>
          <w:tab w:val="num" w:pos="4320"/>
        </w:tabs>
        <w:ind w:left="4320" w:hanging="360"/>
      </w:pPr>
      <w:rPr>
        <w:rFonts w:ascii="Times New Roman" w:hAnsi="Times New Roman" w:hint="default"/>
      </w:rPr>
    </w:lvl>
    <w:lvl w:ilvl="6" w:tplc="E812BA4E" w:tentative="1">
      <w:start w:val="1"/>
      <w:numFmt w:val="bullet"/>
      <w:lvlText w:val="•"/>
      <w:lvlJc w:val="left"/>
      <w:pPr>
        <w:tabs>
          <w:tab w:val="num" w:pos="5040"/>
        </w:tabs>
        <w:ind w:left="5040" w:hanging="360"/>
      </w:pPr>
      <w:rPr>
        <w:rFonts w:ascii="Times New Roman" w:hAnsi="Times New Roman" w:hint="default"/>
      </w:rPr>
    </w:lvl>
    <w:lvl w:ilvl="7" w:tplc="F6FE17A8" w:tentative="1">
      <w:start w:val="1"/>
      <w:numFmt w:val="bullet"/>
      <w:lvlText w:val="•"/>
      <w:lvlJc w:val="left"/>
      <w:pPr>
        <w:tabs>
          <w:tab w:val="num" w:pos="5760"/>
        </w:tabs>
        <w:ind w:left="5760" w:hanging="360"/>
      </w:pPr>
      <w:rPr>
        <w:rFonts w:ascii="Times New Roman" w:hAnsi="Times New Roman" w:hint="default"/>
      </w:rPr>
    </w:lvl>
    <w:lvl w:ilvl="8" w:tplc="EDCC4B06" w:tentative="1">
      <w:start w:val="1"/>
      <w:numFmt w:val="bullet"/>
      <w:lvlText w:val="•"/>
      <w:lvlJc w:val="left"/>
      <w:pPr>
        <w:tabs>
          <w:tab w:val="num" w:pos="6480"/>
        </w:tabs>
        <w:ind w:left="6480" w:hanging="360"/>
      </w:pPr>
      <w:rPr>
        <w:rFonts w:ascii="Times New Roman" w:hAnsi="Times New Roman" w:hint="default"/>
      </w:rPr>
    </w:lvl>
  </w:abstractNum>
  <w:num w:numId="1">
    <w:abstractNumId w:val="41"/>
  </w:num>
  <w:num w:numId="2">
    <w:abstractNumId w:val="9"/>
  </w:num>
  <w:num w:numId="3">
    <w:abstractNumId w:val="7"/>
  </w:num>
  <w:num w:numId="4">
    <w:abstractNumId w:val="38"/>
  </w:num>
  <w:num w:numId="5">
    <w:abstractNumId w:val="24"/>
  </w:num>
  <w:num w:numId="6">
    <w:abstractNumId w:val="40"/>
  </w:num>
  <w:num w:numId="7">
    <w:abstractNumId w:val="17"/>
  </w:num>
  <w:num w:numId="8">
    <w:abstractNumId w:val="22"/>
  </w:num>
  <w:num w:numId="9">
    <w:abstractNumId w:val="1"/>
  </w:num>
  <w:num w:numId="10">
    <w:abstractNumId w:val="13"/>
  </w:num>
  <w:num w:numId="11">
    <w:abstractNumId w:val="35"/>
  </w:num>
  <w:num w:numId="12">
    <w:abstractNumId w:val="0"/>
  </w:num>
  <w:num w:numId="13">
    <w:abstractNumId w:val="3"/>
  </w:num>
  <w:num w:numId="14">
    <w:abstractNumId w:val="29"/>
  </w:num>
  <w:num w:numId="15">
    <w:abstractNumId w:val="37"/>
  </w:num>
  <w:num w:numId="16">
    <w:abstractNumId w:val="11"/>
  </w:num>
  <w:num w:numId="17">
    <w:abstractNumId w:val="19"/>
  </w:num>
  <w:num w:numId="18">
    <w:abstractNumId w:val="28"/>
  </w:num>
  <w:num w:numId="19">
    <w:abstractNumId w:val="30"/>
  </w:num>
  <w:num w:numId="20">
    <w:abstractNumId w:val="34"/>
  </w:num>
  <w:num w:numId="21">
    <w:abstractNumId w:val="14"/>
  </w:num>
  <w:num w:numId="22">
    <w:abstractNumId w:val="36"/>
  </w:num>
  <w:num w:numId="23">
    <w:abstractNumId w:val="2"/>
  </w:num>
  <w:num w:numId="24">
    <w:abstractNumId w:val="32"/>
  </w:num>
  <w:num w:numId="25">
    <w:abstractNumId w:val="21"/>
  </w:num>
  <w:num w:numId="26">
    <w:abstractNumId w:val="15"/>
  </w:num>
  <w:num w:numId="27">
    <w:abstractNumId w:val="18"/>
  </w:num>
  <w:num w:numId="28">
    <w:abstractNumId w:val="27"/>
  </w:num>
  <w:num w:numId="29">
    <w:abstractNumId w:val="42"/>
  </w:num>
  <w:num w:numId="30">
    <w:abstractNumId w:val="10"/>
  </w:num>
  <w:num w:numId="31">
    <w:abstractNumId w:val="33"/>
  </w:num>
  <w:num w:numId="32">
    <w:abstractNumId w:val="20"/>
  </w:num>
  <w:num w:numId="33">
    <w:abstractNumId w:val="5"/>
  </w:num>
  <w:num w:numId="34">
    <w:abstractNumId w:val="12"/>
  </w:num>
  <w:num w:numId="35">
    <w:abstractNumId w:val="25"/>
  </w:num>
  <w:num w:numId="36">
    <w:abstractNumId w:val="6"/>
  </w:num>
  <w:num w:numId="37">
    <w:abstractNumId w:val="23"/>
  </w:num>
  <w:num w:numId="38">
    <w:abstractNumId w:val="4"/>
  </w:num>
  <w:num w:numId="39">
    <w:abstractNumId w:val="31"/>
  </w:num>
  <w:num w:numId="40">
    <w:abstractNumId w:val="39"/>
  </w:num>
  <w:num w:numId="41">
    <w:abstractNumId w:val="16"/>
  </w:num>
  <w:num w:numId="42">
    <w:abstractNumId w:val="26"/>
  </w:num>
  <w:num w:numId="4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54000A"/>
    <w:rsid w:val="000F1827"/>
    <w:rsid w:val="002A6A0C"/>
    <w:rsid w:val="00535A3A"/>
    <w:rsid w:val="0054000A"/>
    <w:rsid w:val="0066578D"/>
    <w:rsid w:val="00710090"/>
    <w:rsid w:val="0086275A"/>
    <w:rsid w:val="008A5FDF"/>
    <w:rsid w:val="009F4823"/>
    <w:rsid w:val="00A473DF"/>
    <w:rsid w:val="00A75799"/>
    <w:rsid w:val="00B10DF8"/>
    <w:rsid w:val="00BA480E"/>
    <w:rsid w:val="00CF22B8"/>
    <w:rsid w:val="00DA132F"/>
    <w:rsid w:val="00E526E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000A"/>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54000A"/>
    <w:pPr>
      <w:jc w:val="both"/>
    </w:pPr>
    <w:rPr>
      <w:rFonts w:ascii="Bookman Old Style" w:hAnsi="Bookman Old Style"/>
      <w:szCs w:val="20"/>
      <w:lang w:val="es-ES_tradnl"/>
    </w:rPr>
  </w:style>
  <w:style w:type="paragraph" w:styleId="Textoindependiente2">
    <w:name w:val="Body Text 2"/>
    <w:basedOn w:val="Normal"/>
    <w:rsid w:val="0054000A"/>
    <w:pPr>
      <w:spacing w:after="120" w:line="480" w:lineRule="auto"/>
    </w:pPr>
  </w:style>
</w:styles>
</file>

<file path=word/webSettings.xml><?xml version="1.0" encoding="utf-8"?>
<w:webSettings xmlns:r="http://schemas.openxmlformats.org/officeDocument/2006/relationships" xmlns:w="http://schemas.openxmlformats.org/wordprocessingml/2006/main">
  <w:divs>
    <w:div w:id="157850">
      <w:bodyDiv w:val="1"/>
      <w:marLeft w:val="0"/>
      <w:marRight w:val="0"/>
      <w:marTop w:val="0"/>
      <w:marBottom w:val="0"/>
      <w:divBdr>
        <w:top w:val="none" w:sz="0" w:space="0" w:color="auto"/>
        <w:left w:val="none" w:sz="0" w:space="0" w:color="auto"/>
        <w:bottom w:val="none" w:sz="0" w:space="0" w:color="auto"/>
        <w:right w:val="none" w:sz="0" w:space="0" w:color="auto"/>
      </w:divBdr>
      <w:divsChild>
        <w:div w:id="353533307">
          <w:marLeft w:val="0"/>
          <w:marRight w:val="0"/>
          <w:marTop w:val="0"/>
          <w:marBottom w:val="0"/>
          <w:divBdr>
            <w:top w:val="none" w:sz="0" w:space="0" w:color="auto"/>
            <w:left w:val="none" w:sz="0" w:space="0" w:color="auto"/>
            <w:bottom w:val="none" w:sz="0" w:space="0" w:color="auto"/>
            <w:right w:val="none" w:sz="0" w:space="0" w:color="auto"/>
          </w:divBdr>
          <w:divsChild>
            <w:div w:id="373503403">
              <w:marLeft w:val="0"/>
              <w:marRight w:val="0"/>
              <w:marTop w:val="0"/>
              <w:marBottom w:val="0"/>
              <w:divBdr>
                <w:top w:val="none" w:sz="0" w:space="0" w:color="auto"/>
                <w:left w:val="none" w:sz="0" w:space="0" w:color="auto"/>
                <w:bottom w:val="none" w:sz="0" w:space="0" w:color="auto"/>
                <w:right w:val="none" w:sz="0" w:space="0" w:color="auto"/>
              </w:divBdr>
            </w:div>
            <w:div w:id="986324025">
              <w:marLeft w:val="0"/>
              <w:marRight w:val="0"/>
              <w:marTop w:val="0"/>
              <w:marBottom w:val="0"/>
              <w:divBdr>
                <w:top w:val="none" w:sz="0" w:space="0" w:color="auto"/>
                <w:left w:val="none" w:sz="0" w:space="0" w:color="auto"/>
                <w:bottom w:val="none" w:sz="0" w:space="0" w:color="auto"/>
                <w:right w:val="none" w:sz="0" w:space="0" w:color="auto"/>
              </w:divBdr>
            </w:div>
            <w:div w:id="1385326823">
              <w:marLeft w:val="0"/>
              <w:marRight w:val="0"/>
              <w:marTop w:val="0"/>
              <w:marBottom w:val="0"/>
              <w:divBdr>
                <w:top w:val="none" w:sz="0" w:space="0" w:color="auto"/>
                <w:left w:val="none" w:sz="0" w:space="0" w:color="auto"/>
                <w:bottom w:val="none" w:sz="0" w:space="0" w:color="auto"/>
                <w:right w:val="none" w:sz="0" w:space="0" w:color="auto"/>
              </w:divBdr>
            </w:div>
            <w:div w:id="1472795074">
              <w:marLeft w:val="0"/>
              <w:marRight w:val="0"/>
              <w:marTop w:val="0"/>
              <w:marBottom w:val="0"/>
              <w:divBdr>
                <w:top w:val="none" w:sz="0" w:space="0" w:color="auto"/>
                <w:left w:val="none" w:sz="0" w:space="0" w:color="auto"/>
                <w:bottom w:val="none" w:sz="0" w:space="0" w:color="auto"/>
                <w:right w:val="none" w:sz="0" w:space="0" w:color="auto"/>
              </w:divBdr>
            </w:div>
            <w:div w:id="1805537096">
              <w:marLeft w:val="0"/>
              <w:marRight w:val="0"/>
              <w:marTop w:val="0"/>
              <w:marBottom w:val="0"/>
              <w:divBdr>
                <w:top w:val="none" w:sz="0" w:space="0" w:color="auto"/>
                <w:left w:val="none" w:sz="0" w:space="0" w:color="auto"/>
                <w:bottom w:val="none" w:sz="0" w:space="0" w:color="auto"/>
                <w:right w:val="none" w:sz="0" w:space="0" w:color="auto"/>
              </w:divBdr>
            </w:div>
            <w:div w:id="181694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141">
      <w:bodyDiv w:val="1"/>
      <w:marLeft w:val="0"/>
      <w:marRight w:val="0"/>
      <w:marTop w:val="0"/>
      <w:marBottom w:val="0"/>
      <w:divBdr>
        <w:top w:val="none" w:sz="0" w:space="0" w:color="auto"/>
        <w:left w:val="none" w:sz="0" w:space="0" w:color="auto"/>
        <w:bottom w:val="none" w:sz="0" w:space="0" w:color="auto"/>
        <w:right w:val="none" w:sz="0" w:space="0" w:color="auto"/>
      </w:divBdr>
      <w:divsChild>
        <w:div w:id="808938433">
          <w:marLeft w:val="0"/>
          <w:marRight w:val="0"/>
          <w:marTop w:val="0"/>
          <w:marBottom w:val="0"/>
          <w:divBdr>
            <w:top w:val="none" w:sz="0" w:space="0" w:color="auto"/>
            <w:left w:val="none" w:sz="0" w:space="0" w:color="auto"/>
            <w:bottom w:val="none" w:sz="0" w:space="0" w:color="auto"/>
            <w:right w:val="none" w:sz="0" w:space="0" w:color="auto"/>
          </w:divBdr>
          <w:divsChild>
            <w:div w:id="119762267">
              <w:marLeft w:val="0"/>
              <w:marRight w:val="0"/>
              <w:marTop w:val="0"/>
              <w:marBottom w:val="0"/>
              <w:divBdr>
                <w:top w:val="none" w:sz="0" w:space="0" w:color="auto"/>
                <w:left w:val="none" w:sz="0" w:space="0" w:color="auto"/>
                <w:bottom w:val="none" w:sz="0" w:space="0" w:color="auto"/>
                <w:right w:val="none" w:sz="0" w:space="0" w:color="auto"/>
              </w:divBdr>
            </w:div>
            <w:div w:id="609624385">
              <w:marLeft w:val="0"/>
              <w:marRight w:val="0"/>
              <w:marTop w:val="0"/>
              <w:marBottom w:val="0"/>
              <w:divBdr>
                <w:top w:val="none" w:sz="0" w:space="0" w:color="auto"/>
                <w:left w:val="none" w:sz="0" w:space="0" w:color="auto"/>
                <w:bottom w:val="none" w:sz="0" w:space="0" w:color="auto"/>
                <w:right w:val="none" w:sz="0" w:space="0" w:color="auto"/>
              </w:divBdr>
            </w:div>
            <w:div w:id="750467985">
              <w:marLeft w:val="0"/>
              <w:marRight w:val="0"/>
              <w:marTop w:val="0"/>
              <w:marBottom w:val="0"/>
              <w:divBdr>
                <w:top w:val="none" w:sz="0" w:space="0" w:color="auto"/>
                <w:left w:val="none" w:sz="0" w:space="0" w:color="auto"/>
                <w:bottom w:val="none" w:sz="0" w:space="0" w:color="auto"/>
                <w:right w:val="none" w:sz="0" w:space="0" w:color="auto"/>
              </w:divBdr>
            </w:div>
            <w:div w:id="863985058">
              <w:marLeft w:val="0"/>
              <w:marRight w:val="0"/>
              <w:marTop w:val="0"/>
              <w:marBottom w:val="0"/>
              <w:divBdr>
                <w:top w:val="none" w:sz="0" w:space="0" w:color="auto"/>
                <w:left w:val="none" w:sz="0" w:space="0" w:color="auto"/>
                <w:bottom w:val="none" w:sz="0" w:space="0" w:color="auto"/>
                <w:right w:val="none" w:sz="0" w:space="0" w:color="auto"/>
              </w:divBdr>
            </w:div>
            <w:div w:id="970018608">
              <w:marLeft w:val="0"/>
              <w:marRight w:val="0"/>
              <w:marTop w:val="0"/>
              <w:marBottom w:val="0"/>
              <w:divBdr>
                <w:top w:val="none" w:sz="0" w:space="0" w:color="auto"/>
                <w:left w:val="none" w:sz="0" w:space="0" w:color="auto"/>
                <w:bottom w:val="none" w:sz="0" w:space="0" w:color="auto"/>
                <w:right w:val="none" w:sz="0" w:space="0" w:color="auto"/>
              </w:divBdr>
            </w:div>
            <w:div w:id="1295328146">
              <w:marLeft w:val="0"/>
              <w:marRight w:val="0"/>
              <w:marTop w:val="0"/>
              <w:marBottom w:val="0"/>
              <w:divBdr>
                <w:top w:val="none" w:sz="0" w:space="0" w:color="auto"/>
                <w:left w:val="none" w:sz="0" w:space="0" w:color="auto"/>
                <w:bottom w:val="none" w:sz="0" w:space="0" w:color="auto"/>
                <w:right w:val="none" w:sz="0" w:space="0" w:color="auto"/>
              </w:divBdr>
            </w:div>
            <w:div w:id="1424373957">
              <w:marLeft w:val="0"/>
              <w:marRight w:val="0"/>
              <w:marTop w:val="0"/>
              <w:marBottom w:val="0"/>
              <w:divBdr>
                <w:top w:val="none" w:sz="0" w:space="0" w:color="auto"/>
                <w:left w:val="none" w:sz="0" w:space="0" w:color="auto"/>
                <w:bottom w:val="none" w:sz="0" w:space="0" w:color="auto"/>
                <w:right w:val="none" w:sz="0" w:space="0" w:color="auto"/>
              </w:divBdr>
            </w:div>
            <w:div w:id="1768697985">
              <w:marLeft w:val="0"/>
              <w:marRight w:val="0"/>
              <w:marTop w:val="0"/>
              <w:marBottom w:val="0"/>
              <w:divBdr>
                <w:top w:val="none" w:sz="0" w:space="0" w:color="auto"/>
                <w:left w:val="none" w:sz="0" w:space="0" w:color="auto"/>
                <w:bottom w:val="none" w:sz="0" w:space="0" w:color="auto"/>
                <w:right w:val="none" w:sz="0" w:space="0" w:color="auto"/>
              </w:divBdr>
            </w:div>
            <w:div w:id="20284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237">
      <w:bodyDiv w:val="1"/>
      <w:marLeft w:val="0"/>
      <w:marRight w:val="0"/>
      <w:marTop w:val="0"/>
      <w:marBottom w:val="0"/>
      <w:divBdr>
        <w:top w:val="none" w:sz="0" w:space="0" w:color="auto"/>
        <w:left w:val="none" w:sz="0" w:space="0" w:color="auto"/>
        <w:bottom w:val="none" w:sz="0" w:space="0" w:color="auto"/>
        <w:right w:val="none" w:sz="0" w:space="0" w:color="auto"/>
      </w:divBdr>
      <w:divsChild>
        <w:div w:id="1578050723">
          <w:marLeft w:val="0"/>
          <w:marRight w:val="0"/>
          <w:marTop w:val="0"/>
          <w:marBottom w:val="0"/>
          <w:divBdr>
            <w:top w:val="none" w:sz="0" w:space="0" w:color="auto"/>
            <w:left w:val="none" w:sz="0" w:space="0" w:color="auto"/>
            <w:bottom w:val="none" w:sz="0" w:space="0" w:color="auto"/>
            <w:right w:val="none" w:sz="0" w:space="0" w:color="auto"/>
          </w:divBdr>
          <w:divsChild>
            <w:div w:id="28385695">
              <w:marLeft w:val="0"/>
              <w:marRight w:val="0"/>
              <w:marTop w:val="0"/>
              <w:marBottom w:val="0"/>
              <w:divBdr>
                <w:top w:val="none" w:sz="0" w:space="0" w:color="auto"/>
                <w:left w:val="none" w:sz="0" w:space="0" w:color="auto"/>
                <w:bottom w:val="none" w:sz="0" w:space="0" w:color="auto"/>
                <w:right w:val="none" w:sz="0" w:space="0" w:color="auto"/>
              </w:divBdr>
            </w:div>
            <w:div w:id="1201093668">
              <w:marLeft w:val="0"/>
              <w:marRight w:val="0"/>
              <w:marTop w:val="0"/>
              <w:marBottom w:val="0"/>
              <w:divBdr>
                <w:top w:val="none" w:sz="0" w:space="0" w:color="auto"/>
                <w:left w:val="none" w:sz="0" w:space="0" w:color="auto"/>
                <w:bottom w:val="none" w:sz="0" w:space="0" w:color="auto"/>
                <w:right w:val="none" w:sz="0" w:space="0" w:color="auto"/>
              </w:divBdr>
            </w:div>
            <w:div w:id="1243181666">
              <w:marLeft w:val="0"/>
              <w:marRight w:val="0"/>
              <w:marTop w:val="0"/>
              <w:marBottom w:val="0"/>
              <w:divBdr>
                <w:top w:val="none" w:sz="0" w:space="0" w:color="auto"/>
                <w:left w:val="none" w:sz="0" w:space="0" w:color="auto"/>
                <w:bottom w:val="none" w:sz="0" w:space="0" w:color="auto"/>
                <w:right w:val="none" w:sz="0" w:space="0" w:color="auto"/>
              </w:divBdr>
            </w:div>
            <w:div w:id="1404985453">
              <w:marLeft w:val="0"/>
              <w:marRight w:val="0"/>
              <w:marTop w:val="0"/>
              <w:marBottom w:val="0"/>
              <w:divBdr>
                <w:top w:val="none" w:sz="0" w:space="0" w:color="auto"/>
                <w:left w:val="none" w:sz="0" w:space="0" w:color="auto"/>
                <w:bottom w:val="none" w:sz="0" w:space="0" w:color="auto"/>
                <w:right w:val="none" w:sz="0" w:space="0" w:color="auto"/>
              </w:divBdr>
            </w:div>
            <w:div w:id="1450734679">
              <w:marLeft w:val="0"/>
              <w:marRight w:val="0"/>
              <w:marTop w:val="0"/>
              <w:marBottom w:val="0"/>
              <w:divBdr>
                <w:top w:val="none" w:sz="0" w:space="0" w:color="auto"/>
                <w:left w:val="none" w:sz="0" w:space="0" w:color="auto"/>
                <w:bottom w:val="none" w:sz="0" w:space="0" w:color="auto"/>
                <w:right w:val="none" w:sz="0" w:space="0" w:color="auto"/>
              </w:divBdr>
            </w:div>
            <w:div w:id="1476295808">
              <w:marLeft w:val="0"/>
              <w:marRight w:val="0"/>
              <w:marTop w:val="0"/>
              <w:marBottom w:val="0"/>
              <w:divBdr>
                <w:top w:val="none" w:sz="0" w:space="0" w:color="auto"/>
                <w:left w:val="none" w:sz="0" w:space="0" w:color="auto"/>
                <w:bottom w:val="none" w:sz="0" w:space="0" w:color="auto"/>
                <w:right w:val="none" w:sz="0" w:space="0" w:color="auto"/>
              </w:divBdr>
            </w:div>
            <w:div w:id="1606960462">
              <w:marLeft w:val="0"/>
              <w:marRight w:val="0"/>
              <w:marTop w:val="0"/>
              <w:marBottom w:val="0"/>
              <w:divBdr>
                <w:top w:val="none" w:sz="0" w:space="0" w:color="auto"/>
                <w:left w:val="none" w:sz="0" w:space="0" w:color="auto"/>
                <w:bottom w:val="none" w:sz="0" w:space="0" w:color="auto"/>
                <w:right w:val="none" w:sz="0" w:space="0" w:color="auto"/>
              </w:divBdr>
            </w:div>
            <w:div w:id="1753044546">
              <w:marLeft w:val="0"/>
              <w:marRight w:val="0"/>
              <w:marTop w:val="0"/>
              <w:marBottom w:val="0"/>
              <w:divBdr>
                <w:top w:val="none" w:sz="0" w:space="0" w:color="auto"/>
                <w:left w:val="none" w:sz="0" w:space="0" w:color="auto"/>
                <w:bottom w:val="none" w:sz="0" w:space="0" w:color="auto"/>
                <w:right w:val="none" w:sz="0" w:space="0" w:color="auto"/>
              </w:divBdr>
            </w:div>
            <w:div w:id="1786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5339">
      <w:bodyDiv w:val="1"/>
      <w:marLeft w:val="0"/>
      <w:marRight w:val="0"/>
      <w:marTop w:val="0"/>
      <w:marBottom w:val="0"/>
      <w:divBdr>
        <w:top w:val="none" w:sz="0" w:space="0" w:color="auto"/>
        <w:left w:val="none" w:sz="0" w:space="0" w:color="auto"/>
        <w:bottom w:val="none" w:sz="0" w:space="0" w:color="auto"/>
        <w:right w:val="none" w:sz="0" w:space="0" w:color="auto"/>
      </w:divBdr>
      <w:divsChild>
        <w:div w:id="681277205">
          <w:marLeft w:val="0"/>
          <w:marRight w:val="0"/>
          <w:marTop w:val="0"/>
          <w:marBottom w:val="0"/>
          <w:divBdr>
            <w:top w:val="none" w:sz="0" w:space="0" w:color="auto"/>
            <w:left w:val="none" w:sz="0" w:space="0" w:color="auto"/>
            <w:bottom w:val="none" w:sz="0" w:space="0" w:color="auto"/>
            <w:right w:val="none" w:sz="0" w:space="0" w:color="auto"/>
          </w:divBdr>
        </w:div>
      </w:divsChild>
    </w:div>
    <w:div w:id="159396055">
      <w:bodyDiv w:val="1"/>
      <w:marLeft w:val="0"/>
      <w:marRight w:val="0"/>
      <w:marTop w:val="0"/>
      <w:marBottom w:val="0"/>
      <w:divBdr>
        <w:top w:val="none" w:sz="0" w:space="0" w:color="auto"/>
        <w:left w:val="none" w:sz="0" w:space="0" w:color="auto"/>
        <w:bottom w:val="none" w:sz="0" w:space="0" w:color="auto"/>
        <w:right w:val="none" w:sz="0" w:space="0" w:color="auto"/>
      </w:divBdr>
      <w:divsChild>
        <w:div w:id="1961834510">
          <w:marLeft w:val="0"/>
          <w:marRight w:val="0"/>
          <w:marTop w:val="0"/>
          <w:marBottom w:val="0"/>
          <w:divBdr>
            <w:top w:val="none" w:sz="0" w:space="0" w:color="auto"/>
            <w:left w:val="none" w:sz="0" w:space="0" w:color="auto"/>
            <w:bottom w:val="none" w:sz="0" w:space="0" w:color="auto"/>
            <w:right w:val="none" w:sz="0" w:space="0" w:color="auto"/>
          </w:divBdr>
          <w:divsChild>
            <w:div w:id="12192370">
              <w:marLeft w:val="0"/>
              <w:marRight w:val="0"/>
              <w:marTop w:val="0"/>
              <w:marBottom w:val="0"/>
              <w:divBdr>
                <w:top w:val="none" w:sz="0" w:space="0" w:color="auto"/>
                <w:left w:val="none" w:sz="0" w:space="0" w:color="auto"/>
                <w:bottom w:val="none" w:sz="0" w:space="0" w:color="auto"/>
                <w:right w:val="none" w:sz="0" w:space="0" w:color="auto"/>
              </w:divBdr>
            </w:div>
            <w:div w:id="9684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063">
      <w:bodyDiv w:val="1"/>
      <w:marLeft w:val="0"/>
      <w:marRight w:val="0"/>
      <w:marTop w:val="0"/>
      <w:marBottom w:val="0"/>
      <w:divBdr>
        <w:top w:val="none" w:sz="0" w:space="0" w:color="auto"/>
        <w:left w:val="none" w:sz="0" w:space="0" w:color="auto"/>
        <w:bottom w:val="none" w:sz="0" w:space="0" w:color="auto"/>
        <w:right w:val="none" w:sz="0" w:space="0" w:color="auto"/>
      </w:divBdr>
      <w:divsChild>
        <w:div w:id="282419631">
          <w:marLeft w:val="0"/>
          <w:marRight w:val="0"/>
          <w:marTop w:val="0"/>
          <w:marBottom w:val="0"/>
          <w:divBdr>
            <w:top w:val="none" w:sz="0" w:space="0" w:color="auto"/>
            <w:left w:val="none" w:sz="0" w:space="0" w:color="auto"/>
            <w:bottom w:val="none" w:sz="0" w:space="0" w:color="auto"/>
            <w:right w:val="none" w:sz="0" w:space="0" w:color="auto"/>
          </w:divBdr>
          <w:divsChild>
            <w:div w:id="1168790174">
              <w:marLeft w:val="0"/>
              <w:marRight w:val="0"/>
              <w:marTop w:val="0"/>
              <w:marBottom w:val="0"/>
              <w:divBdr>
                <w:top w:val="none" w:sz="0" w:space="0" w:color="auto"/>
                <w:left w:val="none" w:sz="0" w:space="0" w:color="auto"/>
                <w:bottom w:val="none" w:sz="0" w:space="0" w:color="auto"/>
                <w:right w:val="none" w:sz="0" w:space="0" w:color="auto"/>
              </w:divBdr>
            </w:div>
            <w:div w:id="19944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1215">
      <w:bodyDiv w:val="1"/>
      <w:marLeft w:val="0"/>
      <w:marRight w:val="0"/>
      <w:marTop w:val="0"/>
      <w:marBottom w:val="0"/>
      <w:divBdr>
        <w:top w:val="none" w:sz="0" w:space="0" w:color="auto"/>
        <w:left w:val="none" w:sz="0" w:space="0" w:color="auto"/>
        <w:bottom w:val="none" w:sz="0" w:space="0" w:color="auto"/>
        <w:right w:val="none" w:sz="0" w:space="0" w:color="auto"/>
      </w:divBdr>
      <w:divsChild>
        <w:div w:id="1955749695">
          <w:marLeft w:val="0"/>
          <w:marRight w:val="0"/>
          <w:marTop w:val="0"/>
          <w:marBottom w:val="0"/>
          <w:divBdr>
            <w:top w:val="none" w:sz="0" w:space="0" w:color="auto"/>
            <w:left w:val="none" w:sz="0" w:space="0" w:color="auto"/>
            <w:bottom w:val="none" w:sz="0" w:space="0" w:color="auto"/>
            <w:right w:val="none" w:sz="0" w:space="0" w:color="auto"/>
          </w:divBdr>
          <w:divsChild>
            <w:div w:id="1300455354">
              <w:marLeft w:val="0"/>
              <w:marRight w:val="0"/>
              <w:marTop w:val="0"/>
              <w:marBottom w:val="0"/>
              <w:divBdr>
                <w:top w:val="none" w:sz="0" w:space="0" w:color="auto"/>
                <w:left w:val="none" w:sz="0" w:space="0" w:color="auto"/>
                <w:bottom w:val="none" w:sz="0" w:space="0" w:color="auto"/>
                <w:right w:val="none" w:sz="0" w:space="0" w:color="auto"/>
              </w:divBdr>
            </w:div>
            <w:div w:id="16558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9244">
      <w:bodyDiv w:val="1"/>
      <w:marLeft w:val="0"/>
      <w:marRight w:val="0"/>
      <w:marTop w:val="0"/>
      <w:marBottom w:val="0"/>
      <w:divBdr>
        <w:top w:val="none" w:sz="0" w:space="0" w:color="auto"/>
        <w:left w:val="none" w:sz="0" w:space="0" w:color="auto"/>
        <w:bottom w:val="none" w:sz="0" w:space="0" w:color="auto"/>
        <w:right w:val="none" w:sz="0" w:space="0" w:color="auto"/>
      </w:divBdr>
      <w:divsChild>
        <w:div w:id="159279552">
          <w:marLeft w:val="0"/>
          <w:marRight w:val="0"/>
          <w:marTop w:val="0"/>
          <w:marBottom w:val="0"/>
          <w:divBdr>
            <w:top w:val="none" w:sz="0" w:space="0" w:color="auto"/>
            <w:left w:val="none" w:sz="0" w:space="0" w:color="auto"/>
            <w:bottom w:val="none" w:sz="0" w:space="0" w:color="auto"/>
            <w:right w:val="none" w:sz="0" w:space="0" w:color="auto"/>
          </w:divBdr>
          <w:divsChild>
            <w:div w:id="117648791">
              <w:marLeft w:val="0"/>
              <w:marRight w:val="0"/>
              <w:marTop w:val="0"/>
              <w:marBottom w:val="0"/>
              <w:divBdr>
                <w:top w:val="none" w:sz="0" w:space="0" w:color="auto"/>
                <w:left w:val="none" w:sz="0" w:space="0" w:color="auto"/>
                <w:bottom w:val="none" w:sz="0" w:space="0" w:color="auto"/>
                <w:right w:val="none" w:sz="0" w:space="0" w:color="auto"/>
              </w:divBdr>
            </w:div>
            <w:div w:id="5180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7909">
      <w:bodyDiv w:val="1"/>
      <w:marLeft w:val="0"/>
      <w:marRight w:val="0"/>
      <w:marTop w:val="0"/>
      <w:marBottom w:val="0"/>
      <w:divBdr>
        <w:top w:val="none" w:sz="0" w:space="0" w:color="auto"/>
        <w:left w:val="none" w:sz="0" w:space="0" w:color="auto"/>
        <w:bottom w:val="none" w:sz="0" w:space="0" w:color="auto"/>
        <w:right w:val="none" w:sz="0" w:space="0" w:color="auto"/>
      </w:divBdr>
      <w:divsChild>
        <w:div w:id="1381053277">
          <w:marLeft w:val="0"/>
          <w:marRight w:val="0"/>
          <w:marTop w:val="0"/>
          <w:marBottom w:val="0"/>
          <w:divBdr>
            <w:top w:val="none" w:sz="0" w:space="0" w:color="auto"/>
            <w:left w:val="none" w:sz="0" w:space="0" w:color="auto"/>
            <w:bottom w:val="none" w:sz="0" w:space="0" w:color="auto"/>
            <w:right w:val="none" w:sz="0" w:space="0" w:color="auto"/>
          </w:divBdr>
          <w:divsChild>
            <w:div w:id="50689265">
              <w:marLeft w:val="0"/>
              <w:marRight w:val="0"/>
              <w:marTop w:val="0"/>
              <w:marBottom w:val="0"/>
              <w:divBdr>
                <w:top w:val="none" w:sz="0" w:space="0" w:color="auto"/>
                <w:left w:val="none" w:sz="0" w:space="0" w:color="auto"/>
                <w:bottom w:val="none" w:sz="0" w:space="0" w:color="auto"/>
                <w:right w:val="none" w:sz="0" w:space="0" w:color="auto"/>
              </w:divBdr>
            </w:div>
            <w:div w:id="17006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3302">
      <w:bodyDiv w:val="1"/>
      <w:marLeft w:val="0"/>
      <w:marRight w:val="0"/>
      <w:marTop w:val="0"/>
      <w:marBottom w:val="0"/>
      <w:divBdr>
        <w:top w:val="none" w:sz="0" w:space="0" w:color="auto"/>
        <w:left w:val="none" w:sz="0" w:space="0" w:color="auto"/>
        <w:bottom w:val="none" w:sz="0" w:space="0" w:color="auto"/>
        <w:right w:val="none" w:sz="0" w:space="0" w:color="auto"/>
      </w:divBdr>
      <w:divsChild>
        <w:div w:id="428427176">
          <w:marLeft w:val="0"/>
          <w:marRight w:val="0"/>
          <w:marTop w:val="0"/>
          <w:marBottom w:val="0"/>
          <w:divBdr>
            <w:top w:val="none" w:sz="0" w:space="0" w:color="auto"/>
            <w:left w:val="none" w:sz="0" w:space="0" w:color="auto"/>
            <w:bottom w:val="none" w:sz="0" w:space="0" w:color="auto"/>
            <w:right w:val="none" w:sz="0" w:space="0" w:color="auto"/>
          </w:divBdr>
          <w:divsChild>
            <w:div w:id="696152936">
              <w:marLeft w:val="0"/>
              <w:marRight w:val="0"/>
              <w:marTop w:val="0"/>
              <w:marBottom w:val="0"/>
              <w:divBdr>
                <w:top w:val="none" w:sz="0" w:space="0" w:color="auto"/>
                <w:left w:val="none" w:sz="0" w:space="0" w:color="auto"/>
                <w:bottom w:val="none" w:sz="0" w:space="0" w:color="auto"/>
                <w:right w:val="none" w:sz="0" w:space="0" w:color="auto"/>
              </w:divBdr>
            </w:div>
            <w:div w:id="21067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70649">
      <w:bodyDiv w:val="1"/>
      <w:marLeft w:val="0"/>
      <w:marRight w:val="0"/>
      <w:marTop w:val="0"/>
      <w:marBottom w:val="0"/>
      <w:divBdr>
        <w:top w:val="none" w:sz="0" w:space="0" w:color="auto"/>
        <w:left w:val="none" w:sz="0" w:space="0" w:color="auto"/>
        <w:bottom w:val="none" w:sz="0" w:space="0" w:color="auto"/>
        <w:right w:val="none" w:sz="0" w:space="0" w:color="auto"/>
      </w:divBdr>
      <w:divsChild>
        <w:div w:id="1950164265">
          <w:marLeft w:val="0"/>
          <w:marRight w:val="0"/>
          <w:marTop w:val="0"/>
          <w:marBottom w:val="0"/>
          <w:divBdr>
            <w:top w:val="none" w:sz="0" w:space="0" w:color="auto"/>
            <w:left w:val="none" w:sz="0" w:space="0" w:color="auto"/>
            <w:bottom w:val="none" w:sz="0" w:space="0" w:color="auto"/>
            <w:right w:val="none" w:sz="0" w:space="0" w:color="auto"/>
          </w:divBdr>
          <w:divsChild>
            <w:div w:id="520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4489">
      <w:bodyDiv w:val="1"/>
      <w:marLeft w:val="0"/>
      <w:marRight w:val="0"/>
      <w:marTop w:val="0"/>
      <w:marBottom w:val="0"/>
      <w:divBdr>
        <w:top w:val="none" w:sz="0" w:space="0" w:color="auto"/>
        <w:left w:val="none" w:sz="0" w:space="0" w:color="auto"/>
        <w:bottom w:val="none" w:sz="0" w:space="0" w:color="auto"/>
        <w:right w:val="none" w:sz="0" w:space="0" w:color="auto"/>
      </w:divBdr>
      <w:divsChild>
        <w:div w:id="969702299">
          <w:marLeft w:val="0"/>
          <w:marRight w:val="0"/>
          <w:marTop w:val="0"/>
          <w:marBottom w:val="0"/>
          <w:divBdr>
            <w:top w:val="none" w:sz="0" w:space="0" w:color="auto"/>
            <w:left w:val="none" w:sz="0" w:space="0" w:color="auto"/>
            <w:bottom w:val="none" w:sz="0" w:space="0" w:color="auto"/>
            <w:right w:val="none" w:sz="0" w:space="0" w:color="auto"/>
          </w:divBdr>
          <w:divsChild>
            <w:div w:id="161893783">
              <w:marLeft w:val="0"/>
              <w:marRight w:val="0"/>
              <w:marTop w:val="0"/>
              <w:marBottom w:val="0"/>
              <w:divBdr>
                <w:top w:val="none" w:sz="0" w:space="0" w:color="auto"/>
                <w:left w:val="none" w:sz="0" w:space="0" w:color="auto"/>
                <w:bottom w:val="none" w:sz="0" w:space="0" w:color="auto"/>
                <w:right w:val="none" w:sz="0" w:space="0" w:color="auto"/>
              </w:divBdr>
            </w:div>
            <w:div w:id="213659306">
              <w:marLeft w:val="0"/>
              <w:marRight w:val="0"/>
              <w:marTop w:val="0"/>
              <w:marBottom w:val="0"/>
              <w:divBdr>
                <w:top w:val="none" w:sz="0" w:space="0" w:color="auto"/>
                <w:left w:val="none" w:sz="0" w:space="0" w:color="auto"/>
                <w:bottom w:val="none" w:sz="0" w:space="0" w:color="auto"/>
                <w:right w:val="none" w:sz="0" w:space="0" w:color="auto"/>
              </w:divBdr>
            </w:div>
            <w:div w:id="417210621">
              <w:marLeft w:val="0"/>
              <w:marRight w:val="0"/>
              <w:marTop w:val="0"/>
              <w:marBottom w:val="0"/>
              <w:divBdr>
                <w:top w:val="none" w:sz="0" w:space="0" w:color="auto"/>
                <w:left w:val="none" w:sz="0" w:space="0" w:color="auto"/>
                <w:bottom w:val="none" w:sz="0" w:space="0" w:color="auto"/>
                <w:right w:val="none" w:sz="0" w:space="0" w:color="auto"/>
              </w:divBdr>
            </w:div>
            <w:div w:id="455415919">
              <w:marLeft w:val="0"/>
              <w:marRight w:val="0"/>
              <w:marTop w:val="0"/>
              <w:marBottom w:val="0"/>
              <w:divBdr>
                <w:top w:val="none" w:sz="0" w:space="0" w:color="auto"/>
                <w:left w:val="none" w:sz="0" w:space="0" w:color="auto"/>
                <w:bottom w:val="none" w:sz="0" w:space="0" w:color="auto"/>
                <w:right w:val="none" w:sz="0" w:space="0" w:color="auto"/>
              </w:divBdr>
            </w:div>
            <w:div w:id="599338211">
              <w:marLeft w:val="0"/>
              <w:marRight w:val="0"/>
              <w:marTop w:val="0"/>
              <w:marBottom w:val="0"/>
              <w:divBdr>
                <w:top w:val="none" w:sz="0" w:space="0" w:color="auto"/>
                <w:left w:val="none" w:sz="0" w:space="0" w:color="auto"/>
                <w:bottom w:val="none" w:sz="0" w:space="0" w:color="auto"/>
                <w:right w:val="none" w:sz="0" w:space="0" w:color="auto"/>
              </w:divBdr>
            </w:div>
            <w:div w:id="730422810">
              <w:marLeft w:val="0"/>
              <w:marRight w:val="0"/>
              <w:marTop w:val="0"/>
              <w:marBottom w:val="0"/>
              <w:divBdr>
                <w:top w:val="none" w:sz="0" w:space="0" w:color="auto"/>
                <w:left w:val="none" w:sz="0" w:space="0" w:color="auto"/>
                <w:bottom w:val="none" w:sz="0" w:space="0" w:color="auto"/>
                <w:right w:val="none" w:sz="0" w:space="0" w:color="auto"/>
              </w:divBdr>
            </w:div>
            <w:div w:id="1438523638">
              <w:marLeft w:val="0"/>
              <w:marRight w:val="0"/>
              <w:marTop w:val="0"/>
              <w:marBottom w:val="0"/>
              <w:divBdr>
                <w:top w:val="none" w:sz="0" w:space="0" w:color="auto"/>
                <w:left w:val="none" w:sz="0" w:space="0" w:color="auto"/>
                <w:bottom w:val="none" w:sz="0" w:space="0" w:color="auto"/>
                <w:right w:val="none" w:sz="0" w:space="0" w:color="auto"/>
              </w:divBdr>
            </w:div>
            <w:div w:id="16540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15880">
      <w:bodyDiv w:val="1"/>
      <w:marLeft w:val="0"/>
      <w:marRight w:val="0"/>
      <w:marTop w:val="0"/>
      <w:marBottom w:val="0"/>
      <w:divBdr>
        <w:top w:val="none" w:sz="0" w:space="0" w:color="auto"/>
        <w:left w:val="none" w:sz="0" w:space="0" w:color="auto"/>
        <w:bottom w:val="none" w:sz="0" w:space="0" w:color="auto"/>
        <w:right w:val="none" w:sz="0" w:space="0" w:color="auto"/>
      </w:divBdr>
      <w:divsChild>
        <w:div w:id="1780031588">
          <w:marLeft w:val="0"/>
          <w:marRight w:val="0"/>
          <w:marTop w:val="0"/>
          <w:marBottom w:val="0"/>
          <w:divBdr>
            <w:top w:val="none" w:sz="0" w:space="0" w:color="auto"/>
            <w:left w:val="none" w:sz="0" w:space="0" w:color="auto"/>
            <w:bottom w:val="none" w:sz="0" w:space="0" w:color="auto"/>
            <w:right w:val="none" w:sz="0" w:space="0" w:color="auto"/>
          </w:divBdr>
          <w:divsChild>
            <w:div w:id="116411354">
              <w:marLeft w:val="0"/>
              <w:marRight w:val="0"/>
              <w:marTop w:val="0"/>
              <w:marBottom w:val="0"/>
              <w:divBdr>
                <w:top w:val="none" w:sz="0" w:space="0" w:color="auto"/>
                <w:left w:val="none" w:sz="0" w:space="0" w:color="auto"/>
                <w:bottom w:val="none" w:sz="0" w:space="0" w:color="auto"/>
                <w:right w:val="none" w:sz="0" w:space="0" w:color="auto"/>
              </w:divBdr>
            </w:div>
            <w:div w:id="119764920">
              <w:marLeft w:val="0"/>
              <w:marRight w:val="0"/>
              <w:marTop w:val="0"/>
              <w:marBottom w:val="0"/>
              <w:divBdr>
                <w:top w:val="none" w:sz="0" w:space="0" w:color="auto"/>
                <w:left w:val="none" w:sz="0" w:space="0" w:color="auto"/>
                <w:bottom w:val="none" w:sz="0" w:space="0" w:color="auto"/>
                <w:right w:val="none" w:sz="0" w:space="0" w:color="auto"/>
              </w:divBdr>
            </w:div>
            <w:div w:id="147866730">
              <w:marLeft w:val="0"/>
              <w:marRight w:val="0"/>
              <w:marTop w:val="0"/>
              <w:marBottom w:val="0"/>
              <w:divBdr>
                <w:top w:val="none" w:sz="0" w:space="0" w:color="auto"/>
                <w:left w:val="none" w:sz="0" w:space="0" w:color="auto"/>
                <w:bottom w:val="none" w:sz="0" w:space="0" w:color="auto"/>
                <w:right w:val="none" w:sz="0" w:space="0" w:color="auto"/>
              </w:divBdr>
            </w:div>
            <w:div w:id="327907512">
              <w:marLeft w:val="0"/>
              <w:marRight w:val="0"/>
              <w:marTop w:val="0"/>
              <w:marBottom w:val="0"/>
              <w:divBdr>
                <w:top w:val="none" w:sz="0" w:space="0" w:color="auto"/>
                <w:left w:val="none" w:sz="0" w:space="0" w:color="auto"/>
                <w:bottom w:val="none" w:sz="0" w:space="0" w:color="auto"/>
                <w:right w:val="none" w:sz="0" w:space="0" w:color="auto"/>
              </w:divBdr>
            </w:div>
            <w:div w:id="350305298">
              <w:marLeft w:val="0"/>
              <w:marRight w:val="0"/>
              <w:marTop w:val="0"/>
              <w:marBottom w:val="0"/>
              <w:divBdr>
                <w:top w:val="none" w:sz="0" w:space="0" w:color="auto"/>
                <w:left w:val="none" w:sz="0" w:space="0" w:color="auto"/>
                <w:bottom w:val="none" w:sz="0" w:space="0" w:color="auto"/>
                <w:right w:val="none" w:sz="0" w:space="0" w:color="auto"/>
              </w:divBdr>
            </w:div>
            <w:div w:id="661472204">
              <w:marLeft w:val="0"/>
              <w:marRight w:val="0"/>
              <w:marTop w:val="0"/>
              <w:marBottom w:val="0"/>
              <w:divBdr>
                <w:top w:val="none" w:sz="0" w:space="0" w:color="auto"/>
                <w:left w:val="none" w:sz="0" w:space="0" w:color="auto"/>
                <w:bottom w:val="none" w:sz="0" w:space="0" w:color="auto"/>
                <w:right w:val="none" w:sz="0" w:space="0" w:color="auto"/>
              </w:divBdr>
            </w:div>
            <w:div w:id="782042806">
              <w:marLeft w:val="0"/>
              <w:marRight w:val="0"/>
              <w:marTop w:val="0"/>
              <w:marBottom w:val="0"/>
              <w:divBdr>
                <w:top w:val="none" w:sz="0" w:space="0" w:color="auto"/>
                <w:left w:val="none" w:sz="0" w:space="0" w:color="auto"/>
                <w:bottom w:val="none" w:sz="0" w:space="0" w:color="auto"/>
                <w:right w:val="none" w:sz="0" w:space="0" w:color="auto"/>
              </w:divBdr>
            </w:div>
            <w:div w:id="1003699392">
              <w:marLeft w:val="0"/>
              <w:marRight w:val="0"/>
              <w:marTop w:val="0"/>
              <w:marBottom w:val="0"/>
              <w:divBdr>
                <w:top w:val="none" w:sz="0" w:space="0" w:color="auto"/>
                <w:left w:val="none" w:sz="0" w:space="0" w:color="auto"/>
                <w:bottom w:val="none" w:sz="0" w:space="0" w:color="auto"/>
                <w:right w:val="none" w:sz="0" w:space="0" w:color="auto"/>
              </w:divBdr>
            </w:div>
            <w:div w:id="1482041150">
              <w:marLeft w:val="0"/>
              <w:marRight w:val="0"/>
              <w:marTop w:val="0"/>
              <w:marBottom w:val="0"/>
              <w:divBdr>
                <w:top w:val="none" w:sz="0" w:space="0" w:color="auto"/>
                <w:left w:val="none" w:sz="0" w:space="0" w:color="auto"/>
                <w:bottom w:val="none" w:sz="0" w:space="0" w:color="auto"/>
                <w:right w:val="none" w:sz="0" w:space="0" w:color="auto"/>
              </w:divBdr>
            </w:div>
            <w:div w:id="20102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9489">
      <w:bodyDiv w:val="1"/>
      <w:marLeft w:val="0"/>
      <w:marRight w:val="0"/>
      <w:marTop w:val="0"/>
      <w:marBottom w:val="0"/>
      <w:divBdr>
        <w:top w:val="none" w:sz="0" w:space="0" w:color="auto"/>
        <w:left w:val="none" w:sz="0" w:space="0" w:color="auto"/>
        <w:bottom w:val="none" w:sz="0" w:space="0" w:color="auto"/>
        <w:right w:val="none" w:sz="0" w:space="0" w:color="auto"/>
      </w:divBdr>
      <w:divsChild>
        <w:div w:id="1064763876">
          <w:marLeft w:val="0"/>
          <w:marRight w:val="0"/>
          <w:marTop w:val="0"/>
          <w:marBottom w:val="0"/>
          <w:divBdr>
            <w:top w:val="none" w:sz="0" w:space="0" w:color="auto"/>
            <w:left w:val="none" w:sz="0" w:space="0" w:color="auto"/>
            <w:bottom w:val="none" w:sz="0" w:space="0" w:color="auto"/>
            <w:right w:val="none" w:sz="0" w:space="0" w:color="auto"/>
          </w:divBdr>
        </w:div>
      </w:divsChild>
    </w:div>
    <w:div w:id="532226531">
      <w:bodyDiv w:val="1"/>
      <w:marLeft w:val="0"/>
      <w:marRight w:val="0"/>
      <w:marTop w:val="0"/>
      <w:marBottom w:val="0"/>
      <w:divBdr>
        <w:top w:val="none" w:sz="0" w:space="0" w:color="auto"/>
        <w:left w:val="none" w:sz="0" w:space="0" w:color="auto"/>
        <w:bottom w:val="none" w:sz="0" w:space="0" w:color="auto"/>
        <w:right w:val="none" w:sz="0" w:space="0" w:color="auto"/>
      </w:divBdr>
      <w:divsChild>
        <w:div w:id="818494359">
          <w:marLeft w:val="0"/>
          <w:marRight w:val="0"/>
          <w:marTop w:val="0"/>
          <w:marBottom w:val="0"/>
          <w:divBdr>
            <w:top w:val="none" w:sz="0" w:space="0" w:color="auto"/>
            <w:left w:val="none" w:sz="0" w:space="0" w:color="auto"/>
            <w:bottom w:val="none" w:sz="0" w:space="0" w:color="auto"/>
            <w:right w:val="none" w:sz="0" w:space="0" w:color="auto"/>
          </w:divBdr>
          <w:divsChild>
            <w:div w:id="514001745">
              <w:marLeft w:val="0"/>
              <w:marRight w:val="0"/>
              <w:marTop w:val="0"/>
              <w:marBottom w:val="0"/>
              <w:divBdr>
                <w:top w:val="none" w:sz="0" w:space="0" w:color="auto"/>
                <w:left w:val="none" w:sz="0" w:space="0" w:color="auto"/>
                <w:bottom w:val="none" w:sz="0" w:space="0" w:color="auto"/>
                <w:right w:val="none" w:sz="0" w:space="0" w:color="auto"/>
              </w:divBdr>
            </w:div>
            <w:div w:id="940457336">
              <w:marLeft w:val="0"/>
              <w:marRight w:val="0"/>
              <w:marTop w:val="0"/>
              <w:marBottom w:val="0"/>
              <w:divBdr>
                <w:top w:val="none" w:sz="0" w:space="0" w:color="auto"/>
                <w:left w:val="none" w:sz="0" w:space="0" w:color="auto"/>
                <w:bottom w:val="none" w:sz="0" w:space="0" w:color="auto"/>
                <w:right w:val="none" w:sz="0" w:space="0" w:color="auto"/>
              </w:divBdr>
            </w:div>
            <w:div w:id="984160902">
              <w:marLeft w:val="0"/>
              <w:marRight w:val="0"/>
              <w:marTop w:val="0"/>
              <w:marBottom w:val="0"/>
              <w:divBdr>
                <w:top w:val="none" w:sz="0" w:space="0" w:color="auto"/>
                <w:left w:val="none" w:sz="0" w:space="0" w:color="auto"/>
                <w:bottom w:val="none" w:sz="0" w:space="0" w:color="auto"/>
                <w:right w:val="none" w:sz="0" w:space="0" w:color="auto"/>
              </w:divBdr>
            </w:div>
            <w:div w:id="1045717512">
              <w:marLeft w:val="0"/>
              <w:marRight w:val="0"/>
              <w:marTop w:val="0"/>
              <w:marBottom w:val="0"/>
              <w:divBdr>
                <w:top w:val="none" w:sz="0" w:space="0" w:color="auto"/>
                <w:left w:val="none" w:sz="0" w:space="0" w:color="auto"/>
                <w:bottom w:val="none" w:sz="0" w:space="0" w:color="auto"/>
                <w:right w:val="none" w:sz="0" w:space="0" w:color="auto"/>
              </w:divBdr>
            </w:div>
            <w:div w:id="1185904936">
              <w:marLeft w:val="0"/>
              <w:marRight w:val="0"/>
              <w:marTop w:val="0"/>
              <w:marBottom w:val="0"/>
              <w:divBdr>
                <w:top w:val="none" w:sz="0" w:space="0" w:color="auto"/>
                <w:left w:val="none" w:sz="0" w:space="0" w:color="auto"/>
                <w:bottom w:val="none" w:sz="0" w:space="0" w:color="auto"/>
                <w:right w:val="none" w:sz="0" w:space="0" w:color="auto"/>
              </w:divBdr>
            </w:div>
            <w:div w:id="1211455018">
              <w:marLeft w:val="0"/>
              <w:marRight w:val="0"/>
              <w:marTop w:val="0"/>
              <w:marBottom w:val="0"/>
              <w:divBdr>
                <w:top w:val="none" w:sz="0" w:space="0" w:color="auto"/>
                <w:left w:val="none" w:sz="0" w:space="0" w:color="auto"/>
                <w:bottom w:val="none" w:sz="0" w:space="0" w:color="auto"/>
                <w:right w:val="none" w:sz="0" w:space="0" w:color="auto"/>
              </w:divBdr>
            </w:div>
            <w:div w:id="1481460614">
              <w:marLeft w:val="0"/>
              <w:marRight w:val="0"/>
              <w:marTop w:val="0"/>
              <w:marBottom w:val="0"/>
              <w:divBdr>
                <w:top w:val="none" w:sz="0" w:space="0" w:color="auto"/>
                <w:left w:val="none" w:sz="0" w:space="0" w:color="auto"/>
                <w:bottom w:val="none" w:sz="0" w:space="0" w:color="auto"/>
                <w:right w:val="none" w:sz="0" w:space="0" w:color="auto"/>
              </w:divBdr>
            </w:div>
            <w:div w:id="1905142168">
              <w:marLeft w:val="0"/>
              <w:marRight w:val="0"/>
              <w:marTop w:val="0"/>
              <w:marBottom w:val="0"/>
              <w:divBdr>
                <w:top w:val="none" w:sz="0" w:space="0" w:color="auto"/>
                <w:left w:val="none" w:sz="0" w:space="0" w:color="auto"/>
                <w:bottom w:val="none" w:sz="0" w:space="0" w:color="auto"/>
                <w:right w:val="none" w:sz="0" w:space="0" w:color="auto"/>
              </w:divBdr>
            </w:div>
            <w:div w:id="19837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0506">
      <w:bodyDiv w:val="1"/>
      <w:marLeft w:val="0"/>
      <w:marRight w:val="0"/>
      <w:marTop w:val="0"/>
      <w:marBottom w:val="0"/>
      <w:divBdr>
        <w:top w:val="none" w:sz="0" w:space="0" w:color="auto"/>
        <w:left w:val="none" w:sz="0" w:space="0" w:color="auto"/>
        <w:bottom w:val="none" w:sz="0" w:space="0" w:color="auto"/>
        <w:right w:val="none" w:sz="0" w:space="0" w:color="auto"/>
      </w:divBdr>
      <w:divsChild>
        <w:div w:id="1968121946">
          <w:marLeft w:val="0"/>
          <w:marRight w:val="0"/>
          <w:marTop w:val="0"/>
          <w:marBottom w:val="0"/>
          <w:divBdr>
            <w:top w:val="none" w:sz="0" w:space="0" w:color="auto"/>
            <w:left w:val="none" w:sz="0" w:space="0" w:color="auto"/>
            <w:bottom w:val="none" w:sz="0" w:space="0" w:color="auto"/>
            <w:right w:val="none" w:sz="0" w:space="0" w:color="auto"/>
          </w:divBdr>
          <w:divsChild>
            <w:div w:id="167409391">
              <w:marLeft w:val="0"/>
              <w:marRight w:val="0"/>
              <w:marTop w:val="0"/>
              <w:marBottom w:val="0"/>
              <w:divBdr>
                <w:top w:val="none" w:sz="0" w:space="0" w:color="auto"/>
                <w:left w:val="none" w:sz="0" w:space="0" w:color="auto"/>
                <w:bottom w:val="none" w:sz="0" w:space="0" w:color="auto"/>
                <w:right w:val="none" w:sz="0" w:space="0" w:color="auto"/>
              </w:divBdr>
            </w:div>
            <w:div w:id="526873295">
              <w:marLeft w:val="0"/>
              <w:marRight w:val="0"/>
              <w:marTop w:val="0"/>
              <w:marBottom w:val="0"/>
              <w:divBdr>
                <w:top w:val="none" w:sz="0" w:space="0" w:color="auto"/>
                <w:left w:val="none" w:sz="0" w:space="0" w:color="auto"/>
                <w:bottom w:val="none" w:sz="0" w:space="0" w:color="auto"/>
                <w:right w:val="none" w:sz="0" w:space="0" w:color="auto"/>
              </w:divBdr>
            </w:div>
            <w:div w:id="1071006192">
              <w:marLeft w:val="0"/>
              <w:marRight w:val="0"/>
              <w:marTop w:val="0"/>
              <w:marBottom w:val="0"/>
              <w:divBdr>
                <w:top w:val="none" w:sz="0" w:space="0" w:color="auto"/>
                <w:left w:val="none" w:sz="0" w:space="0" w:color="auto"/>
                <w:bottom w:val="none" w:sz="0" w:space="0" w:color="auto"/>
                <w:right w:val="none" w:sz="0" w:space="0" w:color="auto"/>
              </w:divBdr>
            </w:div>
            <w:div w:id="1377007690">
              <w:marLeft w:val="0"/>
              <w:marRight w:val="0"/>
              <w:marTop w:val="0"/>
              <w:marBottom w:val="0"/>
              <w:divBdr>
                <w:top w:val="none" w:sz="0" w:space="0" w:color="auto"/>
                <w:left w:val="none" w:sz="0" w:space="0" w:color="auto"/>
                <w:bottom w:val="none" w:sz="0" w:space="0" w:color="auto"/>
                <w:right w:val="none" w:sz="0" w:space="0" w:color="auto"/>
              </w:divBdr>
            </w:div>
            <w:div w:id="1635522193">
              <w:marLeft w:val="0"/>
              <w:marRight w:val="0"/>
              <w:marTop w:val="0"/>
              <w:marBottom w:val="0"/>
              <w:divBdr>
                <w:top w:val="none" w:sz="0" w:space="0" w:color="auto"/>
                <w:left w:val="none" w:sz="0" w:space="0" w:color="auto"/>
                <w:bottom w:val="none" w:sz="0" w:space="0" w:color="auto"/>
                <w:right w:val="none" w:sz="0" w:space="0" w:color="auto"/>
              </w:divBdr>
            </w:div>
            <w:div w:id="16968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4632">
      <w:bodyDiv w:val="1"/>
      <w:marLeft w:val="0"/>
      <w:marRight w:val="0"/>
      <w:marTop w:val="0"/>
      <w:marBottom w:val="0"/>
      <w:divBdr>
        <w:top w:val="none" w:sz="0" w:space="0" w:color="auto"/>
        <w:left w:val="none" w:sz="0" w:space="0" w:color="auto"/>
        <w:bottom w:val="none" w:sz="0" w:space="0" w:color="auto"/>
        <w:right w:val="none" w:sz="0" w:space="0" w:color="auto"/>
      </w:divBdr>
      <w:divsChild>
        <w:div w:id="1727216435">
          <w:marLeft w:val="0"/>
          <w:marRight w:val="0"/>
          <w:marTop w:val="0"/>
          <w:marBottom w:val="0"/>
          <w:divBdr>
            <w:top w:val="none" w:sz="0" w:space="0" w:color="auto"/>
            <w:left w:val="none" w:sz="0" w:space="0" w:color="auto"/>
            <w:bottom w:val="none" w:sz="0" w:space="0" w:color="auto"/>
            <w:right w:val="none" w:sz="0" w:space="0" w:color="auto"/>
          </w:divBdr>
          <w:divsChild>
            <w:div w:id="866873511">
              <w:marLeft w:val="0"/>
              <w:marRight w:val="0"/>
              <w:marTop w:val="0"/>
              <w:marBottom w:val="0"/>
              <w:divBdr>
                <w:top w:val="none" w:sz="0" w:space="0" w:color="auto"/>
                <w:left w:val="none" w:sz="0" w:space="0" w:color="auto"/>
                <w:bottom w:val="none" w:sz="0" w:space="0" w:color="auto"/>
                <w:right w:val="none" w:sz="0" w:space="0" w:color="auto"/>
              </w:divBdr>
            </w:div>
            <w:div w:id="11124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2470">
      <w:bodyDiv w:val="1"/>
      <w:marLeft w:val="0"/>
      <w:marRight w:val="0"/>
      <w:marTop w:val="0"/>
      <w:marBottom w:val="0"/>
      <w:divBdr>
        <w:top w:val="none" w:sz="0" w:space="0" w:color="auto"/>
        <w:left w:val="none" w:sz="0" w:space="0" w:color="auto"/>
        <w:bottom w:val="none" w:sz="0" w:space="0" w:color="auto"/>
        <w:right w:val="none" w:sz="0" w:space="0" w:color="auto"/>
      </w:divBdr>
      <w:divsChild>
        <w:div w:id="30768418">
          <w:marLeft w:val="0"/>
          <w:marRight w:val="0"/>
          <w:marTop w:val="0"/>
          <w:marBottom w:val="0"/>
          <w:divBdr>
            <w:top w:val="none" w:sz="0" w:space="0" w:color="auto"/>
            <w:left w:val="none" w:sz="0" w:space="0" w:color="auto"/>
            <w:bottom w:val="none" w:sz="0" w:space="0" w:color="auto"/>
            <w:right w:val="none" w:sz="0" w:space="0" w:color="auto"/>
          </w:divBdr>
          <w:divsChild>
            <w:div w:id="94785475">
              <w:marLeft w:val="0"/>
              <w:marRight w:val="0"/>
              <w:marTop w:val="0"/>
              <w:marBottom w:val="0"/>
              <w:divBdr>
                <w:top w:val="none" w:sz="0" w:space="0" w:color="auto"/>
                <w:left w:val="none" w:sz="0" w:space="0" w:color="auto"/>
                <w:bottom w:val="none" w:sz="0" w:space="0" w:color="auto"/>
                <w:right w:val="none" w:sz="0" w:space="0" w:color="auto"/>
              </w:divBdr>
            </w:div>
            <w:div w:id="95443686">
              <w:marLeft w:val="0"/>
              <w:marRight w:val="0"/>
              <w:marTop w:val="0"/>
              <w:marBottom w:val="0"/>
              <w:divBdr>
                <w:top w:val="none" w:sz="0" w:space="0" w:color="auto"/>
                <w:left w:val="none" w:sz="0" w:space="0" w:color="auto"/>
                <w:bottom w:val="none" w:sz="0" w:space="0" w:color="auto"/>
                <w:right w:val="none" w:sz="0" w:space="0" w:color="auto"/>
              </w:divBdr>
            </w:div>
            <w:div w:id="128981381">
              <w:marLeft w:val="0"/>
              <w:marRight w:val="0"/>
              <w:marTop w:val="0"/>
              <w:marBottom w:val="0"/>
              <w:divBdr>
                <w:top w:val="none" w:sz="0" w:space="0" w:color="auto"/>
                <w:left w:val="none" w:sz="0" w:space="0" w:color="auto"/>
                <w:bottom w:val="none" w:sz="0" w:space="0" w:color="auto"/>
                <w:right w:val="none" w:sz="0" w:space="0" w:color="auto"/>
              </w:divBdr>
            </w:div>
            <w:div w:id="1294630593">
              <w:marLeft w:val="0"/>
              <w:marRight w:val="0"/>
              <w:marTop w:val="0"/>
              <w:marBottom w:val="0"/>
              <w:divBdr>
                <w:top w:val="none" w:sz="0" w:space="0" w:color="auto"/>
                <w:left w:val="none" w:sz="0" w:space="0" w:color="auto"/>
                <w:bottom w:val="none" w:sz="0" w:space="0" w:color="auto"/>
                <w:right w:val="none" w:sz="0" w:space="0" w:color="auto"/>
              </w:divBdr>
            </w:div>
            <w:div w:id="16641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8748">
      <w:bodyDiv w:val="1"/>
      <w:marLeft w:val="0"/>
      <w:marRight w:val="0"/>
      <w:marTop w:val="0"/>
      <w:marBottom w:val="0"/>
      <w:divBdr>
        <w:top w:val="none" w:sz="0" w:space="0" w:color="auto"/>
        <w:left w:val="none" w:sz="0" w:space="0" w:color="auto"/>
        <w:bottom w:val="none" w:sz="0" w:space="0" w:color="auto"/>
        <w:right w:val="none" w:sz="0" w:space="0" w:color="auto"/>
      </w:divBdr>
      <w:divsChild>
        <w:div w:id="2050956401">
          <w:marLeft w:val="0"/>
          <w:marRight w:val="0"/>
          <w:marTop w:val="0"/>
          <w:marBottom w:val="0"/>
          <w:divBdr>
            <w:top w:val="none" w:sz="0" w:space="0" w:color="auto"/>
            <w:left w:val="none" w:sz="0" w:space="0" w:color="auto"/>
            <w:bottom w:val="none" w:sz="0" w:space="0" w:color="auto"/>
            <w:right w:val="none" w:sz="0" w:space="0" w:color="auto"/>
          </w:divBdr>
        </w:div>
      </w:divsChild>
    </w:div>
    <w:div w:id="718822701">
      <w:bodyDiv w:val="1"/>
      <w:marLeft w:val="0"/>
      <w:marRight w:val="0"/>
      <w:marTop w:val="0"/>
      <w:marBottom w:val="0"/>
      <w:divBdr>
        <w:top w:val="none" w:sz="0" w:space="0" w:color="auto"/>
        <w:left w:val="none" w:sz="0" w:space="0" w:color="auto"/>
        <w:bottom w:val="none" w:sz="0" w:space="0" w:color="auto"/>
        <w:right w:val="none" w:sz="0" w:space="0" w:color="auto"/>
      </w:divBdr>
    </w:div>
    <w:div w:id="721711707">
      <w:bodyDiv w:val="1"/>
      <w:marLeft w:val="0"/>
      <w:marRight w:val="0"/>
      <w:marTop w:val="0"/>
      <w:marBottom w:val="0"/>
      <w:divBdr>
        <w:top w:val="none" w:sz="0" w:space="0" w:color="auto"/>
        <w:left w:val="none" w:sz="0" w:space="0" w:color="auto"/>
        <w:bottom w:val="none" w:sz="0" w:space="0" w:color="auto"/>
        <w:right w:val="none" w:sz="0" w:space="0" w:color="auto"/>
      </w:divBdr>
    </w:div>
    <w:div w:id="737434497">
      <w:bodyDiv w:val="1"/>
      <w:marLeft w:val="0"/>
      <w:marRight w:val="0"/>
      <w:marTop w:val="0"/>
      <w:marBottom w:val="0"/>
      <w:divBdr>
        <w:top w:val="none" w:sz="0" w:space="0" w:color="auto"/>
        <w:left w:val="none" w:sz="0" w:space="0" w:color="auto"/>
        <w:bottom w:val="none" w:sz="0" w:space="0" w:color="auto"/>
        <w:right w:val="none" w:sz="0" w:space="0" w:color="auto"/>
      </w:divBdr>
      <w:divsChild>
        <w:div w:id="526412492">
          <w:marLeft w:val="0"/>
          <w:marRight w:val="0"/>
          <w:marTop w:val="0"/>
          <w:marBottom w:val="0"/>
          <w:divBdr>
            <w:top w:val="none" w:sz="0" w:space="0" w:color="auto"/>
            <w:left w:val="none" w:sz="0" w:space="0" w:color="auto"/>
            <w:bottom w:val="none" w:sz="0" w:space="0" w:color="auto"/>
            <w:right w:val="none" w:sz="0" w:space="0" w:color="auto"/>
          </w:divBdr>
          <w:divsChild>
            <w:div w:id="18137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2796">
      <w:bodyDiv w:val="1"/>
      <w:marLeft w:val="0"/>
      <w:marRight w:val="0"/>
      <w:marTop w:val="0"/>
      <w:marBottom w:val="0"/>
      <w:divBdr>
        <w:top w:val="none" w:sz="0" w:space="0" w:color="auto"/>
        <w:left w:val="none" w:sz="0" w:space="0" w:color="auto"/>
        <w:bottom w:val="none" w:sz="0" w:space="0" w:color="auto"/>
        <w:right w:val="none" w:sz="0" w:space="0" w:color="auto"/>
      </w:divBdr>
      <w:divsChild>
        <w:div w:id="544558747">
          <w:marLeft w:val="0"/>
          <w:marRight w:val="0"/>
          <w:marTop w:val="0"/>
          <w:marBottom w:val="0"/>
          <w:divBdr>
            <w:top w:val="none" w:sz="0" w:space="0" w:color="auto"/>
            <w:left w:val="none" w:sz="0" w:space="0" w:color="auto"/>
            <w:bottom w:val="none" w:sz="0" w:space="0" w:color="auto"/>
            <w:right w:val="none" w:sz="0" w:space="0" w:color="auto"/>
          </w:divBdr>
          <w:divsChild>
            <w:div w:id="12197924">
              <w:marLeft w:val="0"/>
              <w:marRight w:val="0"/>
              <w:marTop w:val="0"/>
              <w:marBottom w:val="0"/>
              <w:divBdr>
                <w:top w:val="none" w:sz="0" w:space="0" w:color="auto"/>
                <w:left w:val="none" w:sz="0" w:space="0" w:color="auto"/>
                <w:bottom w:val="none" w:sz="0" w:space="0" w:color="auto"/>
                <w:right w:val="none" w:sz="0" w:space="0" w:color="auto"/>
              </w:divBdr>
            </w:div>
            <w:div w:id="194007981">
              <w:marLeft w:val="0"/>
              <w:marRight w:val="0"/>
              <w:marTop w:val="0"/>
              <w:marBottom w:val="0"/>
              <w:divBdr>
                <w:top w:val="none" w:sz="0" w:space="0" w:color="auto"/>
                <w:left w:val="none" w:sz="0" w:space="0" w:color="auto"/>
                <w:bottom w:val="none" w:sz="0" w:space="0" w:color="auto"/>
                <w:right w:val="none" w:sz="0" w:space="0" w:color="auto"/>
              </w:divBdr>
            </w:div>
            <w:div w:id="774909348">
              <w:marLeft w:val="0"/>
              <w:marRight w:val="0"/>
              <w:marTop w:val="0"/>
              <w:marBottom w:val="0"/>
              <w:divBdr>
                <w:top w:val="none" w:sz="0" w:space="0" w:color="auto"/>
                <w:left w:val="none" w:sz="0" w:space="0" w:color="auto"/>
                <w:bottom w:val="none" w:sz="0" w:space="0" w:color="auto"/>
                <w:right w:val="none" w:sz="0" w:space="0" w:color="auto"/>
              </w:divBdr>
            </w:div>
            <w:div w:id="1091044961">
              <w:marLeft w:val="0"/>
              <w:marRight w:val="0"/>
              <w:marTop w:val="0"/>
              <w:marBottom w:val="0"/>
              <w:divBdr>
                <w:top w:val="none" w:sz="0" w:space="0" w:color="auto"/>
                <w:left w:val="none" w:sz="0" w:space="0" w:color="auto"/>
                <w:bottom w:val="none" w:sz="0" w:space="0" w:color="auto"/>
                <w:right w:val="none" w:sz="0" w:space="0" w:color="auto"/>
              </w:divBdr>
            </w:div>
            <w:div w:id="1546795386">
              <w:marLeft w:val="0"/>
              <w:marRight w:val="0"/>
              <w:marTop w:val="0"/>
              <w:marBottom w:val="0"/>
              <w:divBdr>
                <w:top w:val="none" w:sz="0" w:space="0" w:color="auto"/>
                <w:left w:val="none" w:sz="0" w:space="0" w:color="auto"/>
                <w:bottom w:val="none" w:sz="0" w:space="0" w:color="auto"/>
                <w:right w:val="none" w:sz="0" w:space="0" w:color="auto"/>
              </w:divBdr>
            </w:div>
            <w:div w:id="16794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8038">
      <w:bodyDiv w:val="1"/>
      <w:marLeft w:val="0"/>
      <w:marRight w:val="0"/>
      <w:marTop w:val="0"/>
      <w:marBottom w:val="0"/>
      <w:divBdr>
        <w:top w:val="none" w:sz="0" w:space="0" w:color="auto"/>
        <w:left w:val="none" w:sz="0" w:space="0" w:color="auto"/>
        <w:bottom w:val="none" w:sz="0" w:space="0" w:color="auto"/>
        <w:right w:val="none" w:sz="0" w:space="0" w:color="auto"/>
      </w:divBdr>
      <w:divsChild>
        <w:div w:id="2074887017">
          <w:marLeft w:val="0"/>
          <w:marRight w:val="0"/>
          <w:marTop w:val="0"/>
          <w:marBottom w:val="0"/>
          <w:divBdr>
            <w:top w:val="none" w:sz="0" w:space="0" w:color="auto"/>
            <w:left w:val="none" w:sz="0" w:space="0" w:color="auto"/>
            <w:bottom w:val="none" w:sz="0" w:space="0" w:color="auto"/>
            <w:right w:val="none" w:sz="0" w:space="0" w:color="auto"/>
          </w:divBdr>
        </w:div>
      </w:divsChild>
    </w:div>
    <w:div w:id="881787846">
      <w:bodyDiv w:val="1"/>
      <w:marLeft w:val="0"/>
      <w:marRight w:val="0"/>
      <w:marTop w:val="0"/>
      <w:marBottom w:val="0"/>
      <w:divBdr>
        <w:top w:val="none" w:sz="0" w:space="0" w:color="auto"/>
        <w:left w:val="none" w:sz="0" w:space="0" w:color="auto"/>
        <w:bottom w:val="none" w:sz="0" w:space="0" w:color="auto"/>
        <w:right w:val="none" w:sz="0" w:space="0" w:color="auto"/>
      </w:divBdr>
      <w:divsChild>
        <w:div w:id="1433938728">
          <w:marLeft w:val="0"/>
          <w:marRight w:val="0"/>
          <w:marTop w:val="0"/>
          <w:marBottom w:val="0"/>
          <w:divBdr>
            <w:top w:val="none" w:sz="0" w:space="0" w:color="auto"/>
            <w:left w:val="none" w:sz="0" w:space="0" w:color="auto"/>
            <w:bottom w:val="none" w:sz="0" w:space="0" w:color="auto"/>
            <w:right w:val="none" w:sz="0" w:space="0" w:color="auto"/>
          </w:divBdr>
          <w:divsChild>
            <w:div w:id="354771479">
              <w:marLeft w:val="0"/>
              <w:marRight w:val="0"/>
              <w:marTop w:val="0"/>
              <w:marBottom w:val="0"/>
              <w:divBdr>
                <w:top w:val="none" w:sz="0" w:space="0" w:color="auto"/>
                <w:left w:val="none" w:sz="0" w:space="0" w:color="auto"/>
                <w:bottom w:val="none" w:sz="0" w:space="0" w:color="auto"/>
                <w:right w:val="none" w:sz="0" w:space="0" w:color="auto"/>
              </w:divBdr>
            </w:div>
            <w:div w:id="542253255">
              <w:marLeft w:val="0"/>
              <w:marRight w:val="0"/>
              <w:marTop w:val="0"/>
              <w:marBottom w:val="0"/>
              <w:divBdr>
                <w:top w:val="none" w:sz="0" w:space="0" w:color="auto"/>
                <w:left w:val="none" w:sz="0" w:space="0" w:color="auto"/>
                <w:bottom w:val="none" w:sz="0" w:space="0" w:color="auto"/>
                <w:right w:val="none" w:sz="0" w:space="0" w:color="auto"/>
              </w:divBdr>
            </w:div>
            <w:div w:id="597567846">
              <w:marLeft w:val="0"/>
              <w:marRight w:val="0"/>
              <w:marTop w:val="0"/>
              <w:marBottom w:val="0"/>
              <w:divBdr>
                <w:top w:val="none" w:sz="0" w:space="0" w:color="auto"/>
                <w:left w:val="none" w:sz="0" w:space="0" w:color="auto"/>
                <w:bottom w:val="none" w:sz="0" w:space="0" w:color="auto"/>
                <w:right w:val="none" w:sz="0" w:space="0" w:color="auto"/>
              </w:divBdr>
            </w:div>
            <w:div w:id="647323059">
              <w:marLeft w:val="0"/>
              <w:marRight w:val="0"/>
              <w:marTop w:val="0"/>
              <w:marBottom w:val="0"/>
              <w:divBdr>
                <w:top w:val="none" w:sz="0" w:space="0" w:color="auto"/>
                <w:left w:val="none" w:sz="0" w:space="0" w:color="auto"/>
                <w:bottom w:val="none" w:sz="0" w:space="0" w:color="auto"/>
                <w:right w:val="none" w:sz="0" w:space="0" w:color="auto"/>
              </w:divBdr>
            </w:div>
            <w:div w:id="1219900827">
              <w:marLeft w:val="0"/>
              <w:marRight w:val="0"/>
              <w:marTop w:val="0"/>
              <w:marBottom w:val="0"/>
              <w:divBdr>
                <w:top w:val="none" w:sz="0" w:space="0" w:color="auto"/>
                <w:left w:val="none" w:sz="0" w:space="0" w:color="auto"/>
                <w:bottom w:val="none" w:sz="0" w:space="0" w:color="auto"/>
                <w:right w:val="none" w:sz="0" w:space="0" w:color="auto"/>
              </w:divBdr>
            </w:div>
            <w:div w:id="1244988957">
              <w:marLeft w:val="0"/>
              <w:marRight w:val="0"/>
              <w:marTop w:val="0"/>
              <w:marBottom w:val="0"/>
              <w:divBdr>
                <w:top w:val="none" w:sz="0" w:space="0" w:color="auto"/>
                <w:left w:val="none" w:sz="0" w:space="0" w:color="auto"/>
                <w:bottom w:val="none" w:sz="0" w:space="0" w:color="auto"/>
                <w:right w:val="none" w:sz="0" w:space="0" w:color="auto"/>
              </w:divBdr>
            </w:div>
            <w:div w:id="15745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7124">
      <w:bodyDiv w:val="1"/>
      <w:marLeft w:val="0"/>
      <w:marRight w:val="0"/>
      <w:marTop w:val="0"/>
      <w:marBottom w:val="0"/>
      <w:divBdr>
        <w:top w:val="none" w:sz="0" w:space="0" w:color="auto"/>
        <w:left w:val="none" w:sz="0" w:space="0" w:color="auto"/>
        <w:bottom w:val="none" w:sz="0" w:space="0" w:color="auto"/>
        <w:right w:val="none" w:sz="0" w:space="0" w:color="auto"/>
      </w:divBdr>
      <w:divsChild>
        <w:div w:id="204023779">
          <w:marLeft w:val="0"/>
          <w:marRight w:val="0"/>
          <w:marTop w:val="0"/>
          <w:marBottom w:val="0"/>
          <w:divBdr>
            <w:top w:val="none" w:sz="0" w:space="0" w:color="auto"/>
            <w:left w:val="none" w:sz="0" w:space="0" w:color="auto"/>
            <w:bottom w:val="none" w:sz="0" w:space="0" w:color="auto"/>
            <w:right w:val="none" w:sz="0" w:space="0" w:color="auto"/>
          </w:divBdr>
          <w:divsChild>
            <w:div w:id="679045337">
              <w:marLeft w:val="0"/>
              <w:marRight w:val="0"/>
              <w:marTop w:val="0"/>
              <w:marBottom w:val="0"/>
              <w:divBdr>
                <w:top w:val="none" w:sz="0" w:space="0" w:color="auto"/>
                <w:left w:val="none" w:sz="0" w:space="0" w:color="auto"/>
                <w:bottom w:val="none" w:sz="0" w:space="0" w:color="auto"/>
                <w:right w:val="none" w:sz="0" w:space="0" w:color="auto"/>
              </w:divBdr>
            </w:div>
            <w:div w:id="811215185">
              <w:marLeft w:val="0"/>
              <w:marRight w:val="0"/>
              <w:marTop w:val="0"/>
              <w:marBottom w:val="0"/>
              <w:divBdr>
                <w:top w:val="none" w:sz="0" w:space="0" w:color="auto"/>
                <w:left w:val="none" w:sz="0" w:space="0" w:color="auto"/>
                <w:bottom w:val="none" w:sz="0" w:space="0" w:color="auto"/>
                <w:right w:val="none" w:sz="0" w:space="0" w:color="auto"/>
              </w:divBdr>
            </w:div>
            <w:div w:id="1351640273">
              <w:marLeft w:val="0"/>
              <w:marRight w:val="0"/>
              <w:marTop w:val="0"/>
              <w:marBottom w:val="0"/>
              <w:divBdr>
                <w:top w:val="none" w:sz="0" w:space="0" w:color="auto"/>
                <w:left w:val="none" w:sz="0" w:space="0" w:color="auto"/>
                <w:bottom w:val="none" w:sz="0" w:space="0" w:color="auto"/>
                <w:right w:val="none" w:sz="0" w:space="0" w:color="auto"/>
              </w:divBdr>
            </w:div>
            <w:div w:id="1561481305">
              <w:marLeft w:val="0"/>
              <w:marRight w:val="0"/>
              <w:marTop w:val="0"/>
              <w:marBottom w:val="0"/>
              <w:divBdr>
                <w:top w:val="none" w:sz="0" w:space="0" w:color="auto"/>
                <w:left w:val="none" w:sz="0" w:space="0" w:color="auto"/>
                <w:bottom w:val="none" w:sz="0" w:space="0" w:color="auto"/>
                <w:right w:val="none" w:sz="0" w:space="0" w:color="auto"/>
              </w:divBdr>
            </w:div>
            <w:div w:id="163174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3401">
      <w:bodyDiv w:val="1"/>
      <w:marLeft w:val="0"/>
      <w:marRight w:val="0"/>
      <w:marTop w:val="0"/>
      <w:marBottom w:val="0"/>
      <w:divBdr>
        <w:top w:val="none" w:sz="0" w:space="0" w:color="auto"/>
        <w:left w:val="none" w:sz="0" w:space="0" w:color="auto"/>
        <w:bottom w:val="none" w:sz="0" w:space="0" w:color="auto"/>
        <w:right w:val="none" w:sz="0" w:space="0" w:color="auto"/>
      </w:divBdr>
      <w:divsChild>
        <w:div w:id="325398306">
          <w:marLeft w:val="0"/>
          <w:marRight w:val="0"/>
          <w:marTop w:val="0"/>
          <w:marBottom w:val="0"/>
          <w:divBdr>
            <w:top w:val="none" w:sz="0" w:space="0" w:color="auto"/>
            <w:left w:val="none" w:sz="0" w:space="0" w:color="auto"/>
            <w:bottom w:val="none" w:sz="0" w:space="0" w:color="auto"/>
            <w:right w:val="none" w:sz="0" w:space="0" w:color="auto"/>
          </w:divBdr>
          <w:divsChild>
            <w:div w:id="162203717">
              <w:marLeft w:val="0"/>
              <w:marRight w:val="0"/>
              <w:marTop w:val="0"/>
              <w:marBottom w:val="0"/>
              <w:divBdr>
                <w:top w:val="none" w:sz="0" w:space="0" w:color="auto"/>
                <w:left w:val="none" w:sz="0" w:space="0" w:color="auto"/>
                <w:bottom w:val="none" w:sz="0" w:space="0" w:color="auto"/>
                <w:right w:val="none" w:sz="0" w:space="0" w:color="auto"/>
              </w:divBdr>
            </w:div>
            <w:div w:id="204487244">
              <w:marLeft w:val="0"/>
              <w:marRight w:val="0"/>
              <w:marTop w:val="0"/>
              <w:marBottom w:val="0"/>
              <w:divBdr>
                <w:top w:val="none" w:sz="0" w:space="0" w:color="auto"/>
                <w:left w:val="none" w:sz="0" w:space="0" w:color="auto"/>
                <w:bottom w:val="none" w:sz="0" w:space="0" w:color="auto"/>
                <w:right w:val="none" w:sz="0" w:space="0" w:color="auto"/>
              </w:divBdr>
            </w:div>
            <w:div w:id="211968908">
              <w:marLeft w:val="0"/>
              <w:marRight w:val="0"/>
              <w:marTop w:val="0"/>
              <w:marBottom w:val="0"/>
              <w:divBdr>
                <w:top w:val="none" w:sz="0" w:space="0" w:color="auto"/>
                <w:left w:val="none" w:sz="0" w:space="0" w:color="auto"/>
                <w:bottom w:val="none" w:sz="0" w:space="0" w:color="auto"/>
                <w:right w:val="none" w:sz="0" w:space="0" w:color="auto"/>
              </w:divBdr>
            </w:div>
            <w:div w:id="245772965">
              <w:marLeft w:val="0"/>
              <w:marRight w:val="0"/>
              <w:marTop w:val="0"/>
              <w:marBottom w:val="0"/>
              <w:divBdr>
                <w:top w:val="none" w:sz="0" w:space="0" w:color="auto"/>
                <w:left w:val="none" w:sz="0" w:space="0" w:color="auto"/>
                <w:bottom w:val="none" w:sz="0" w:space="0" w:color="auto"/>
                <w:right w:val="none" w:sz="0" w:space="0" w:color="auto"/>
              </w:divBdr>
            </w:div>
            <w:div w:id="338240675">
              <w:marLeft w:val="0"/>
              <w:marRight w:val="0"/>
              <w:marTop w:val="0"/>
              <w:marBottom w:val="0"/>
              <w:divBdr>
                <w:top w:val="none" w:sz="0" w:space="0" w:color="auto"/>
                <w:left w:val="none" w:sz="0" w:space="0" w:color="auto"/>
                <w:bottom w:val="none" w:sz="0" w:space="0" w:color="auto"/>
                <w:right w:val="none" w:sz="0" w:space="0" w:color="auto"/>
              </w:divBdr>
            </w:div>
            <w:div w:id="610818942">
              <w:marLeft w:val="0"/>
              <w:marRight w:val="0"/>
              <w:marTop w:val="0"/>
              <w:marBottom w:val="0"/>
              <w:divBdr>
                <w:top w:val="none" w:sz="0" w:space="0" w:color="auto"/>
                <w:left w:val="none" w:sz="0" w:space="0" w:color="auto"/>
                <w:bottom w:val="none" w:sz="0" w:space="0" w:color="auto"/>
                <w:right w:val="none" w:sz="0" w:space="0" w:color="auto"/>
              </w:divBdr>
            </w:div>
            <w:div w:id="1327778532">
              <w:marLeft w:val="0"/>
              <w:marRight w:val="0"/>
              <w:marTop w:val="0"/>
              <w:marBottom w:val="0"/>
              <w:divBdr>
                <w:top w:val="none" w:sz="0" w:space="0" w:color="auto"/>
                <w:left w:val="none" w:sz="0" w:space="0" w:color="auto"/>
                <w:bottom w:val="none" w:sz="0" w:space="0" w:color="auto"/>
                <w:right w:val="none" w:sz="0" w:space="0" w:color="auto"/>
              </w:divBdr>
            </w:div>
            <w:div w:id="1672174394">
              <w:marLeft w:val="0"/>
              <w:marRight w:val="0"/>
              <w:marTop w:val="0"/>
              <w:marBottom w:val="0"/>
              <w:divBdr>
                <w:top w:val="none" w:sz="0" w:space="0" w:color="auto"/>
                <w:left w:val="none" w:sz="0" w:space="0" w:color="auto"/>
                <w:bottom w:val="none" w:sz="0" w:space="0" w:color="auto"/>
                <w:right w:val="none" w:sz="0" w:space="0" w:color="auto"/>
              </w:divBdr>
            </w:div>
            <w:div w:id="1758745920">
              <w:marLeft w:val="0"/>
              <w:marRight w:val="0"/>
              <w:marTop w:val="0"/>
              <w:marBottom w:val="0"/>
              <w:divBdr>
                <w:top w:val="none" w:sz="0" w:space="0" w:color="auto"/>
                <w:left w:val="none" w:sz="0" w:space="0" w:color="auto"/>
                <w:bottom w:val="none" w:sz="0" w:space="0" w:color="auto"/>
                <w:right w:val="none" w:sz="0" w:space="0" w:color="auto"/>
              </w:divBdr>
            </w:div>
            <w:div w:id="19655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5807">
      <w:bodyDiv w:val="1"/>
      <w:marLeft w:val="0"/>
      <w:marRight w:val="0"/>
      <w:marTop w:val="0"/>
      <w:marBottom w:val="0"/>
      <w:divBdr>
        <w:top w:val="none" w:sz="0" w:space="0" w:color="auto"/>
        <w:left w:val="none" w:sz="0" w:space="0" w:color="auto"/>
        <w:bottom w:val="none" w:sz="0" w:space="0" w:color="auto"/>
        <w:right w:val="none" w:sz="0" w:space="0" w:color="auto"/>
      </w:divBdr>
      <w:divsChild>
        <w:div w:id="437676694">
          <w:marLeft w:val="0"/>
          <w:marRight w:val="0"/>
          <w:marTop w:val="0"/>
          <w:marBottom w:val="0"/>
          <w:divBdr>
            <w:top w:val="none" w:sz="0" w:space="0" w:color="auto"/>
            <w:left w:val="none" w:sz="0" w:space="0" w:color="auto"/>
            <w:bottom w:val="none" w:sz="0" w:space="0" w:color="auto"/>
            <w:right w:val="none" w:sz="0" w:space="0" w:color="auto"/>
          </w:divBdr>
          <w:divsChild>
            <w:div w:id="747121328">
              <w:marLeft w:val="0"/>
              <w:marRight w:val="0"/>
              <w:marTop w:val="0"/>
              <w:marBottom w:val="0"/>
              <w:divBdr>
                <w:top w:val="none" w:sz="0" w:space="0" w:color="auto"/>
                <w:left w:val="none" w:sz="0" w:space="0" w:color="auto"/>
                <w:bottom w:val="none" w:sz="0" w:space="0" w:color="auto"/>
                <w:right w:val="none" w:sz="0" w:space="0" w:color="auto"/>
              </w:divBdr>
            </w:div>
            <w:div w:id="11645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4310">
      <w:bodyDiv w:val="1"/>
      <w:marLeft w:val="0"/>
      <w:marRight w:val="0"/>
      <w:marTop w:val="0"/>
      <w:marBottom w:val="0"/>
      <w:divBdr>
        <w:top w:val="none" w:sz="0" w:space="0" w:color="auto"/>
        <w:left w:val="none" w:sz="0" w:space="0" w:color="auto"/>
        <w:bottom w:val="none" w:sz="0" w:space="0" w:color="auto"/>
        <w:right w:val="none" w:sz="0" w:space="0" w:color="auto"/>
      </w:divBdr>
      <w:divsChild>
        <w:div w:id="1267038194">
          <w:marLeft w:val="0"/>
          <w:marRight w:val="0"/>
          <w:marTop w:val="0"/>
          <w:marBottom w:val="0"/>
          <w:divBdr>
            <w:top w:val="none" w:sz="0" w:space="0" w:color="auto"/>
            <w:left w:val="none" w:sz="0" w:space="0" w:color="auto"/>
            <w:bottom w:val="none" w:sz="0" w:space="0" w:color="auto"/>
            <w:right w:val="none" w:sz="0" w:space="0" w:color="auto"/>
          </w:divBdr>
          <w:divsChild>
            <w:div w:id="8414377">
              <w:marLeft w:val="0"/>
              <w:marRight w:val="0"/>
              <w:marTop w:val="0"/>
              <w:marBottom w:val="0"/>
              <w:divBdr>
                <w:top w:val="none" w:sz="0" w:space="0" w:color="auto"/>
                <w:left w:val="none" w:sz="0" w:space="0" w:color="auto"/>
                <w:bottom w:val="none" w:sz="0" w:space="0" w:color="auto"/>
                <w:right w:val="none" w:sz="0" w:space="0" w:color="auto"/>
              </w:divBdr>
            </w:div>
            <w:div w:id="11675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8033">
      <w:bodyDiv w:val="1"/>
      <w:marLeft w:val="0"/>
      <w:marRight w:val="0"/>
      <w:marTop w:val="0"/>
      <w:marBottom w:val="0"/>
      <w:divBdr>
        <w:top w:val="none" w:sz="0" w:space="0" w:color="auto"/>
        <w:left w:val="none" w:sz="0" w:space="0" w:color="auto"/>
        <w:bottom w:val="none" w:sz="0" w:space="0" w:color="auto"/>
        <w:right w:val="none" w:sz="0" w:space="0" w:color="auto"/>
      </w:divBdr>
      <w:divsChild>
        <w:div w:id="1931430518">
          <w:marLeft w:val="0"/>
          <w:marRight w:val="0"/>
          <w:marTop w:val="0"/>
          <w:marBottom w:val="0"/>
          <w:divBdr>
            <w:top w:val="none" w:sz="0" w:space="0" w:color="auto"/>
            <w:left w:val="none" w:sz="0" w:space="0" w:color="auto"/>
            <w:bottom w:val="none" w:sz="0" w:space="0" w:color="auto"/>
            <w:right w:val="none" w:sz="0" w:space="0" w:color="auto"/>
          </w:divBdr>
          <w:divsChild>
            <w:div w:id="312293402">
              <w:marLeft w:val="0"/>
              <w:marRight w:val="0"/>
              <w:marTop w:val="0"/>
              <w:marBottom w:val="0"/>
              <w:divBdr>
                <w:top w:val="none" w:sz="0" w:space="0" w:color="auto"/>
                <w:left w:val="none" w:sz="0" w:space="0" w:color="auto"/>
                <w:bottom w:val="none" w:sz="0" w:space="0" w:color="auto"/>
                <w:right w:val="none" w:sz="0" w:space="0" w:color="auto"/>
              </w:divBdr>
            </w:div>
            <w:div w:id="357124251">
              <w:marLeft w:val="0"/>
              <w:marRight w:val="0"/>
              <w:marTop w:val="0"/>
              <w:marBottom w:val="0"/>
              <w:divBdr>
                <w:top w:val="none" w:sz="0" w:space="0" w:color="auto"/>
                <w:left w:val="none" w:sz="0" w:space="0" w:color="auto"/>
                <w:bottom w:val="none" w:sz="0" w:space="0" w:color="auto"/>
                <w:right w:val="none" w:sz="0" w:space="0" w:color="auto"/>
              </w:divBdr>
            </w:div>
            <w:div w:id="436024843">
              <w:marLeft w:val="0"/>
              <w:marRight w:val="0"/>
              <w:marTop w:val="0"/>
              <w:marBottom w:val="0"/>
              <w:divBdr>
                <w:top w:val="none" w:sz="0" w:space="0" w:color="auto"/>
                <w:left w:val="none" w:sz="0" w:space="0" w:color="auto"/>
                <w:bottom w:val="none" w:sz="0" w:space="0" w:color="auto"/>
                <w:right w:val="none" w:sz="0" w:space="0" w:color="auto"/>
              </w:divBdr>
            </w:div>
            <w:div w:id="1355300489">
              <w:marLeft w:val="0"/>
              <w:marRight w:val="0"/>
              <w:marTop w:val="0"/>
              <w:marBottom w:val="0"/>
              <w:divBdr>
                <w:top w:val="none" w:sz="0" w:space="0" w:color="auto"/>
                <w:left w:val="none" w:sz="0" w:space="0" w:color="auto"/>
                <w:bottom w:val="none" w:sz="0" w:space="0" w:color="auto"/>
                <w:right w:val="none" w:sz="0" w:space="0" w:color="auto"/>
              </w:divBdr>
            </w:div>
            <w:div w:id="16016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3481">
      <w:bodyDiv w:val="1"/>
      <w:marLeft w:val="0"/>
      <w:marRight w:val="0"/>
      <w:marTop w:val="0"/>
      <w:marBottom w:val="0"/>
      <w:divBdr>
        <w:top w:val="none" w:sz="0" w:space="0" w:color="auto"/>
        <w:left w:val="none" w:sz="0" w:space="0" w:color="auto"/>
        <w:bottom w:val="none" w:sz="0" w:space="0" w:color="auto"/>
        <w:right w:val="none" w:sz="0" w:space="0" w:color="auto"/>
      </w:divBdr>
    </w:div>
    <w:div w:id="1042897906">
      <w:bodyDiv w:val="1"/>
      <w:marLeft w:val="0"/>
      <w:marRight w:val="0"/>
      <w:marTop w:val="0"/>
      <w:marBottom w:val="0"/>
      <w:divBdr>
        <w:top w:val="none" w:sz="0" w:space="0" w:color="auto"/>
        <w:left w:val="none" w:sz="0" w:space="0" w:color="auto"/>
        <w:bottom w:val="none" w:sz="0" w:space="0" w:color="auto"/>
        <w:right w:val="none" w:sz="0" w:space="0" w:color="auto"/>
      </w:divBdr>
      <w:divsChild>
        <w:div w:id="198203947">
          <w:marLeft w:val="0"/>
          <w:marRight w:val="0"/>
          <w:marTop w:val="0"/>
          <w:marBottom w:val="0"/>
          <w:divBdr>
            <w:top w:val="none" w:sz="0" w:space="0" w:color="auto"/>
            <w:left w:val="none" w:sz="0" w:space="0" w:color="auto"/>
            <w:bottom w:val="none" w:sz="0" w:space="0" w:color="auto"/>
            <w:right w:val="none" w:sz="0" w:space="0" w:color="auto"/>
          </w:divBdr>
          <w:divsChild>
            <w:div w:id="545679449">
              <w:marLeft w:val="0"/>
              <w:marRight w:val="0"/>
              <w:marTop w:val="0"/>
              <w:marBottom w:val="0"/>
              <w:divBdr>
                <w:top w:val="none" w:sz="0" w:space="0" w:color="auto"/>
                <w:left w:val="none" w:sz="0" w:space="0" w:color="auto"/>
                <w:bottom w:val="none" w:sz="0" w:space="0" w:color="auto"/>
                <w:right w:val="none" w:sz="0" w:space="0" w:color="auto"/>
              </w:divBdr>
            </w:div>
            <w:div w:id="1116094695">
              <w:marLeft w:val="0"/>
              <w:marRight w:val="0"/>
              <w:marTop w:val="0"/>
              <w:marBottom w:val="0"/>
              <w:divBdr>
                <w:top w:val="none" w:sz="0" w:space="0" w:color="auto"/>
                <w:left w:val="none" w:sz="0" w:space="0" w:color="auto"/>
                <w:bottom w:val="none" w:sz="0" w:space="0" w:color="auto"/>
                <w:right w:val="none" w:sz="0" w:space="0" w:color="auto"/>
              </w:divBdr>
            </w:div>
            <w:div w:id="15207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5961">
      <w:bodyDiv w:val="1"/>
      <w:marLeft w:val="0"/>
      <w:marRight w:val="0"/>
      <w:marTop w:val="0"/>
      <w:marBottom w:val="0"/>
      <w:divBdr>
        <w:top w:val="none" w:sz="0" w:space="0" w:color="auto"/>
        <w:left w:val="none" w:sz="0" w:space="0" w:color="auto"/>
        <w:bottom w:val="none" w:sz="0" w:space="0" w:color="auto"/>
        <w:right w:val="none" w:sz="0" w:space="0" w:color="auto"/>
      </w:divBdr>
      <w:divsChild>
        <w:div w:id="876087034">
          <w:marLeft w:val="0"/>
          <w:marRight w:val="0"/>
          <w:marTop w:val="0"/>
          <w:marBottom w:val="0"/>
          <w:divBdr>
            <w:top w:val="none" w:sz="0" w:space="0" w:color="auto"/>
            <w:left w:val="none" w:sz="0" w:space="0" w:color="auto"/>
            <w:bottom w:val="none" w:sz="0" w:space="0" w:color="auto"/>
            <w:right w:val="none" w:sz="0" w:space="0" w:color="auto"/>
          </w:divBdr>
          <w:divsChild>
            <w:div w:id="140466051">
              <w:marLeft w:val="0"/>
              <w:marRight w:val="0"/>
              <w:marTop w:val="0"/>
              <w:marBottom w:val="0"/>
              <w:divBdr>
                <w:top w:val="none" w:sz="0" w:space="0" w:color="auto"/>
                <w:left w:val="none" w:sz="0" w:space="0" w:color="auto"/>
                <w:bottom w:val="none" w:sz="0" w:space="0" w:color="auto"/>
                <w:right w:val="none" w:sz="0" w:space="0" w:color="auto"/>
              </w:divBdr>
            </w:div>
            <w:div w:id="184370645">
              <w:marLeft w:val="0"/>
              <w:marRight w:val="0"/>
              <w:marTop w:val="0"/>
              <w:marBottom w:val="0"/>
              <w:divBdr>
                <w:top w:val="none" w:sz="0" w:space="0" w:color="auto"/>
                <w:left w:val="none" w:sz="0" w:space="0" w:color="auto"/>
                <w:bottom w:val="none" w:sz="0" w:space="0" w:color="auto"/>
                <w:right w:val="none" w:sz="0" w:space="0" w:color="auto"/>
              </w:divBdr>
            </w:div>
            <w:div w:id="462237075">
              <w:marLeft w:val="0"/>
              <w:marRight w:val="0"/>
              <w:marTop w:val="0"/>
              <w:marBottom w:val="0"/>
              <w:divBdr>
                <w:top w:val="none" w:sz="0" w:space="0" w:color="auto"/>
                <w:left w:val="none" w:sz="0" w:space="0" w:color="auto"/>
                <w:bottom w:val="none" w:sz="0" w:space="0" w:color="auto"/>
                <w:right w:val="none" w:sz="0" w:space="0" w:color="auto"/>
              </w:divBdr>
            </w:div>
            <w:div w:id="725954611">
              <w:marLeft w:val="0"/>
              <w:marRight w:val="0"/>
              <w:marTop w:val="0"/>
              <w:marBottom w:val="0"/>
              <w:divBdr>
                <w:top w:val="none" w:sz="0" w:space="0" w:color="auto"/>
                <w:left w:val="none" w:sz="0" w:space="0" w:color="auto"/>
                <w:bottom w:val="none" w:sz="0" w:space="0" w:color="auto"/>
                <w:right w:val="none" w:sz="0" w:space="0" w:color="auto"/>
              </w:divBdr>
            </w:div>
            <w:div w:id="1629437907">
              <w:marLeft w:val="0"/>
              <w:marRight w:val="0"/>
              <w:marTop w:val="0"/>
              <w:marBottom w:val="0"/>
              <w:divBdr>
                <w:top w:val="none" w:sz="0" w:space="0" w:color="auto"/>
                <w:left w:val="none" w:sz="0" w:space="0" w:color="auto"/>
                <w:bottom w:val="none" w:sz="0" w:space="0" w:color="auto"/>
                <w:right w:val="none" w:sz="0" w:space="0" w:color="auto"/>
              </w:divBdr>
            </w:div>
            <w:div w:id="1747877141">
              <w:marLeft w:val="0"/>
              <w:marRight w:val="0"/>
              <w:marTop w:val="0"/>
              <w:marBottom w:val="0"/>
              <w:divBdr>
                <w:top w:val="none" w:sz="0" w:space="0" w:color="auto"/>
                <w:left w:val="none" w:sz="0" w:space="0" w:color="auto"/>
                <w:bottom w:val="none" w:sz="0" w:space="0" w:color="auto"/>
                <w:right w:val="none" w:sz="0" w:space="0" w:color="auto"/>
              </w:divBdr>
            </w:div>
            <w:div w:id="19714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0762">
      <w:bodyDiv w:val="1"/>
      <w:marLeft w:val="0"/>
      <w:marRight w:val="0"/>
      <w:marTop w:val="0"/>
      <w:marBottom w:val="0"/>
      <w:divBdr>
        <w:top w:val="none" w:sz="0" w:space="0" w:color="auto"/>
        <w:left w:val="none" w:sz="0" w:space="0" w:color="auto"/>
        <w:bottom w:val="none" w:sz="0" w:space="0" w:color="auto"/>
        <w:right w:val="none" w:sz="0" w:space="0" w:color="auto"/>
      </w:divBdr>
      <w:divsChild>
        <w:div w:id="1103264051">
          <w:marLeft w:val="0"/>
          <w:marRight w:val="0"/>
          <w:marTop w:val="0"/>
          <w:marBottom w:val="0"/>
          <w:divBdr>
            <w:top w:val="none" w:sz="0" w:space="0" w:color="auto"/>
            <w:left w:val="none" w:sz="0" w:space="0" w:color="auto"/>
            <w:bottom w:val="none" w:sz="0" w:space="0" w:color="auto"/>
            <w:right w:val="none" w:sz="0" w:space="0" w:color="auto"/>
          </w:divBdr>
        </w:div>
      </w:divsChild>
    </w:div>
    <w:div w:id="1119882358">
      <w:bodyDiv w:val="1"/>
      <w:marLeft w:val="0"/>
      <w:marRight w:val="0"/>
      <w:marTop w:val="0"/>
      <w:marBottom w:val="0"/>
      <w:divBdr>
        <w:top w:val="none" w:sz="0" w:space="0" w:color="auto"/>
        <w:left w:val="none" w:sz="0" w:space="0" w:color="auto"/>
        <w:bottom w:val="none" w:sz="0" w:space="0" w:color="auto"/>
        <w:right w:val="none" w:sz="0" w:space="0" w:color="auto"/>
      </w:divBdr>
      <w:divsChild>
        <w:div w:id="699823831">
          <w:marLeft w:val="0"/>
          <w:marRight w:val="0"/>
          <w:marTop w:val="0"/>
          <w:marBottom w:val="0"/>
          <w:divBdr>
            <w:top w:val="none" w:sz="0" w:space="0" w:color="auto"/>
            <w:left w:val="none" w:sz="0" w:space="0" w:color="auto"/>
            <w:bottom w:val="none" w:sz="0" w:space="0" w:color="auto"/>
            <w:right w:val="none" w:sz="0" w:space="0" w:color="auto"/>
          </w:divBdr>
          <w:divsChild>
            <w:div w:id="414786431">
              <w:marLeft w:val="0"/>
              <w:marRight w:val="0"/>
              <w:marTop w:val="0"/>
              <w:marBottom w:val="0"/>
              <w:divBdr>
                <w:top w:val="none" w:sz="0" w:space="0" w:color="auto"/>
                <w:left w:val="none" w:sz="0" w:space="0" w:color="auto"/>
                <w:bottom w:val="none" w:sz="0" w:space="0" w:color="auto"/>
                <w:right w:val="none" w:sz="0" w:space="0" w:color="auto"/>
              </w:divBdr>
            </w:div>
            <w:div w:id="732505153">
              <w:marLeft w:val="0"/>
              <w:marRight w:val="0"/>
              <w:marTop w:val="0"/>
              <w:marBottom w:val="0"/>
              <w:divBdr>
                <w:top w:val="none" w:sz="0" w:space="0" w:color="auto"/>
                <w:left w:val="none" w:sz="0" w:space="0" w:color="auto"/>
                <w:bottom w:val="none" w:sz="0" w:space="0" w:color="auto"/>
                <w:right w:val="none" w:sz="0" w:space="0" w:color="auto"/>
              </w:divBdr>
            </w:div>
            <w:div w:id="958949362">
              <w:marLeft w:val="0"/>
              <w:marRight w:val="0"/>
              <w:marTop w:val="0"/>
              <w:marBottom w:val="0"/>
              <w:divBdr>
                <w:top w:val="none" w:sz="0" w:space="0" w:color="auto"/>
                <w:left w:val="none" w:sz="0" w:space="0" w:color="auto"/>
                <w:bottom w:val="none" w:sz="0" w:space="0" w:color="auto"/>
                <w:right w:val="none" w:sz="0" w:space="0" w:color="auto"/>
              </w:divBdr>
            </w:div>
            <w:div w:id="1061833768">
              <w:marLeft w:val="0"/>
              <w:marRight w:val="0"/>
              <w:marTop w:val="0"/>
              <w:marBottom w:val="0"/>
              <w:divBdr>
                <w:top w:val="none" w:sz="0" w:space="0" w:color="auto"/>
                <w:left w:val="none" w:sz="0" w:space="0" w:color="auto"/>
                <w:bottom w:val="none" w:sz="0" w:space="0" w:color="auto"/>
                <w:right w:val="none" w:sz="0" w:space="0" w:color="auto"/>
              </w:divBdr>
            </w:div>
            <w:div w:id="1101679245">
              <w:marLeft w:val="0"/>
              <w:marRight w:val="0"/>
              <w:marTop w:val="0"/>
              <w:marBottom w:val="0"/>
              <w:divBdr>
                <w:top w:val="none" w:sz="0" w:space="0" w:color="auto"/>
                <w:left w:val="none" w:sz="0" w:space="0" w:color="auto"/>
                <w:bottom w:val="none" w:sz="0" w:space="0" w:color="auto"/>
                <w:right w:val="none" w:sz="0" w:space="0" w:color="auto"/>
              </w:divBdr>
            </w:div>
            <w:div w:id="1125781610">
              <w:marLeft w:val="0"/>
              <w:marRight w:val="0"/>
              <w:marTop w:val="0"/>
              <w:marBottom w:val="0"/>
              <w:divBdr>
                <w:top w:val="none" w:sz="0" w:space="0" w:color="auto"/>
                <w:left w:val="none" w:sz="0" w:space="0" w:color="auto"/>
                <w:bottom w:val="none" w:sz="0" w:space="0" w:color="auto"/>
                <w:right w:val="none" w:sz="0" w:space="0" w:color="auto"/>
              </w:divBdr>
            </w:div>
            <w:div w:id="1146899440">
              <w:marLeft w:val="0"/>
              <w:marRight w:val="0"/>
              <w:marTop w:val="0"/>
              <w:marBottom w:val="0"/>
              <w:divBdr>
                <w:top w:val="none" w:sz="0" w:space="0" w:color="auto"/>
                <w:left w:val="none" w:sz="0" w:space="0" w:color="auto"/>
                <w:bottom w:val="none" w:sz="0" w:space="0" w:color="auto"/>
                <w:right w:val="none" w:sz="0" w:space="0" w:color="auto"/>
              </w:divBdr>
            </w:div>
            <w:div w:id="1247223049">
              <w:marLeft w:val="0"/>
              <w:marRight w:val="0"/>
              <w:marTop w:val="0"/>
              <w:marBottom w:val="0"/>
              <w:divBdr>
                <w:top w:val="none" w:sz="0" w:space="0" w:color="auto"/>
                <w:left w:val="none" w:sz="0" w:space="0" w:color="auto"/>
                <w:bottom w:val="none" w:sz="0" w:space="0" w:color="auto"/>
                <w:right w:val="none" w:sz="0" w:space="0" w:color="auto"/>
              </w:divBdr>
            </w:div>
            <w:div w:id="1514952129">
              <w:marLeft w:val="0"/>
              <w:marRight w:val="0"/>
              <w:marTop w:val="0"/>
              <w:marBottom w:val="0"/>
              <w:divBdr>
                <w:top w:val="none" w:sz="0" w:space="0" w:color="auto"/>
                <w:left w:val="none" w:sz="0" w:space="0" w:color="auto"/>
                <w:bottom w:val="none" w:sz="0" w:space="0" w:color="auto"/>
                <w:right w:val="none" w:sz="0" w:space="0" w:color="auto"/>
              </w:divBdr>
            </w:div>
            <w:div w:id="1577519053">
              <w:marLeft w:val="0"/>
              <w:marRight w:val="0"/>
              <w:marTop w:val="0"/>
              <w:marBottom w:val="0"/>
              <w:divBdr>
                <w:top w:val="none" w:sz="0" w:space="0" w:color="auto"/>
                <w:left w:val="none" w:sz="0" w:space="0" w:color="auto"/>
                <w:bottom w:val="none" w:sz="0" w:space="0" w:color="auto"/>
                <w:right w:val="none" w:sz="0" w:space="0" w:color="auto"/>
              </w:divBdr>
            </w:div>
            <w:div w:id="1603142954">
              <w:marLeft w:val="0"/>
              <w:marRight w:val="0"/>
              <w:marTop w:val="0"/>
              <w:marBottom w:val="0"/>
              <w:divBdr>
                <w:top w:val="none" w:sz="0" w:space="0" w:color="auto"/>
                <w:left w:val="none" w:sz="0" w:space="0" w:color="auto"/>
                <w:bottom w:val="none" w:sz="0" w:space="0" w:color="auto"/>
                <w:right w:val="none" w:sz="0" w:space="0" w:color="auto"/>
              </w:divBdr>
            </w:div>
            <w:div w:id="20448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6561">
      <w:bodyDiv w:val="1"/>
      <w:marLeft w:val="0"/>
      <w:marRight w:val="0"/>
      <w:marTop w:val="0"/>
      <w:marBottom w:val="0"/>
      <w:divBdr>
        <w:top w:val="none" w:sz="0" w:space="0" w:color="auto"/>
        <w:left w:val="none" w:sz="0" w:space="0" w:color="auto"/>
        <w:bottom w:val="none" w:sz="0" w:space="0" w:color="auto"/>
        <w:right w:val="none" w:sz="0" w:space="0" w:color="auto"/>
      </w:divBdr>
      <w:divsChild>
        <w:div w:id="742026516">
          <w:marLeft w:val="0"/>
          <w:marRight w:val="0"/>
          <w:marTop w:val="0"/>
          <w:marBottom w:val="0"/>
          <w:divBdr>
            <w:top w:val="none" w:sz="0" w:space="0" w:color="auto"/>
            <w:left w:val="none" w:sz="0" w:space="0" w:color="auto"/>
            <w:bottom w:val="none" w:sz="0" w:space="0" w:color="auto"/>
            <w:right w:val="none" w:sz="0" w:space="0" w:color="auto"/>
          </w:divBdr>
          <w:divsChild>
            <w:div w:id="4481540">
              <w:marLeft w:val="0"/>
              <w:marRight w:val="0"/>
              <w:marTop w:val="0"/>
              <w:marBottom w:val="0"/>
              <w:divBdr>
                <w:top w:val="none" w:sz="0" w:space="0" w:color="auto"/>
                <w:left w:val="none" w:sz="0" w:space="0" w:color="auto"/>
                <w:bottom w:val="none" w:sz="0" w:space="0" w:color="auto"/>
                <w:right w:val="none" w:sz="0" w:space="0" w:color="auto"/>
              </w:divBdr>
            </w:div>
            <w:div w:id="13549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18713">
      <w:bodyDiv w:val="1"/>
      <w:marLeft w:val="0"/>
      <w:marRight w:val="0"/>
      <w:marTop w:val="0"/>
      <w:marBottom w:val="0"/>
      <w:divBdr>
        <w:top w:val="none" w:sz="0" w:space="0" w:color="auto"/>
        <w:left w:val="none" w:sz="0" w:space="0" w:color="auto"/>
        <w:bottom w:val="none" w:sz="0" w:space="0" w:color="auto"/>
        <w:right w:val="none" w:sz="0" w:space="0" w:color="auto"/>
      </w:divBdr>
    </w:div>
    <w:div w:id="1314068484">
      <w:bodyDiv w:val="1"/>
      <w:marLeft w:val="0"/>
      <w:marRight w:val="0"/>
      <w:marTop w:val="0"/>
      <w:marBottom w:val="0"/>
      <w:divBdr>
        <w:top w:val="none" w:sz="0" w:space="0" w:color="auto"/>
        <w:left w:val="none" w:sz="0" w:space="0" w:color="auto"/>
        <w:bottom w:val="none" w:sz="0" w:space="0" w:color="auto"/>
        <w:right w:val="none" w:sz="0" w:space="0" w:color="auto"/>
      </w:divBdr>
      <w:divsChild>
        <w:div w:id="1563715206">
          <w:marLeft w:val="0"/>
          <w:marRight w:val="0"/>
          <w:marTop w:val="0"/>
          <w:marBottom w:val="0"/>
          <w:divBdr>
            <w:top w:val="none" w:sz="0" w:space="0" w:color="auto"/>
            <w:left w:val="none" w:sz="0" w:space="0" w:color="auto"/>
            <w:bottom w:val="none" w:sz="0" w:space="0" w:color="auto"/>
            <w:right w:val="none" w:sz="0" w:space="0" w:color="auto"/>
          </w:divBdr>
          <w:divsChild>
            <w:div w:id="207376914">
              <w:marLeft w:val="0"/>
              <w:marRight w:val="0"/>
              <w:marTop w:val="0"/>
              <w:marBottom w:val="0"/>
              <w:divBdr>
                <w:top w:val="none" w:sz="0" w:space="0" w:color="auto"/>
                <w:left w:val="none" w:sz="0" w:space="0" w:color="auto"/>
                <w:bottom w:val="none" w:sz="0" w:space="0" w:color="auto"/>
                <w:right w:val="none" w:sz="0" w:space="0" w:color="auto"/>
              </w:divBdr>
            </w:div>
            <w:div w:id="307562477">
              <w:marLeft w:val="0"/>
              <w:marRight w:val="0"/>
              <w:marTop w:val="0"/>
              <w:marBottom w:val="0"/>
              <w:divBdr>
                <w:top w:val="none" w:sz="0" w:space="0" w:color="auto"/>
                <w:left w:val="none" w:sz="0" w:space="0" w:color="auto"/>
                <w:bottom w:val="none" w:sz="0" w:space="0" w:color="auto"/>
                <w:right w:val="none" w:sz="0" w:space="0" w:color="auto"/>
              </w:divBdr>
            </w:div>
            <w:div w:id="364865014">
              <w:marLeft w:val="0"/>
              <w:marRight w:val="0"/>
              <w:marTop w:val="0"/>
              <w:marBottom w:val="0"/>
              <w:divBdr>
                <w:top w:val="none" w:sz="0" w:space="0" w:color="auto"/>
                <w:left w:val="none" w:sz="0" w:space="0" w:color="auto"/>
                <w:bottom w:val="none" w:sz="0" w:space="0" w:color="auto"/>
                <w:right w:val="none" w:sz="0" w:space="0" w:color="auto"/>
              </w:divBdr>
            </w:div>
            <w:div w:id="624237443">
              <w:marLeft w:val="0"/>
              <w:marRight w:val="0"/>
              <w:marTop w:val="0"/>
              <w:marBottom w:val="0"/>
              <w:divBdr>
                <w:top w:val="none" w:sz="0" w:space="0" w:color="auto"/>
                <w:left w:val="none" w:sz="0" w:space="0" w:color="auto"/>
                <w:bottom w:val="none" w:sz="0" w:space="0" w:color="auto"/>
                <w:right w:val="none" w:sz="0" w:space="0" w:color="auto"/>
              </w:divBdr>
            </w:div>
            <w:div w:id="7836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1611">
      <w:bodyDiv w:val="1"/>
      <w:marLeft w:val="0"/>
      <w:marRight w:val="0"/>
      <w:marTop w:val="0"/>
      <w:marBottom w:val="0"/>
      <w:divBdr>
        <w:top w:val="none" w:sz="0" w:space="0" w:color="auto"/>
        <w:left w:val="none" w:sz="0" w:space="0" w:color="auto"/>
        <w:bottom w:val="none" w:sz="0" w:space="0" w:color="auto"/>
        <w:right w:val="none" w:sz="0" w:space="0" w:color="auto"/>
      </w:divBdr>
      <w:divsChild>
        <w:div w:id="498927642">
          <w:marLeft w:val="0"/>
          <w:marRight w:val="0"/>
          <w:marTop w:val="0"/>
          <w:marBottom w:val="0"/>
          <w:divBdr>
            <w:top w:val="none" w:sz="0" w:space="0" w:color="auto"/>
            <w:left w:val="none" w:sz="0" w:space="0" w:color="auto"/>
            <w:bottom w:val="none" w:sz="0" w:space="0" w:color="auto"/>
            <w:right w:val="none" w:sz="0" w:space="0" w:color="auto"/>
          </w:divBdr>
          <w:divsChild>
            <w:div w:id="197596404">
              <w:marLeft w:val="0"/>
              <w:marRight w:val="0"/>
              <w:marTop w:val="0"/>
              <w:marBottom w:val="0"/>
              <w:divBdr>
                <w:top w:val="none" w:sz="0" w:space="0" w:color="auto"/>
                <w:left w:val="none" w:sz="0" w:space="0" w:color="auto"/>
                <w:bottom w:val="none" w:sz="0" w:space="0" w:color="auto"/>
                <w:right w:val="none" w:sz="0" w:space="0" w:color="auto"/>
              </w:divBdr>
            </w:div>
            <w:div w:id="214971232">
              <w:marLeft w:val="0"/>
              <w:marRight w:val="0"/>
              <w:marTop w:val="0"/>
              <w:marBottom w:val="0"/>
              <w:divBdr>
                <w:top w:val="none" w:sz="0" w:space="0" w:color="auto"/>
                <w:left w:val="none" w:sz="0" w:space="0" w:color="auto"/>
                <w:bottom w:val="none" w:sz="0" w:space="0" w:color="auto"/>
                <w:right w:val="none" w:sz="0" w:space="0" w:color="auto"/>
              </w:divBdr>
            </w:div>
            <w:div w:id="699940676">
              <w:marLeft w:val="0"/>
              <w:marRight w:val="0"/>
              <w:marTop w:val="0"/>
              <w:marBottom w:val="0"/>
              <w:divBdr>
                <w:top w:val="none" w:sz="0" w:space="0" w:color="auto"/>
                <w:left w:val="none" w:sz="0" w:space="0" w:color="auto"/>
                <w:bottom w:val="none" w:sz="0" w:space="0" w:color="auto"/>
                <w:right w:val="none" w:sz="0" w:space="0" w:color="auto"/>
              </w:divBdr>
            </w:div>
            <w:div w:id="996694001">
              <w:marLeft w:val="0"/>
              <w:marRight w:val="0"/>
              <w:marTop w:val="0"/>
              <w:marBottom w:val="0"/>
              <w:divBdr>
                <w:top w:val="none" w:sz="0" w:space="0" w:color="auto"/>
                <w:left w:val="none" w:sz="0" w:space="0" w:color="auto"/>
                <w:bottom w:val="none" w:sz="0" w:space="0" w:color="auto"/>
                <w:right w:val="none" w:sz="0" w:space="0" w:color="auto"/>
              </w:divBdr>
            </w:div>
            <w:div w:id="1456875163">
              <w:marLeft w:val="0"/>
              <w:marRight w:val="0"/>
              <w:marTop w:val="0"/>
              <w:marBottom w:val="0"/>
              <w:divBdr>
                <w:top w:val="none" w:sz="0" w:space="0" w:color="auto"/>
                <w:left w:val="none" w:sz="0" w:space="0" w:color="auto"/>
                <w:bottom w:val="none" w:sz="0" w:space="0" w:color="auto"/>
                <w:right w:val="none" w:sz="0" w:space="0" w:color="auto"/>
              </w:divBdr>
            </w:div>
            <w:div w:id="1540699125">
              <w:marLeft w:val="0"/>
              <w:marRight w:val="0"/>
              <w:marTop w:val="0"/>
              <w:marBottom w:val="0"/>
              <w:divBdr>
                <w:top w:val="none" w:sz="0" w:space="0" w:color="auto"/>
                <w:left w:val="none" w:sz="0" w:space="0" w:color="auto"/>
                <w:bottom w:val="none" w:sz="0" w:space="0" w:color="auto"/>
                <w:right w:val="none" w:sz="0" w:space="0" w:color="auto"/>
              </w:divBdr>
            </w:div>
            <w:div w:id="1883512290">
              <w:marLeft w:val="0"/>
              <w:marRight w:val="0"/>
              <w:marTop w:val="0"/>
              <w:marBottom w:val="0"/>
              <w:divBdr>
                <w:top w:val="none" w:sz="0" w:space="0" w:color="auto"/>
                <w:left w:val="none" w:sz="0" w:space="0" w:color="auto"/>
                <w:bottom w:val="none" w:sz="0" w:space="0" w:color="auto"/>
                <w:right w:val="none" w:sz="0" w:space="0" w:color="auto"/>
              </w:divBdr>
            </w:div>
            <w:div w:id="1984507951">
              <w:marLeft w:val="0"/>
              <w:marRight w:val="0"/>
              <w:marTop w:val="0"/>
              <w:marBottom w:val="0"/>
              <w:divBdr>
                <w:top w:val="none" w:sz="0" w:space="0" w:color="auto"/>
                <w:left w:val="none" w:sz="0" w:space="0" w:color="auto"/>
                <w:bottom w:val="none" w:sz="0" w:space="0" w:color="auto"/>
                <w:right w:val="none" w:sz="0" w:space="0" w:color="auto"/>
              </w:divBdr>
            </w:div>
            <w:div w:id="20104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6513">
      <w:bodyDiv w:val="1"/>
      <w:marLeft w:val="0"/>
      <w:marRight w:val="0"/>
      <w:marTop w:val="0"/>
      <w:marBottom w:val="0"/>
      <w:divBdr>
        <w:top w:val="none" w:sz="0" w:space="0" w:color="auto"/>
        <w:left w:val="none" w:sz="0" w:space="0" w:color="auto"/>
        <w:bottom w:val="none" w:sz="0" w:space="0" w:color="auto"/>
        <w:right w:val="none" w:sz="0" w:space="0" w:color="auto"/>
      </w:divBdr>
      <w:divsChild>
        <w:div w:id="347603463">
          <w:marLeft w:val="0"/>
          <w:marRight w:val="0"/>
          <w:marTop w:val="0"/>
          <w:marBottom w:val="0"/>
          <w:divBdr>
            <w:top w:val="none" w:sz="0" w:space="0" w:color="auto"/>
            <w:left w:val="none" w:sz="0" w:space="0" w:color="auto"/>
            <w:bottom w:val="none" w:sz="0" w:space="0" w:color="auto"/>
            <w:right w:val="none" w:sz="0" w:space="0" w:color="auto"/>
          </w:divBdr>
          <w:divsChild>
            <w:div w:id="178966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8503">
      <w:bodyDiv w:val="1"/>
      <w:marLeft w:val="0"/>
      <w:marRight w:val="0"/>
      <w:marTop w:val="0"/>
      <w:marBottom w:val="0"/>
      <w:divBdr>
        <w:top w:val="none" w:sz="0" w:space="0" w:color="auto"/>
        <w:left w:val="none" w:sz="0" w:space="0" w:color="auto"/>
        <w:bottom w:val="none" w:sz="0" w:space="0" w:color="auto"/>
        <w:right w:val="none" w:sz="0" w:space="0" w:color="auto"/>
      </w:divBdr>
    </w:div>
    <w:div w:id="1607613743">
      <w:bodyDiv w:val="1"/>
      <w:marLeft w:val="0"/>
      <w:marRight w:val="0"/>
      <w:marTop w:val="0"/>
      <w:marBottom w:val="0"/>
      <w:divBdr>
        <w:top w:val="none" w:sz="0" w:space="0" w:color="auto"/>
        <w:left w:val="none" w:sz="0" w:space="0" w:color="auto"/>
        <w:bottom w:val="none" w:sz="0" w:space="0" w:color="auto"/>
        <w:right w:val="none" w:sz="0" w:space="0" w:color="auto"/>
      </w:divBdr>
      <w:divsChild>
        <w:div w:id="391005922">
          <w:marLeft w:val="0"/>
          <w:marRight w:val="0"/>
          <w:marTop w:val="0"/>
          <w:marBottom w:val="0"/>
          <w:divBdr>
            <w:top w:val="none" w:sz="0" w:space="0" w:color="auto"/>
            <w:left w:val="none" w:sz="0" w:space="0" w:color="auto"/>
            <w:bottom w:val="none" w:sz="0" w:space="0" w:color="auto"/>
            <w:right w:val="none" w:sz="0" w:space="0" w:color="auto"/>
          </w:divBdr>
          <w:divsChild>
            <w:div w:id="111941525">
              <w:marLeft w:val="0"/>
              <w:marRight w:val="0"/>
              <w:marTop w:val="0"/>
              <w:marBottom w:val="0"/>
              <w:divBdr>
                <w:top w:val="none" w:sz="0" w:space="0" w:color="auto"/>
                <w:left w:val="none" w:sz="0" w:space="0" w:color="auto"/>
                <w:bottom w:val="none" w:sz="0" w:space="0" w:color="auto"/>
                <w:right w:val="none" w:sz="0" w:space="0" w:color="auto"/>
              </w:divBdr>
            </w:div>
            <w:div w:id="122162596">
              <w:marLeft w:val="0"/>
              <w:marRight w:val="0"/>
              <w:marTop w:val="0"/>
              <w:marBottom w:val="0"/>
              <w:divBdr>
                <w:top w:val="none" w:sz="0" w:space="0" w:color="auto"/>
                <w:left w:val="none" w:sz="0" w:space="0" w:color="auto"/>
                <w:bottom w:val="none" w:sz="0" w:space="0" w:color="auto"/>
                <w:right w:val="none" w:sz="0" w:space="0" w:color="auto"/>
              </w:divBdr>
            </w:div>
            <w:div w:id="213739822">
              <w:marLeft w:val="0"/>
              <w:marRight w:val="0"/>
              <w:marTop w:val="0"/>
              <w:marBottom w:val="0"/>
              <w:divBdr>
                <w:top w:val="none" w:sz="0" w:space="0" w:color="auto"/>
                <w:left w:val="none" w:sz="0" w:space="0" w:color="auto"/>
                <w:bottom w:val="none" w:sz="0" w:space="0" w:color="auto"/>
                <w:right w:val="none" w:sz="0" w:space="0" w:color="auto"/>
              </w:divBdr>
            </w:div>
            <w:div w:id="297495979">
              <w:marLeft w:val="0"/>
              <w:marRight w:val="0"/>
              <w:marTop w:val="0"/>
              <w:marBottom w:val="0"/>
              <w:divBdr>
                <w:top w:val="none" w:sz="0" w:space="0" w:color="auto"/>
                <w:left w:val="none" w:sz="0" w:space="0" w:color="auto"/>
                <w:bottom w:val="none" w:sz="0" w:space="0" w:color="auto"/>
                <w:right w:val="none" w:sz="0" w:space="0" w:color="auto"/>
              </w:divBdr>
            </w:div>
            <w:div w:id="754669002">
              <w:marLeft w:val="0"/>
              <w:marRight w:val="0"/>
              <w:marTop w:val="0"/>
              <w:marBottom w:val="0"/>
              <w:divBdr>
                <w:top w:val="none" w:sz="0" w:space="0" w:color="auto"/>
                <w:left w:val="none" w:sz="0" w:space="0" w:color="auto"/>
                <w:bottom w:val="none" w:sz="0" w:space="0" w:color="auto"/>
                <w:right w:val="none" w:sz="0" w:space="0" w:color="auto"/>
              </w:divBdr>
            </w:div>
            <w:div w:id="890262893">
              <w:marLeft w:val="0"/>
              <w:marRight w:val="0"/>
              <w:marTop w:val="0"/>
              <w:marBottom w:val="0"/>
              <w:divBdr>
                <w:top w:val="none" w:sz="0" w:space="0" w:color="auto"/>
                <w:left w:val="none" w:sz="0" w:space="0" w:color="auto"/>
                <w:bottom w:val="none" w:sz="0" w:space="0" w:color="auto"/>
                <w:right w:val="none" w:sz="0" w:space="0" w:color="auto"/>
              </w:divBdr>
            </w:div>
            <w:div w:id="1140264402">
              <w:marLeft w:val="0"/>
              <w:marRight w:val="0"/>
              <w:marTop w:val="0"/>
              <w:marBottom w:val="0"/>
              <w:divBdr>
                <w:top w:val="none" w:sz="0" w:space="0" w:color="auto"/>
                <w:left w:val="none" w:sz="0" w:space="0" w:color="auto"/>
                <w:bottom w:val="none" w:sz="0" w:space="0" w:color="auto"/>
                <w:right w:val="none" w:sz="0" w:space="0" w:color="auto"/>
              </w:divBdr>
            </w:div>
            <w:div w:id="1169559186">
              <w:marLeft w:val="0"/>
              <w:marRight w:val="0"/>
              <w:marTop w:val="0"/>
              <w:marBottom w:val="0"/>
              <w:divBdr>
                <w:top w:val="none" w:sz="0" w:space="0" w:color="auto"/>
                <w:left w:val="none" w:sz="0" w:space="0" w:color="auto"/>
                <w:bottom w:val="none" w:sz="0" w:space="0" w:color="auto"/>
                <w:right w:val="none" w:sz="0" w:space="0" w:color="auto"/>
              </w:divBdr>
            </w:div>
            <w:div w:id="1345475617">
              <w:marLeft w:val="0"/>
              <w:marRight w:val="0"/>
              <w:marTop w:val="0"/>
              <w:marBottom w:val="0"/>
              <w:divBdr>
                <w:top w:val="none" w:sz="0" w:space="0" w:color="auto"/>
                <w:left w:val="none" w:sz="0" w:space="0" w:color="auto"/>
                <w:bottom w:val="none" w:sz="0" w:space="0" w:color="auto"/>
                <w:right w:val="none" w:sz="0" w:space="0" w:color="auto"/>
              </w:divBdr>
            </w:div>
            <w:div w:id="1409233249">
              <w:marLeft w:val="0"/>
              <w:marRight w:val="0"/>
              <w:marTop w:val="0"/>
              <w:marBottom w:val="0"/>
              <w:divBdr>
                <w:top w:val="none" w:sz="0" w:space="0" w:color="auto"/>
                <w:left w:val="none" w:sz="0" w:space="0" w:color="auto"/>
                <w:bottom w:val="none" w:sz="0" w:space="0" w:color="auto"/>
                <w:right w:val="none" w:sz="0" w:space="0" w:color="auto"/>
              </w:divBdr>
            </w:div>
            <w:div w:id="1706295769">
              <w:marLeft w:val="0"/>
              <w:marRight w:val="0"/>
              <w:marTop w:val="0"/>
              <w:marBottom w:val="0"/>
              <w:divBdr>
                <w:top w:val="none" w:sz="0" w:space="0" w:color="auto"/>
                <w:left w:val="none" w:sz="0" w:space="0" w:color="auto"/>
                <w:bottom w:val="none" w:sz="0" w:space="0" w:color="auto"/>
                <w:right w:val="none" w:sz="0" w:space="0" w:color="auto"/>
              </w:divBdr>
            </w:div>
            <w:div w:id="1744601020">
              <w:marLeft w:val="0"/>
              <w:marRight w:val="0"/>
              <w:marTop w:val="0"/>
              <w:marBottom w:val="0"/>
              <w:divBdr>
                <w:top w:val="none" w:sz="0" w:space="0" w:color="auto"/>
                <w:left w:val="none" w:sz="0" w:space="0" w:color="auto"/>
                <w:bottom w:val="none" w:sz="0" w:space="0" w:color="auto"/>
                <w:right w:val="none" w:sz="0" w:space="0" w:color="auto"/>
              </w:divBdr>
            </w:div>
            <w:div w:id="1892959327">
              <w:marLeft w:val="0"/>
              <w:marRight w:val="0"/>
              <w:marTop w:val="0"/>
              <w:marBottom w:val="0"/>
              <w:divBdr>
                <w:top w:val="none" w:sz="0" w:space="0" w:color="auto"/>
                <w:left w:val="none" w:sz="0" w:space="0" w:color="auto"/>
                <w:bottom w:val="none" w:sz="0" w:space="0" w:color="auto"/>
                <w:right w:val="none" w:sz="0" w:space="0" w:color="auto"/>
              </w:divBdr>
            </w:div>
            <w:div w:id="21141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4257">
      <w:bodyDiv w:val="1"/>
      <w:marLeft w:val="0"/>
      <w:marRight w:val="0"/>
      <w:marTop w:val="0"/>
      <w:marBottom w:val="0"/>
      <w:divBdr>
        <w:top w:val="none" w:sz="0" w:space="0" w:color="auto"/>
        <w:left w:val="none" w:sz="0" w:space="0" w:color="auto"/>
        <w:bottom w:val="none" w:sz="0" w:space="0" w:color="auto"/>
        <w:right w:val="none" w:sz="0" w:space="0" w:color="auto"/>
      </w:divBdr>
      <w:divsChild>
        <w:div w:id="1292904183">
          <w:marLeft w:val="0"/>
          <w:marRight w:val="0"/>
          <w:marTop w:val="0"/>
          <w:marBottom w:val="0"/>
          <w:divBdr>
            <w:top w:val="none" w:sz="0" w:space="0" w:color="auto"/>
            <w:left w:val="none" w:sz="0" w:space="0" w:color="auto"/>
            <w:bottom w:val="none" w:sz="0" w:space="0" w:color="auto"/>
            <w:right w:val="none" w:sz="0" w:space="0" w:color="auto"/>
          </w:divBdr>
          <w:divsChild>
            <w:div w:id="514802911">
              <w:marLeft w:val="0"/>
              <w:marRight w:val="0"/>
              <w:marTop w:val="0"/>
              <w:marBottom w:val="0"/>
              <w:divBdr>
                <w:top w:val="none" w:sz="0" w:space="0" w:color="auto"/>
                <w:left w:val="none" w:sz="0" w:space="0" w:color="auto"/>
                <w:bottom w:val="none" w:sz="0" w:space="0" w:color="auto"/>
                <w:right w:val="none" w:sz="0" w:space="0" w:color="auto"/>
              </w:divBdr>
            </w:div>
            <w:div w:id="10301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45747">
      <w:bodyDiv w:val="1"/>
      <w:marLeft w:val="0"/>
      <w:marRight w:val="0"/>
      <w:marTop w:val="0"/>
      <w:marBottom w:val="0"/>
      <w:divBdr>
        <w:top w:val="none" w:sz="0" w:space="0" w:color="auto"/>
        <w:left w:val="none" w:sz="0" w:space="0" w:color="auto"/>
        <w:bottom w:val="none" w:sz="0" w:space="0" w:color="auto"/>
        <w:right w:val="none" w:sz="0" w:space="0" w:color="auto"/>
      </w:divBdr>
    </w:div>
    <w:div w:id="1692761641">
      <w:bodyDiv w:val="1"/>
      <w:marLeft w:val="0"/>
      <w:marRight w:val="0"/>
      <w:marTop w:val="0"/>
      <w:marBottom w:val="0"/>
      <w:divBdr>
        <w:top w:val="none" w:sz="0" w:space="0" w:color="auto"/>
        <w:left w:val="none" w:sz="0" w:space="0" w:color="auto"/>
        <w:bottom w:val="none" w:sz="0" w:space="0" w:color="auto"/>
        <w:right w:val="none" w:sz="0" w:space="0" w:color="auto"/>
      </w:divBdr>
      <w:divsChild>
        <w:div w:id="1916434516">
          <w:marLeft w:val="0"/>
          <w:marRight w:val="0"/>
          <w:marTop w:val="0"/>
          <w:marBottom w:val="0"/>
          <w:divBdr>
            <w:top w:val="none" w:sz="0" w:space="0" w:color="auto"/>
            <w:left w:val="none" w:sz="0" w:space="0" w:color="auto"/>
            <w:bottom w:val="none" w:sz="0" w:space="0" w:color="auto"/>
            <w:right w:val="none" w:sz="0" w:space="0" w:color="auto"/>
          </w:divBdr>
          <w:divsChild>
            <w:div w:id="443500815">
              <w:marLeft w:val="0"/>
              <w:marRight w:val="0"/>
              <w:marTop w:val="0"/>
              <w:marBottom w:val="0"/>
              <w:divBdr>
                <w:top w:val="none" w:sz="0" w:space="0" w:color="auto"/>
                <w:left w:val="none" w:sz="0" w:space="0" w:color="auto"/>
                <w:bottom w:val="none" w:sz="0" w:space="0" w:color="auto"/>
                <w:right w:val="none" w:sz="0" w:space="0" w:color="auto"/>
              </w:divBdr>
            </w:div>
            <w:div w:id="598293248">
              <w:marLeft w:val="0"/>
              <w:marRight w:val="0"/>
              <w:marTop w:val="0"/>
              <w:marBottom w:val="0"/>
              <w:divBdr>
                <w:top w:val="none" w:sz="0" w:space="0" w:color="auto"/>
                <w:left w:val="none" w:sz="0" w:space="0" w:color="auto"/>
                <w:bottom w:val="none" w:sz="0" w:space="0" w:color="auto"/>
                <w:right w:val="none" w:sz="0" w:space="0" w:color="auto"/>
              </w:divBdr>
            </w:div>
            <w:div w:id="764037316">
              <w:marLeft w:val="0"/>
              <w:marRight w:val="0"/>
              <w:marTop w:val="0"/>
              <w:marBottom w:val="0"/>
              <w:divBdr>
                <w:top w:val="none" w:sz="0" w:space="0" w:color="auto"/>
                <w:left w:val="none" w:sz="0" w:space="0" w:color="auto"/>
                <w:bottom w:val="none" w:sz="0" w:space="0" w:color="auto"/>
                <w:right w:val="none" w:sz="0" w:space="0" w:color="auto"/>
              </w:divBdr>
            </w:div>
            <w:div w:id="20970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03704">
      <w:bodyDiv w:val="1"/>
      <w:marLeft w:val="0"/>
      <w:marRight w:val="0"/>
      <w:marTop w:val="0"/>
      <w:marBottom w:val="0"/>
      <w:divBdr>
        <w:top w:val="none" w:sz="0" w:space="0" w:color="auto"/>
        <w:left w:val="none" w:sz="0" w:space="0" w:color="auto"/>
        <w:bottom w:val="none" w:sz="0" w:space="0" w:color="auto"/>
        <w:right w:val="none" w:sz="0" w:space="0" w:color="auto"/>
      </w:divBdr>
      <w:divsChild>
        <w:div w:id="1839727362">
          <w:marLeft w:val="0"/>
          <w:marRight w:val="0"/>
          <w:marTop w:val="0"/>
          <w:marBottom w:val="0"/>
          <w:divBdr>
            <w:top w:val="none" w:sz="0" w:space="0" w:color="auto"/>
            <w:left w:val="none" w:sz="0" w:space="0" w:color="auto"/>
            <w:bottom w:val="none" w:sz="0" w:space="0" w:color="auto"/>
            <w:right w:val="none" w:sz="0" w:space="0" w:color="auto"/>
          </w:divBdr>
          <w:divsChild>
            <w:div w:id="596988162">
              <w:marLeft w:val="0"/>
              <w:marRight w:val="0"/>
              <w:marTop w:val="0"/>
              <w:marBottom w:val="0"/>
              <w:divBdr>
                <w:top w:val="none" w:sz="0" w:space="0" w:color="auto"/>
                <w:left w:val="none" w:sz="0" w:space="0" w:color="auto"/>
                <w:bottom w:val="none" w:sz="0" w:space="0" w:color="auto"/>
                <w:right w:val="none" w:sz="0" w:space="0" w:color="auto"/>
              </w:divBdr>
            </w:div>
            <w:div w:id="909461482">
              <w:marLeft w:val="0"/>
              <w:marRight w:val="0"/>
              <w:marTop w:val="0"/>
              <w:marBottom w:val="0"/>
              <w:divBdr>
                <w:top w:val="none" w:sz="0" w:space="0" w:color="auto"/>
                <w:left w:val="none" w:sz="0" w:space="0" w:color="auto"/>
                <w:bottom w:val="none" w:sz="0" w:space="0" w:color="auto"/>
                <w:right w:val="none" w:sz="0" w:space="0" w:color="auto"/>
              </w:divBdr>
            </w:div>
            <w:div w:id="1290621625">
              <w:marLeft w:val="0"/>
              <w:marRight w:val="0"/>
              <w:marTop w:val="0"/>
              <w:marBottom w:val="0"/>
              <w:divBdr>
                <w:top w:val="none" w:sz="0" w:space="0" w:color="auto"/>
                <w:left w:val="none" w:sz="0" w:space="0" w:color="auto"/>
                <w:bottom w:val="none" w:sz="0" w:space="0" w:color="auto"/>
                <w:right w:val="none" w:sz="0" w:space="0" w:color="auto"/>
              </w:divBdr>
            </w:div>
            <w:div w:id="1682507025">
              <w:marLeft w:val="0"/>
              <w:marRight w:val="0"/>
              <w:marTop w:val="0"/>
              <w:marBottom w:val="0"/>
              <w:divBdr>
                <w:top w:val="none" w:sz="0" w:space="0" w:color="auto"/>
                <w:left w:val="none" w:sz="0" w:space="0" w:color="auto"/>
                <w:bottom w:val="none" w:sz="0" w:space="0" w:color="auto"/>
                <w:right w:val="none" w:sz="0" w:space="0" w:color="auto"/>
              </w:divBdr>
            </w:div>
            <w:div w:id="1825394432">
              <w:marLeft w:val="0"/>
              <w:marRight w:val="0"/>
              <w:marTop w:val="0"/>
              <w:marBottom w:val="0"/>
              <w:divBdr>
                <w:top w:val="none" w:sz="0" w:space="0" w:color="auto"/>
                <w:left w:val="none" w:sz="0" w:space="0" w:color="auto"/>
                <w:bottom w:val="none" w:sz="0" w:space="0" w:color="auto"/>
                <w:right w:val="none" w:sz="0" w:space="0" w:color="auto"/>
              </w:divBdr>
            </w:div>
            <w:div w:id="20672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5512">
      <w:bodyDiv w:val="1"/>
      <w:marLeft w:val="0"/>
      <w:marRight w:val="0"/>
      <w:marTop w:val="0"/>
      <w:marBottom w:val="0"/>
      <w:divBdr>
        <w:top w:val="none" w:sz="0" w:space="0" w:color="auto"/>
        <w:left w:val="none" w:sz="0" w:space="0" w:color="auto"/>
        <w:bottom w:val="none" w:sz="0" w:space="0" w:color="auto"/>
        <w:right w:val="none" w:sz="0" w:space="0" w:color="auto"/>
      </w:divBdr>
      <w:divsChild>
        <w:div w:id="1347709765">
          <w:marLeft w:val="0"/>
          <w:marRight w:val="0"/>
          <w:marTop w:val="0"/>
          <w:marBottom w:val="0"/>
          <w:divBdr>
            <w:top w:val="none" w:sz="0" w:space="0" w:color="auto"/>
            <w:left w:val="none" w:sz="0" w:space="0" w:color="auto"/>
            <w:bottom w:val="none" w:sz="0" w:space="0" w:color="auto"/>
            <w:right w:val="none" w:sz="0" w:space="0" w:color="auto"/>
          </w:divBdr>
          <w:divsChild>
            <w:div w:id="890116764">
              <w:marLeft w:val="0"/>
              <w:marRight w:val="0"/>
              <w:marTop w:val="0"/>
              <w:marBottom w:val="0"/>
              <w:divBdr>
                <w:top w:val="none" w:sz="0" w:space="0" w:color="auto"/>
                <w:left w:val="none" w:sz="0" w:space="0" w:color="auto"/>
                <w:bottom w:val="none" w:sz="0" w:space="0" w:color="auto"/>
                <w:right w:val="none" w:sz="0" w:space="0" w:color="auto"/>
              </w:divBdr>
            </w:div>
            <w:div w:id="10226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22309">
      <w:bodyDiv w:val="1"/>
      <w:marLeft w:val="0"/>
      <w:marRight w:val="0"/>
      <w:marTop w:val="0"/>
      <w:marBottom w:val="0"/>
      <w:divBdr>
        <w:top w:val="none" w:sz="0" w:space="0" w:color="auto"/>
        <w:left w:val="none" w:sz="0" w:space="0" w:color="auto"/>
        <w:bottom w:val="none" w:sz="0" w:space="0" w:color="auto"/>
        <w:right w:val="none" w:sz="0" w:space="0" w:color="auto"/>
      </w:divBdr>
      <w:divsChild>
        <w:div w:id="1870801685">
          <w:marLeft w:val="0"/>
          <w:marRight w:val="0"/>
          <w:marTop w:val="0"/>
          <w:marBottom w:val="0"/>
          <w:divBdr>
            <w:top w:val="none" w:sz="0" w:space="0" w:color="auto"/>
            <w:left w:val="none" w:sz="0" w:space="0" w:color="auto"/>
            <w:bottom w:val="none" w:sz="0" w:space="0" w:color="auto"/>
            <w:right w:val="none" w:sz="0" w:space="0" w:color="auto"/>
          </w:divBdr>
        </w:div>
      </w:divsChild>
    </w:div>
    <w:div w:id="1814252549">
      <w:bodyDiv w:val="1"/>
      <w:marLeft w:val="0"/>
      <w:marRight w:val="0"/>
      <w:marTop w:val="0"/>
      <w:marBottom w:val="0"/>
      <w:divBdr>
        <w:top w:val="none" w:sz="0" w:space="0" w:color="auto"/>
        <w:left w:val="none" w:sz="0" w:space="0" w:color="auto"/>
        <w:bottom w:val="none" w:sz="0" w:space="0" w:color="auto"/>
        <w:right w:val="none" w:sz="0" w:space="0" w:color="auto"/>
      </w:divBdr>
      <w:divsChild>
        <w:div w:id="1038241373">
          <w:marLeft w:val="0"/>
          <w:marRight w:val="0"/>
          <w:marTop w:val="0"/>
          <w:marBottom w:val="0"/>
          <w:divBdr>
            <w:top w:val="none" w:sz="0" w:space="0" w:color="auto"/>
            <w:left w:val="none" w:sz="0" w:space="0" w:color="auto"/>
            <w:bottom w:val="none" w:sz="0" w:space="0" w:color="auto"/>
            <w:right w:val="none" w:sz="0" w:space="0" w:color="auto"/>
          </w:divBdr>
          <w:divsChild>
            <w:div w:id="1900751806">
              <w:marLeft w:val="0"/>
              <w:marRight w:val="0"/>
              <w:marTop w:val="0"/>
              <w:marBottom w:val="0"/>
              <w:divBdr>
                <w:top w:val="none" w:sz="0" w:space="0" w:color="auto"/>
                <w:left w:val="none" w:sz="0" w:space="0" w:color="auto"/>
                <w:bottom w:val="none" w:sz="0" w:space="0" w:color="auto"/>
                <w:right w:val="none" w:sz="0" w:space="0" w:color="auto"/>
              </w:divBdr>
            </w:div>
            <w:div w:id="20576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3029">
      <w:bodyDiv w:val="1"/>
      <w:marLeft w:val="0"/>
      <w:marRight w:val="0"/>
      <w:marTop w:val="0"/>
      <w:marBottom w:val="0"/>
      <w:divBdr>
        <w:top w:val="none" w:sz="0" w:space="0" w:color="auto"/>
        <w:left w:val="none" w:sz="0" w:space="0" w:color="auto"/>
        <w:bottom w:val="none" w:sz="0" w:space="0" w:color="auto"/>
        <w:right w:val="none" w:sz="0" w:space="0" w:color="auto"/>
      </w:divBdr>
      <w:divsChild>
        <w:div w:id="420564863">
          <w:marLeft w:val="0"/>
          <w:marRight w:val="0"/>
          <w:marTop w:val="0"/>
          <w:marBottom w:val="0"/>
          <w:divBdr>
            <w:top w:val="none" w:sz="0" w:space="0" w:color="auto"/>
            <w:left w:val="none" w:sz="0" w:space="0" w:color="auto"/>
            <w:bottom w:val="none" w:sz="0" w:space="0" w:color="auto"/>
            <w:right w:val="none" w:sz="0" w:space="0" w:color="auto"/>
          </w:divBdr>
          <w:divsChild>
            <w:div w:id="73817133">
              <w:marLeft w:val="0"/>
              <w:marRight w:val="0"/>
              <w:marTop w:val="0"/>
              <w:marBottom w:val="0"/>
              <w:divBdr>
                <w:top w:val="none" w:sz="0" w:space="0" w:color="auto"/>
                <w:left w:val="none" w:sz="0" w:space="0" w:color="auto"/>
                <w:bottom w:val="none" w:sz="0" w:space="0" w:color="auto"/>
                <w:right w:val="none" w:sz="0" w:space="0" w:color="auto"/>
              </w:divBdr>
            </w:div>
            <w:div w:id="583295234">
              <w:marLeft w:val="0"/>
              <w:marRight w:val="0"/>
              <w:marTop w:val="0"/>
              <w:marBottom w:val="0"/>
              <w:divBdr>
                <w:top w:val="none" w:sz="0" w:space="0" w:color="auto"/>
                <w:left w:val="none" w:sz="0" w:space="0" w:color="auto"/>
                <w:bottom w:val="none" w:sz="0" w:space="0" w:color="auto"/>
                <w:right w:val="none" w:sz="0" w:space="0" w:color="auto"/>
              </w:divBdr>
            </w:div>
            <w:div w:id="868952549">
              <w:marLeft w:val="0"/>
              <w:marRight w:val="0"/>
              <w:marTop w:val="0"/>
              <w:marBottom w:val="0"/>
              <w:divBdr>
                <w:top w:val="none" w:sz="0" w:space="0" w:color="auto"/>
                <w:left w:val="none" w:sz="0" w:space="0" w:color="auto"/>
                <w:bottom w:val="none" w:sz="0" w:space="0" w:color="auto"/>
                <w:right w:val="none" w:sz="0" w:space="0" w:color="auto"/>
              </w:divBdr>
            </w:div>
            <w:div w:id="1765492901">
              <w:marLeft w:val="0"/>
              <w:marRight w:val="0"/>
              <w:marTop w:val="0"/>
              <w:marBottom w:val="0"/>
              <w:divBdr>
                <w:top w:val="none" w:sz="0" w:space="0" w:color="auto"/>
                <w:left w:val="none" w:sz="0" w:space="0" w:color="auto"/>
                <w:bottom w:val="none" w:sz="0" w:space="0" w:color="auto"/>
                <w:right w:val="none" w:sz="0" w:space="0" w:color="auto"/>
              </w:divBdr>
            </w:div>
            <w:div w:id="1858277614">
              <w:marLeft w:val="0"/>
              <w:marRight w:val="0"/>
              <w:marTop w:val="0"/>
              <w:marBottom w:val="0"/>
              <w:divBdr>
                <w:top w:val="none" w:sz="0" w:space="0" w:color="auto"/>
                <w:left w:val="none" w:sz="0" w:space="0" w:color="auto"/>
                <w:bottom w:val="none" w:sz="0" w:space="0" w:color="auto"/>
                <w:right w:val="none" w:sz="0" w:space="0" w:color="auto"/>
              </w:divBdr>
            </w:div>
            <w:div w:id="1957298477">
              <w:marLeft w:val="0"/>
              <w:marRight w:val="0"/>
              <w:marTop w:val="0"/>
              <w:marBottom w:val="0"/>
              <w:divBdr>
                <w:top w:val="none" w:sz="0" w:space="0" w:color="auto"/>
                <w:left w:val="none" w:sz="0" w:space="0" w:color="auto"/>
                <w:bottom w:val="none" w:sz="0" w:space="0" w:color="auto"/>
                <w:right w:val="none" w:sz="0" w:space="0" w:color="auto"/>
              </w:divBdr>
            </w:div>
            <w:div w:id="20476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7751">
      <w:bodyDiv w:val="1"/>
      <w:marLeft w:val="0"/>
      <w:marRight w:val="0"/>
      <w:marTop w:val="0"/>
      <w:marBottom w:val="0"/>
      <w:divBdr>
        <w:top w:val="none" w:sz="0" w:space="0" w:color="auto"/>
        <w:left w:val="none" w:sz="0" w:space="0" w:color="auto"/>
        <w:bottom w:val="none" w:sz="0" w:space="0" w:color="auto"/>
        <w:right w:val="none" w:sz="0" w:space="0" w:color="auto"/>
      </w:divBdr>
      <w:divsChild>
        <w:div w:id="857347857">
          <w:marLeft w:val="0"/>
          <w:marRight w:val="0"/>
          <w:marTop w:val="0"/>
          <w:marBottom w:val="0"/>
          <w:divBdr>
            <w:top w:val="none" w:sz="0" w:space="0" w:color="auto"/>
            <w:left w:val="none" w:sz="0" w:space="0" w:color="auto"/>
            <w:bottom w:val="none" w:sz="0" w:space="0" w:color="auto"/>
            <w:right w:val="none" w:sz="0" w:space="0" w:color="auto"/>
          </w:divBdr>
        </w:div>
      </w:divsChild>
    </w:div>
    <w:div w:id="2079354403">
      <w:bodyDiv w:val="1"/>
      <w:marLeft w:val="0"/>
      <w:marRight w:val="0"/>
      <w:marTop w:val="0"/>
      <w:marBottom w:val="0"/>
      <w:divBdr>
        <w:top w:val="none" w:sz="0" w:space="0" w:color="auto"/>
        <w:left w:val="none" w:sz="0" w:space="0" w:color="auto"/>
        <w:bottom w:val="none" w:sz="0" w:space="0" w:color="auto"/>
        <w:right w:val="none" w:sz="0" w:space="0" w:color="auto"/>
      </w:divBdr>
      <w:divsChild>
        <w:div w:id="578366667">
          <w:marLeft w:val="0"/>
          <w:marRight w:val="0"/>
          <w:marTop w:val="0"/>
          <w:marBottom w:val="0"/>
          <w:divBdr>
            <w:top w:val="none" w:sz="0" w:space="0" w:color="auto"/>
            <w:left w:val="none" w:sz="0" w:space="0" w:color="auto"/>
            <w:bottom w:val="none" w:sz="0" w:space="0" w:color="auto"/>
            <w:right w:val="none" w:sz="0" w:space="0" w:color="auto"/>
          </w:divBdr>
        </w:div>
      </w:divsChild>
    </w:div>
    <w:div w:id="2097627006">
      <w:bodyDiv w:val="1"/>
      <w:marLeft w:val="0"/>
      <w:marRight w:val="0"/>
      <w:marTop w:val="0"/>
      <w:marBottom w:val="0"/>
      <w:divBdr>
        <w:top w:val="none" w:sz="0" w:space="0" w:color="auto"/>
        <w:left w:val="none" w:sz="0" w:space="0" w:color="auto"/>
        <w:bottom w:val="none" w:sz="0" w:space="0" w:color="auto"/>
        <w:right w:val="none" w:sz="0" w:space="0" w:color="auto"/>
      </w:divBdr>
      <w:divsChild>
        <w:div w:id="1508443713">
          <w:marLeft w:val="0"/>
          <w:marRight w:val="0"/>
          <w:marTop w:val="0"/>
          <w:marBottom w:val="0"/>
          <w:divBdr>
            <w:top w:val="none" w:sz="0" w:space="0" w:color="auto"/>
            <w:left w:val="none" w:sz="0" w:space="0" w:color="auto"/>
            <w:bottom w:val="none" w:sz="0" w:space="0" w:color="auto"/>
            <w:right w:val="none" w:sz="0" w:space="0" w:color="auto"/>
          </w:divBdr>
          <w:divsChild>
            <w:div w:id="279267703">
              <w:marLeft w:val="0"/>
              <w:marRight w:val="0"/>
              <w:marTop w:val="0"/>
              <w:marBottom w:val="0"/>
              <w:divBdr>
                <w:top w:val="none" w:sz="0" w:space="0" w:color="auto"/>
                <w:left w:val="none" w:sz="0" w:space="0" w:color="auto"/>
                <w:bottom w:val="none" w:sz="0" w:space="0" w:color="auto"/>
                <w:right w:val="none" w:sz="0" w:space="0" w:color="auto"/>
              </w:divBdr>
            </w:div>
            <w:div w:id="497228360">
              <w:marLeft w:val="0"/>
              <w:marRight w:val="0"/>
              <w:marTop w:val="0"/>
              <w:marBottom w:val="0"/>
              <w:divBdr>
                <w:top w:val="none" w:sz="0" w:space="0" w:color="auto"/>
                <w:left w:val="none" w:sz="0" w:space="0" w:color="auto"/>
                <w:bottom w:val="none" w:sz="0" w:space="0" w:color="auto"/>
                <w:right w:val="none" w:sz="0" w:space="0" w:color="auto"/>
              </w:divBdr>
            </w:div>
            <w:div w:id="1405377673">
              <w:marLeft w:val="0"/>
              <w:marRight w:val="0"/>
              <w:marTop w:val="0"/>
              <w:marBottom w:val="0"/>
              <w:divBdr>
                <w:top w:val="none" w:sz="0" w:space="0" w:color="auto"/>
                <w:left w:val="none" w:sz="0" w:space="0" w:color="auto"/>
                <w:bottom w:val="none" w:sz="0" w:space="0" w:color="auto"/>
                <w:right w:val="none" w:sz="0" w:space="0" w:color="auto"/>
              </w:divBdr>
            </w:div>
            <w:div w:id="1618372372">
              <w:marLeft w:val="0"/>
              <w:marRight w:val="0"/>
              <w:marTop w:val="0"/>
              <w:marBottom w:val="0"/>
              <w:divBdr>
                <w:top w:val="none" w:sz="0" w:space="0" w:color="auto"/>
                <w:left w:val="none" w:sz="0" w:space="0" w:color="auto"/>
                <w:bottom w:val="none" w:sz="0" w:space="0" w:color="auto"/>
                <w:right w:val="none" w:sz="0" w:space="0" w:color="auto"/>
              </w:divBdr>
            </w:div>
            <w:div w:id="1664045721">
              <w:marLeft w:val="0"/>
              <w:marRight w:val="0"/>
              <w:marTop w:val="0"/>
              <w:marBottom w:val="0"/>
              <w:divBdr>
                <w:top w:val="none" w:sz="0" w:space="0" w:color="auto"/>
                <w:left w:val="none" w:sz="0" w:space="0" w:color="auto"/>
                <w:bottom w:val="none" w:sz="0" w:space="0" w:color="auto"/>
                <w:right w:val="none" w:sz="0" w:space="0" w:color="auto"/>
              </w:divBdr>
            </w:div>
            <w:div w:id="20847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4081</Words>
  <Characters>22450</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26479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2013-10-23T20:12:00Z</dcterms:created>
  <dcterms:modified xsi:type="dcterms:W3CDTF">2013-10-23T20:12:00Z</dcterms:modified>
</cp:coreProperties>
</file>