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C9" w:rsidRDefault="001275B5" w:rsidP="001275B5">
      <w:pPr>
        <w:jc w:val="center"/>
      </w:pPr>
      <w:r>
        <w:rPr>
          <w:rFonts w:hint="eastAsia"/>
        </w:rPr>
        <w:t>通富微电：</w:t>
      </w:r>
      <w:r w:rsidR="00B063DB" w:rsidRPr="00B063DB">
        <w:rPr>
          <w:rFonts w:hint="eastAsia"/>
        </w:rPr>
        <w:t>中国集成电路封装测试领军企业</w:t>
      </w:r>
    </w:p>
    <w:p w:rsidR="001275B5" w:rsidRDefault="001275B5" w:rsidP="001275B5">
      <w:pPr>
        <w:jc w:val="left"/>
      </w:pPr>
    </w:p>
    <w:p w:rsidR="001275B5" w:rsidRDefault="001275B5" w:rsidP="005E1B8E">
      <w:pPr>
        <w:ind w:firstLineChars="200" w:firstLine="420"/>
        <w:jc w:val="left"/>
      </w:pPr>
      <w:r>
        <w:rPr>
          <w:rFonts w:hint="eastAsia"/>
        </w:rPr>
        <w:t>据通富微电官方消息，通富微电已多批次向南通市卫健委、崇川区疾控中心、市交警支队、苏通园区管委会等部门捐赠净化服4</w:t>
      </w:r>
      <w:r>
        <w:t>50</w:t>
      </w:r>
      <w:r>
        <w:rPr>
          <w:rFonts w:hint="eastAsia"/>
        </w:rPr>
        <w:t>套，用于抗击疫情的防护。在防疫情保生产这场硬仗面前，通富微电高层表示，</w:t>
      </w:r>
      <w:r w:rsidR="002765A7">
        <w:rPr>
          <w:rFonts w:hint="eastAsia"/>
        </w:rPr>
        <w:t>“</w:t>
      </w:r>
      <w:r>
        <w:rPr>
          <w:rFonts w:hint="eastAsia"/>
        </w:rPr>
        <w:t>除了疫情，还有责任和使命。</w:t>
      </w:r>
      <w:r w:rsidR="005E1B8E">
        <w:rPr>
          <w:rFonts w:hint="eastAsia"/>
        </w:rPr>
        <w:t>国家已经把集成电路作为国家战略产业进行扶持，我们每个人都肩负着光荣使命</w:t>
      </w:r>
      <w:r w:rsidR="002765A7">
        <w:rPr>
          <w:rFonts w:hint="eastAsia"/>
        </w:rPr>
        <w:t>”。同时，公司视全体员工为最宝贵的财富，快速成立疫情保生产领导小组，为保障员工的健康安全而努力。</w:t>
      </w:r>
      <w:r w:rsidR="005E1B8E">
        <w:rPr>
          <w:rFonts w:hint="eastAsia"/>
        </w:rPr>
        <w:t>目前</w:t>
      </w:r>
      <w:r w:rsidR="000A0A76">
        <w:rPr>
          <w:rFonts w:hint="eastAsia"/>
        </w:rPr>
        <w:t>企业</w:t>
      </w:r>
      <w:r w:rsidR="005E1B8E">
        <w:rPr>
          <w:rFonts w:hint="eastAsia"/>
        </w:rPr>
        <w:t>封测订单中，中科龙芯用于卫星导航的龙芯处理器</w:t>
      </w:r>
      <w:r w:rsidR="006562C6">
        <w:rPr>
          <w:rFonts w:hint="eastAsia"/>
        </w:rPr>
        <w:t>，</w:t>
      </w:r>
      <w:r w:rsidR="005E1B8E">
        <w:rPr>
          <w:rFonts w:hint="eastAsia"/>
        </w:rPr>
        <w:t>华为用于基站、5</w:t>
      </w:r>
      <w:r w:rsidR="005E1B8E">
        <w:t>G</w:t>
      </w:r>
      <w:bookmarkStart w:id="0" w:name="_GoBack"/>
      <w:bookmarkEnd w:id="0"/>
      <w:r w:rsidR="005E1B8E">
        <w:rPr>
          <w:rFonts w:hint="eastAsia"/>
        </w:rPr>
        <w:t>通讯的芯片等重点产品都没有停止生产，并按期交货。</w:t>
      </w:r>
    </w:p>
    <w:p w:rsidR="001127F3" w:rsidRPr="001127F3" w:rsidRDefault="001127F3" w:rsidP="001127F3">
      <w:pPr>
        <w:ind w:firstLineChars="200" w:firstLine="420"/>
        <w:jc w:val="left"/>
      </w:pPr>
      <w:r w:rsidRPr="001127F3">
        <w:rPr>
          <w:rFonts w:hint="eastAsia"/>
        </w:rPr>
        <w:t>通富微电子股份有限公司成立于1997年10月，2007年8月在深交所上市（股票简称：通富微电，股票代码：002156）。第一</w:t>
      </w:r>
      <w:r w:rsidR="001921B2">
        <w:rPr>
          <w:rFonts w:hint="eastAsia"/>
        </w:rPr>
        <w:t>、二</w:t>
      </w:r>
      <w:r w:rsidRPr="001127F3">
        <w:rPr>
          <w:rFonts w:hint="eastAsia"/>
        </w:rPr>
        <w:t>大股</w:t>
      </w:r>
      <w:r w:rsidR="001921B2">
        <w:rPr>
          <w:rFonts w:hint="eastAsia"/>
        </w:rPr>
        <w:t>分别为</w:t>
      </w:r>
      <w:r w:rsidRPr="001127F3">
        <w:rPr>
          <w:rFonts w:hint="eastAsia"/>
        </w:rPr>
        <w:t>东南通华达微电子集团有限公司</w:t>
      </w:r>
      <w:r w:rsidR="001921B2">
        <w:rPr>
          <w:rFonts w:hint="eastAsia"/>
        </w:rPr>
        <w:t>、</w:t>
      </w:r>
      <w:r w:rsidRPr="001127F3">
        <w:rPr>
          <w:rFonts w:hint="eastAsia"/>
        </w:rPr>
        <w:t>国家集成电路产业投资基金股份有限公司</w:t>
      </w:r>
      <w:r w:rsidR="001921B2">
        <w:rPr>
          <w:rFonts w:hint="eastAsia"/>
        </w:rPr>
        <w:t>，公司</w:t>
      </w:r>
      <w:r w:rsidRPr="001127F3">
        <w:rPr>
          <w:rFonts w:hint="eastAsia"/>
        </w:rPr>
        <w:t>总资产120多亿元。</w:t>
      </w:r>
      <w:r w:rsidR="008F7266" w:rsidRPr="001127F3">
        <w:rPr>
          <w:rFonts w:hint="eastAsia"/>
        </w:rPr>
        <w:t>通富微电总部位于江苏南通崇川区，</w:t>
      </w:r>
      <w:r w:rsidR="00C47EFC">
        <w:rPr>
          <w:rFonts w:hint="eastAsia"/>
        </w:rPr>
        <w:t>生产基地包括崇川、苏通、合肥、苏州、厦门、马拉西亚槟城等六大厂区</w:t>
      </w:r>
      <w:r w:rsidR="00BA5093">
        <w:rPr>
          <w:rFonts w:hint="eastAsia"/>
        </w:rPr>
        <w:t>。</w:t>
      </w:r>
    </w:p>
    <w:p w:rsidR="001127F3" w:rsidRDefault="001127F3" w:rsidP="00C3202B">
      <w:pPr>
        <w:ind w:firstLineChars="200" w:firstLine="420"/>
        <w:jc w:val="left"/>
      </w:pPr>
      <w:r w:rsidRPr="001127F3">
        <w:rPr>
          <w:rFonts w:hint="eastAsia"/>
        </w:rPr>
        <w:t>通富微电专业从事集成电路封装测试，是国家重点高新技术企业</w:t>
      </w:r>
      <w:r>
        <w:rPr>
          <w:rFonts w:hint="eastAsia"/>
        </w:rPr>
        <w:t>，</w:t>
      </w:r>
      <w:r w:rsidRPr="001127F3">
        <w:rPr>
          <w:rFonts w:hint="eastAsia"/>
        </w:rPr>
        <w:t>中国前三大集成电路封测企业</w:t>
      </w:r>
      <w:r w:rsidR="00D70FB1">
        <w:rPr>
          <w:rFonts w:hint="eastAsia"/>
        </w:rPr>
        <w:t>，</w:t>
      </w:r>
      <w:r w:rsidR="00000F66" w:rsidRPr="00D61F0E">
        <w:rPr>
          <w:rFonts w:hint="eastAsia"/>
        </w:rPr>
        <w:t>是国家科技重大专项（“02”专项）骨干承担单位，拥有国家认定企业技术中心、国家博士后科研工作站、省级工程技术研究中心、省级院士工作站和企业研究院等高层次研发平台，拥有2000多人的技术管理团队。</w:t>
      </w:r>
      <w:r w:rsidRPr="001127F3">
        <w:rPr>
          <w:rFonts w:hint="eastAsia"/>
        </w:rPr>
        <w:t>2017年全球封测企业排名第6位。通过自身发展与并购，公司已成为本土半导体跨国集团公司、中国集成电路封装测试领军企业。</w:t>
      </w:r>
    </w:p>
    <w:p w:rsidR="00B82A76" w:rsidRDefault="00B82A76" w:rsidP="00C3202B">
      <w:pPr>
        <w:ind w:firstLineChars="200" w:firstLine="420"/>
        <w:jc w:val="left"/>
      </w:pPr>
      <w:r>
        <w:rPr>
          <w:rFonts w:hint="eastAsia"/>
        </w:rPr>
        <w:t>图1：2</w:t>
      </w:r>
      <w:r>
        <w:t>019</w:t>
      </w:r>
      <w:r>
        <w:rPr>
          <w:rFonts w:hint="eastAsia"/>
        </w:rPr>
        <w:t>年第三季全球前十大封测业者排名（单位：百万美元）</w:t>
      </w:r>
    </w:p>
    <w:p w:rsidR="00B82A76" w:rsidRDefault="00B82A76" w:rsidP="00C3202B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70500" cy="3203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2-11下午2.57.2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"/>
                    <a:stretch/>
                  </pic:blipFill>
                  <pic:spPr bwMode="auto">
                    <a:xfrm>
                      <a:off x="0" y="0"/>
                      <a:ext cx="5270500" cy="320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A76" w:rsidRPr="001127F3" w:rsidRDefault="00B82A76" w:rsidP="00B82A76">
      <w:pPr>
        <w:ind w:firstLineChars="200" w:firstLine="420"/>
        <w:jc w:val="right"/>
      </w:pPr>
      <w:r>
        <w:rPr>
          <w:rFonts w:hint="eastAsia"/>
        </w:rPr>
        <w:t xml:space="preserve">数据来源：拓璞产业研究院 </w:t>
      </w:r>
      <w:r>
        <w:t>2019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</w:p>
    <w:p w:rsidR="00B82A76" w:rsidRPr="00D61F0E" w:rsidRDefault="00D61F0E" w:rsidP="00B82A76">
      <w:pPr>
        <w:ind w:firstLineChars="200" w:firstLine="420"/>
        <w:jc w:val="left"/>
      </w:pPr>
      <w:r w:rsidRPr="00D61F0E">
        <w:rPr>
          <w:rFonts w:hint="eastAsia"/>
        </w:rPr>
        <w:t>通富微电拥有Bumping、WLCSP、FC、BGA、</w:t>
      </w:r>
      <w:proofErr w:type="spellStart"/>
      <w:r w:rsidRPr="00D61F0E">
        <w:rPr>
          <w:rFonts w:hint="eastAsia"/>
        </w:rPr>
        <w:t>SiP</w:t>
      </w:r>
      <w:proofErr w:type="spellEnd"/>
      <w:r w:rsidRPr="00D61F0E">
        <w:rPr>
          <w:rFonts w:hint="eastAsia"/>
        </w:rPr>
        <w:t>等先进封测技术，QFN、QFP、SO等传统封测技术以及汽车电子产品、MEMS等封测技术；以及圆片测试、系统测试等测试技术。公司在国内封测企业中率先实现12英寸28纳米手机处理器芯片后工序全制程大规模生产，包括Bumping、CP、FC、FT、SLT等。公司的产品和技术广泛应用于高端处理器芯片（CPU 、GPU）、存储器、信息终端、物联网、功率模块、汽车电子等面向智能化时代</w:t>
      </w:r>
      <w:r w:rsidRPr="00D61F0E">
        <w:rPr>
          <w:rFonts w:hint="eastAsia"/>
        </w:rPr>
        <w:lastRenderedPageBreak/>
        <w:t>的云、管、端领域。全球前十大半导体制造商有一半以上是公司的客户。</w:t>
      </w:r>
    </w:p>
    <w:p w:rsidR="001127F3" w:rsidRDefault="00B82A76" w:rsidP="00BA5093">
      <w:pPr>
        <w:ind w:firstLineChars="200" w:firstLine="420"/>
        <w:jc w:val="left"/>
      </w:pPr>
      <w:r>
        <w:rPr>
          <w:rFonts w:hint="eastAsia"/>
        </w:rPr>
        <w:t>通富微电于近期发布了2</w:t>
      </w:r>
      <w:r>
        <w:t>019</w:t>
      </w:r>
      <w:r>
        <w:rPr>
          <w:rFonts w:hint="eastAsia"/>
        </w:rPr>
        <w:t>年业绩报告，报告显示2</w:t>
      </w:r>
      <w:r>
        <w:t>019</w:t>
      </w:r>
      <w:r>
        <w:rPr>
          <w:rFonts w:hint="eastAsia"/>
        </w:rPr>
        <w:t>年下半年，公司国内客户订单饱满，其中苏州、马来西亚槟城海外客户订单大幅增长。同时，公司加大了针对高性能计算、存储器、高清显示驱动等市场应用的先进封装产品的研发部剧，2</w:t>
      </w:r>
      <w:r>
        <w:t>019</w:t>
      </w:r>
      <w:r>
        <w:rPr>
          <w:rFonts w:hint="eastAsia"/>
        </w:rPr>
        <w:t>年研发费用同比增长2</w:t>
      </w:r>
      <w:r>
        <w:t>0%</w:t>
      </w:r>
      <w:r>
        <w:rPr>
          <w:rFonts w:hint="eastAsia"/>
        </w:rPr>
        <w:t>以上。</w:t>
      </w:r>
    </w:p>
    <w:p w:rsidR="00447FB3" w:rsidRDefault="00447FB3" w:rsidP="00BA5093">
      <w:pPr>
        <w:ind w:firstLineChars="200" w:firstLine="420"/>
        <w:jc w:val="left"/>
      </w:pPr>
      <w:r>
        <w:rPr>
          <w:rFonts w:hint="eastAsia"/>
        </w:rPr>
        <w:t>相信在国家政策支持和市场拉动下，在系统厂家的需求牵引、产业链的协同发展、国家产业基金和国家重大专项的支持下，努力提升产品的设计研发、品质控制、市场营销、资源整合等四方面核心能力，逐步靠实力、业绩、贡献树立起“通富微电”品牌，不断向着国际级集成电路封测企业的目标迈进</w:t>
      </w:r>
      <w:r w:rsidR="00FA6F49">
        <w:rPr>
          <w:rFonts w:hint="eastAsia"/>
        </w:rPr>
        <w:t>。</w:t>
      </w:r>
    </w:p>
    <w:p w:rsidR="00FA6F49" w:rsidRPr="00FA6F49" w:rsidRDefault="00FA6F49" w:rsidP="00BA5093">
      <w:pPr>
        <w:ind w:firstLineChars="200" w:firstLine="420"/>
        <w:jc w:val="left"/>
      </w:pPr>
    </w:p>
    <w:sectPr w:rsidR="00FA6F49" w:rsidRPr="00FA6F49" w:rsidSect="00C26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B5"/>
    <w:rsid w:val="00000F66"/>
    <w:rsid w:val="000A0A76"/>
    <w:rsid w:val="001127F3"/>
    <w:rsid w:val="001275B5"/>
    <w:rsid w:val="001921B2"/>
    <w:rsid w:val="002765A7"/>
    <w:rsid w:val="00447FB3"/>
    <w:rsid w:val="00473BDF"/>
    <w:rsid w:val="00510454"/>
    <w:rsid w:val="005E1B8E"/>
    <w:rsid w:val="00607BC8"/>
    <w:rsid w:val="006441F3"/>
    <w:rsid w:val="006562C6"/>
    <w:rsid w:val="007D3FA2"/>
    <w:rsid w:val="008C228E"/>
    <w:rsid w:val="008F7266"/>
    <w:rsid w:val="00B01591"/>
    <w:rsid w:val="00B063DB"/>
    <w:rsid w:val="00B635F8"/>
    <w:rsid w:val="00B82A76"/>
    <w:rsid w:val="00BA5093"/>
    <w:rsid w:val="00C26E0D"/>
    <w:rsid w:val="00C3202B"/>
    <w:rsid w:val="00C47EFC"/>
    <w:rsid w:val="00D61F0E"/>
    <w:rsid w:val="00D70FB1"/>
    <w:rsid w:val="00DC66A6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50EBED-072D-6244-BC4E-D2928F28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claire0810@sina.com</dc:creator>
  <cp:keywords/>
  <dc:description/>
  <cp:lastModifiedBy>claire0810@sina.com</cp:lastModifiedBy>
  <cp:revision>28</cp:revision>
  <dcterms:created xsi:type="dcterms:W3CDTF">2020-02-11T05:07:00Z</dcterms:created>
  <dcterms:modified xsi:type="dcterms:W3CDTF">2020-02-11T07:23:00Z</dcterms:modified>
</cp:coreProperties>
</file>