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FC9" w:rsidRDefault="00E223AE" w:rsidP="00E223AE">
      <w:pPr>
        <w:jc w:val="center"/>
      </w:pPr>
      <w:r>
        <w:rPr>
          <w:rFonts w:hint="eastAsia"/>
        </w:rPr>
        <w:t>扬杰科技：携手中芯优化产品结构</w:t>
      </w:r>
    </w:p>
    <w:p w:rsidR="00E223AE" w:rsidRDefault="00E223AE" w:rsidP="00E223AE">
      <w:pPr>
        <w:jc w:val="center"/>
      </w:pPr>
    </w:p>
    <w:p w:rsidR="00E223AE" w:rsidRDefault="00E223AE" w:rsidP="007057E4">
      <w:pPr>
        <w:ind w:firstLineChars="200" w:firstLine="420"/>
        <w:jc w:val="left"/>
      </w:pPr>
      <w:r>
        <w:rPr>
          <w:rFonts w:hint="eastAsia"/>
        </w:rPr>
        <w:t>扬杰科技2月1</w:t>
      </w:r>
      <w:r>
        <w:t>8</w:t>
      </w:r>
      <w:r>
        <w:rPr>
          <w:rFonts w:hint="eastAsia"/>
        </w:rPr>
        <w:t>日晚间公告，公司2月1</w:t>
      </w:r>
      <w:r>
        <w:t>4</w:t>
      </w:r>
      <w:r>
        <w:rPr>
          <w:rFonts w:hint="eastAsia"/>
        </w:rPr>
        <w:t>日与中芯集成电路制造（绍兴）有限公司签订战略合作协议，</w:t>
      </w:r>
      <w:r w:rsidR="00254DD1">
        <w:rPr>
          <w:rFonts w:hint="eastAsia"/>
        </w:rPr>
        <w:t>双方一致同意结盟成为战略合作伙伴，</w:t>
      </w:r>
      <w:r w:rsidRPr="00E223AE">
        <w:rPr>
          <w:rFonts w:hint="eastAsia"/>
        </w:rPr>
        <w:t>在8寸高端MOS和IGBT的研发生产领域展开深度合作。</w:t>
      </w:r>
      <w:r w:rsidR="002858A2">
        <w:rPr>
          <w:rFonts w:hint="eastAsia"/>
        </w:rPr>
        <w:t>扬杰科技作为国内功率半导体领先企业，产品结构持续优化，全产业链深度布局谋长远发展。</w:t>
      </w:r>
      <w:r w:rsidR="00856A8B">
        <w:rPr>
          <w:rFonts w:hint="eastAsia"/>
        </w:rPr>
        <w:t>2月1</w:t>
      </w:r>
      <w:r w:rsidR="00856A8B">
        <w:t>9</w:t>
      </w:r>
      <w:r w:rsidR="00856A8B">
        <w:rPr>
          <w:rFonts w:hint="eastAsia"/>
        </w:rPr>
        <w:t>日，扬杰科技盘中最高价3</w:t>
      </w:r>
      <w:r w:rsidR="00856A8B">
        <w:t>5.28</w:t>
      </w:r>
      <w:r w:rsidR="00856A8B">
        <w:rPr>
          <w:rFonts w:hint="eastAsia"/>
        </w:rPr>
        <w:t>元，股价连续两日创近一年新高。</w:t>
      </w:r>
    </w:p>
    <w:p w:rsidR="002858A2" w:rsidRDefault="002858A2" w:rsidP="00E223AE">
      <w:pPr>
        <w:jc w:val="left"/>
      </w:pPr>
    </w:p>
    <w:p w:rsidR="000B35A6" w:rsidRDefault="002858A2" w:rsidP="007057E4">
      <w:pPr>
        <w:ind w:firstLineChars="200" w:firstLine="420"/>
        <w:jc w:val="left"/>
      </w:pPr>
      <w:r>
        <w:rPr>
          <w:rFonts w:hint="eastAsia"/>
        </w:rPr>
        <w:t>扬州扬杰电子科技股份有限公司</w:t>
      </w:r>
      <w:r w:rsidR="000E0591">
        <w:rPr>
          <w:rFonts w:hint="eastAsia"/>
        </w:rPr>
        <w:t>（简称“扬杰科技”）</w:t>
      </w:r>
      <w:r>
        <w:rPr>
          <w:rFonts w:hint="eastAsia"/>
        </w:rPr>
        <w:t>成立于2</w:t>
      </w:r>
      <w:r>
        <w:t>006</w:t>
      </w:r>
      <w:r>
        <w:rPr>
          <w:rFonts w:hint="eastAsia"/>
        </w:rPr>
        <w:t>年8月2日，2</w:t>
      </w:r>
      <w:r>
        <w:t>014</w:t>
      </w:r>
      <w:r>
        <w:rPr>
          <w:rFonts w:hint="eastAsia"/>
        </w:rPr>
        <w:t>年1月在深交所创业板挂牌上市</w:t>
      </w:r>
      <w:r w:rsidR="007057E4">
        <w:rPr>
          <w:rFonts w:hint="eastAsia"/>
        </w:rPr>
        <w:t>（</w:t>
      </w:r>
      <w:r>
        <w:rPr>
          <w:rFonts w:hint="eastAsia"/>
        </w:rPr>
        <w:t>股票代码3</w:t>
      </w:r>
      <w:r>
        <w:t>00373</w:t>
      </w:r>
      <w:r w:rsidR="007057E4">
        <w:rPr>
          <w:rFonts w:hint="eastAsia"/>
        </w:rPr>
        <w:t>），是</w:t>
      </w:r>
      <w:r w:rsidR="0096479E" w:rsidRPr="0096479E">
        <w:t>集研发、生产、销售于一体，专业致力于功率半导体芯片及器件制造、集成电路封装测试等领域的产业发展。</w:t>
      </w:r>
      <w:r w:rsidR="0096479E">
        <w:rPr>
          <w:rFonts w:hint="eastAsia"/>
        </w:rPr>
        <w:t>公司连续数年被中国半导体行业协会评为中国半导体功率器件十强企业，是国家火炬计划重点高新技术企业，先后和扬州大学、南京大学、华中科技大学、北京大学、清华大学、浙江大学等</w:t>
      </w:r>
      <w:r w:rsidR="000F7559">
        <w:rPr>
          <w:rFonts w:hint="eastAsia"/>
        </w:rPr>
        <w:t>十多所</w:t>
      </w:r>
      <w:r w:rsidR="0096479E">
        <w:rPr>
          <w:rFonts w:hint="eastAsia"/>
        </w:rPr>
        <w:t>高校建立长期的项目开发合作关系。</w:t>
      </w:r>
      <w:r w:rsidR="008713DD">
        <w:rPr>
          <w:rFonts w:hint="eastAsia"/>
        </w:rPr>
        <w:t>目前，</w:t>
      </w:r>
      <w:r w:rsidR="000B35A6">
        <w:rPr>
          <w:rFonts w:hint="eastAsia"/>
        </w:rPr>
        <w:t>扬杰科技在</w:t>
      </w:r>
      <w:r w:rsidR="000B35A6" w:rsidRPr="000B35A6">
        <w:t>广州、深圳、厦门、宁波、温州、杭州、上海、武汉、成都、青岛、天津、台湾等</w:t>
      </w:r>
      <w:r w:rsidR="008713DD">
        <w:rPr>
          <w:rFonts w:hint="eastAsia"/>
        </w:rPr>
        <w:t>地</w:t>
      </w:r>
      <w:r w:rsidR="000B35A6">
        <w:rPr>
          <w:rFonts w:hint="eastAsia"/>
        </w:rPr>
        <w:t>设立</w:t>
      </w:r>
      <w:r w:rsidR="000B35A6" w:rsidRPr="000B35A6">
        <w:t>12个国内技术服务站，境外</w:t>
      </w:r>
      <w:r w:rsidR="00CD6FC8">
        <w:rPr>
          <w:rFonts w:hint="eastAsia"/>
        </w:rPr>
        <w:t>分别</w:t>
      </w:r>
      <w:r w:rsidR="000B35A6">
        <w:rPr>
          <w:rFonts w:hint="eastAsia"/>
        </w:rPr>
        <w:t>于</w:t>
      </w:r>
      <w:r w:rsidR="000B35A6" w:rsidRPr="000B35A6">
        <w:t>韩国、美国、德国、土耳其、意大利、法国、墨西哥、日本等</w:t>
      </w:r>
      <w:r w:rsidR="00FD459D">
        <w:rPr>
          <w:rFonts w:hint="eastAsia"/>
        </w:rPr>
        <w:t>地</w:t>
      </w:r>
      <w:r w:rsidR="000B35A6">
        <w:rPr>
          <w:rFonts w:hint="eastAsia"/>
        </w:rPr>
        <w:t>设立</w:t>
      </w:r>
      <w:r w:rsidR="000B35A6" w:rsidRPr="000B35A6">
        <w:t>8个国际营销网点。</w:t>
      </w:r>
      <w:r w:rsidR="00584CFB">
        <w:rPr>
          <w:rFonts w:hint="eastAsia"/>
        </w:rPr>
        <w:t>公司1</w:t>
      </w:r>
      <w:r w:rsidR="00584CFB">
        <w:t>000</w:t>
      </w:r>
      <w:r w:rsidR="00584CFB">
        <w:rPr>
          <w:rFonts w:hint="eastAsia"/>
        </w:rPr>
        <w:t>多名员工秉承着“</w:t>
      </w:r>
      <w:r w:rsidR="00FC0144">
        <w:rPr>
          <w:rFonts w:hint="eastAsia"/>
        </w:rPr>
        <w:t>客户第一</w:t>
      </w:r>
      <w:r w:rsidR="00584CFB">
        <w:rPr>
          <w:rFonts w:hint="eastAsia"/>
        </w:rPr>
        <w:t>、</w:t>
      </w:r>
      <w:r w:rsidR="00FC0144">
        <w:rPr>
          <w:rFonts w:hint="eastAsia"/>
        </w:rPr>
        <w:t>激情</w:t>
      </w:r>
      <w:r w:rsidR="00584CFB">
        <w:rPr>
          <w:rFonts w:hint="eastAsia"/>
        </w:rPr>
        <w:t>创新、勤简</w:t>
      </w:r>
      <w:r w:rsidR="00FC0144">
        <w:rPr>
          <w:rFonts w:hint="eastAsia"/>
        </w:rPr>
        <w:t>自省</w:t>
      </w:r>
      <w:r w:rsidR="00584CFB">
        <w:rPr>
          <w:rFonts w:hint="eastAsia"/>
        </w:rPr>
        <w:t>、</w:t>
      </w:r>
      <w:r w:rsidR="00FC0144">
        <w:rPr>
          <w:rFonts w:hint="eastAsia"/>
        </w:rPr>
        <w:t>坦诚</w:t>
      </w:r>
      <w:r w:rsidR="00584CFB">
        <w:rPr>
          <w:rFonts w:hint="eastAsia"/>
        </w:rPr>
        <w:t>感恩”的</w:t>
      </w:r>
      <w:r w:rsidR="00FC0144">
        <w:rPr>
          <w:rFonts w:hint="eastAsia"/>
        </w:rPr>
        <w:t>企业价值观</w:t>
      </w:r>
      <w:r w:rsidR="00584CFB">
        <w:rPr>
          <w:rFonts w:hint="eastAsia"/>
        </w:rPr>
        <w:t>，全力践行“</w:t>
      </w:r>
      <w:r w:rsidR="00FC0144">
        <w:rPr>
          <w:rFonts w:hint="eastAsia"/>
        </w:rPr>
        <w:t>全员参与</w:t>
      </w:r>
      <w:r w:rsidR="00584CFB">
        <w:rPr>
          <w:rFonts w:hint="eastAsia"/>
        </w:rPr>
        <w:t>、</w:t>
      </w:r>
      <w:r w:rsidR="00FC0144">
        <w:rPr>
          <w:rFonts w:hint="eastAsia"/>
        </w:rPr>
        <w:t>精细规范、优质高效、</w:t>
      </w:r>
      <w:r w:rsidR="00584CFB">
        <w:rPr>
          <w:rFonts w:hint="eastAsia"/>
        </w:rPr>
        <w:t>客户满意”的</w:t>
      </w:r>
      <w:r w:rsidR="00FC0144">
        <w:rPr>
          <w:rFonts w:hint="eastAsia"/>
        </w:rPr>
        <w:t>质量方针，努力实现让世界信赖中国半导体的企业使命</w:t>
      </w:r>
      <w:r w:rsidR="00584CFB">
        <w:rPr>
          <w:rFonts w:hint="eastAsia"/>
        </w:rPr>
        <w:t>。</w:t>
      </w:r>
    </w:p>
    <w:p w:rsidR="00DC1F8B" w:rsidRPr="000B35A6" w:rsidRDefault="00DC1F8B" w:rsidP="007057E4">
      <w:pPr>
        <w:ind w:firstLineChars="200" w:firstLine="420"/>
        <w:jc w:val="left"/>
        <w:rPr>
          <w:rFonts w:hint="eastAsia"/>
        </w:rPr>
      </w:pPr>
      <w:bookmarkStart w:id="0" w:name="_GoBack"/>
      <w:bookmarkEnd w:id="0"/>
    </w:p>
    <w:p w:rsidR="00BD454C" w:rsidRPr="00BD454C" w:rsidRDefault="00BD454C" w:rsidP="00BD454C">
      <w:pPr>
        <w:ind w:firstLineChars="200" w:firstLine="420"/>
        <w:jc w:val="left"/>
      </w:pPr>
      <w:r w:rsidRPr="00BD454C">
        <w:rPr>
          <w:rFonts w:hint="eastAsia"/>
        </w:rPr>
        <w:t>凭</w:t>
      </w:r>
      <w:r w:rsidRPr="00BD454C">
        <w:t>借长期的技术积累、持续的自主创新能力及成熟的市场推广经验，已是国内少数集单晶硅片制造、芯片设计制造、器件设计封装测试、终端销售与服务等纵向产业链为一体的规模企业，</w:t>
      </w:r>
      <w:r>
        <w:rPr>
          <w:rFonts w:hint="eastAsia"/>
        </w:rPr>
        <w:t>其</w:t>
      </w:r>
      <w:r w:rsidRPr="00BD454C">
        <w:t>产品已在诸多新兴细分市场具有领先的市场地位及较高的市场占有率。未来公司将进一步加大改革创新力度，以领先技术开拓市场，以诚信服务赢得客户。通过全体扬杰人的努力实现“十年奋进，铸就百年扬杰”的美好愿景。</w:t>
      </w:r>
    </w:p>
    <w:p w:rsidR="000B35A6" w:rsidRPr="00BD454C" w:rsidRDefault="000B35A6" w:rsidP="00E223AE">
      <w:pPr>
        <w:jc w:val="left"/>
        <w:rPr>
          <w:rFonts w:hint="eastAsia"/>
        </w:rPr>
      </w:pPr>
    </w:p>
    <w:sectPr w:rsidR="000B35A6" w:rsidRPr="00BD454C" w:rsidSect="00C26E0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AE"/>
    <w:rsid w:val="000A6B72"/>
    <w:rsid w:val="000B35A6"/>
    <w:rsid w:val="000E0591"/>
    <w:rsid w:val="000F7559"/>
    <w:rsid w:val="00252009"/>
    <w:rsid w:val="00254DD1"/>
    <w:rsid w:val="002858A2"/>
    <w:rsid w:val="0035543A"/>
    <w:rsid w:val="004745E7"/>
    <w:rsid w:val="00584CFB"/>
    <w:rsid w:val="006441F3"/>
    <w:rsid w:val="007057E4"/>
    <w:rsid w:val="00856A8B"/>
    <w:rsid w:val="008713DD"/>
    <w:rsid w:val="0096479E"/>
    <w:rsid w:val="00AF6741"/>
    <w:rsid w:val="00BD454C"/>
    <w:rsid w:val="00BF7A6D"/>
    <w:rsid w:val="00C26E0D"/>
    <w:rsid w:val="00CD6FC8"/>
    <w:rsid w:val="00DC1F8B"/>
    <w:rsid w:val="00E223AE"/>
    <w:rsid w:val="00E63E45"/>
    <w:rsid w:val="00F733D1"/>
    <w:rsid w:val="00FC0144"/>
    <w:rsid w:val="00FD459D"/>
    <w:rsid w:val="00FE0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FA35B2"/>
  <w15:chartTrackingRefBased/>
  <w15:docId w15:val="{B757A253-0167-5947-BADF-E433698A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84CFB"/>
    <w:rPr>
      <w:rFonts w:ascii="Courier New" w:hAnsi="Courier New" w:cs="Courier New"/>
      <w:sz w:val="20"/>
      <w:szCs w:val="20"/>
    </w:rPr>
  </w:style>
  <w:style w:type="character" w:customStyle="1" w:styleId="HTML0">
    <w:name w:val="HTML 预设格式 字符"/>
    <w:basedOn w:val="a0"/>
    <w:link w:val="HTML"/>
    <w:uiPriority w:val="99"/>
    <w:semiHidden/>
    <w:rsid w:val="00584CF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9951">
      <w:bodyDiv w:val="1"/>
      <w:marLeft w:val="0"/>
      <w:marRight w:val="0"/>
      <w:marTop w:val="0"/>
      <w:marBottom w:val="0"/>
      <w:divBdr>
        <w:top w:val="none" w:sz="0" w:space="0" w:color="auto"/>
        <w:left w:val="none" w:sz="0" w:space="0" w:color="auto"/>
        <w:bottom w:val="none" w:sz="0" w:space="0" w:color="auto"/>
        <w:right w:val="none" w:sz="0" w:space="0" w:color="auto"/>
      </w:divBdr>
    </w:div>
    <w:div w:id="165945217">
      <w:bodyDiv w:val="1"/>
      <w:marLeft w:val="0"/>
      <w:marRight w:val="0"/>
      <w:marTop w:val="0"/>
      <w:marBottom w:val="0"/>
      <w:divBdr>
        <w:top w:val="none" w:sz="0" w:space="0" w:color="auto"/>
        <w:left w:val="none" w:sz="0" w:space="0" w:color="auto"/>
        <w:bottom w:val="none" w:sz="0" w:space="0" w:color="auto"/>
        <w:right w:val="none" w:sz="0" w:space="0" w:color="auto"/>
      </w:divBdr>
    </w:div>
    <w:div w:id="189610101">
      <w:bodyDiv w:val="1"/>
      <w:marLeft w:val="0"/>
      <w:marRight w:val="0"/>
      <w:marTop w:val="0"/>
      <w:marBottom w:val="0"/>
      <w:divBdr>
        <w:top w:val="none" w:sz="0" w:space="0" w:color="auto"/>
        <w:left w:val="none" w:sz="0" w:space="0" w:color="auto"/>
        <w:bottom w:val="none" w:sz="0" w:space="0" w:color="auto"/>
        <w:right w:val="none" w:sz="0" w:space="0" w:color="auto"/>
      </w:divBdr>
    </w:div>
    <w:div w:id="262762435">
      <w:bodyDiv w:val="1"/>
      <w:marLeft w:val="0"/>
      <w:marRight w:val="0"/>
      <w:marTop w:val="0"/>
      <w:marBottom w:val="0"/>
      <w:divBdr>
        <w:top w:val="none" w:sz="0" w:space="0" w:color="auto"/>
        <w:left w:val="none" w:sz="0" w:space="0" w:color="auto"/>
        <w:bottom w:val="none" w:sz="0" w:space="0" w:color="auto"/>
        <w:right w:val="none" w:sz="0" w:space="0" w:color="auto"/>
      </w:divBdr>
    </w:div>
    <w:div w:id="320156165">
      <w:bodyDiv w:val="1"/>
      <w:marLeft w:val="0"/>
      <w:marRight w:val="0"/>
      <w:marTop w:val="0"/>
      <w:marBottom w:val="0"/>
      <w:divBdr>
        <w:top w:val="none" w:sz="0" w:space="0" w:color="auto"/>
        <w:left w:val="none" w:sz="0" w:space="0" w:color="auto"/>
        <w:bottom w:val="none" w:sz="0" w:space="0" w:color="auto"/>
        <w:right w:val="none" w:sz="0" w:space="0" w:color="auto"/>
      </w:divBdr>
    </w:div>
    <w:div w:id="462845080">
      <w:bodyDiv w:val="1"/>
      <w:marLeft w:val="0"/>
      <w:marRight w:val="0"/>
      <w:marTop w:val="0"/>
      <w:marBottom w:val="0"/>
      <w:divBdr>
        <w:top w:val="none" w:sz="0" w:space="0" w:color="auto"/>
        <w:left w:val="none" w:sz="0" w:space="0" w:color="auto"/>
        <w:bottom w:val="none" w:sz="0" w:space="0" w:color="auto"/>
        <w:right w:val="none" w:sz="0" w:space="0" w:color="auto"/>
      </w:divBdr>
    </w:div>
    <w:div w:id="549151252">
      <w:bodyDiv w:val="1"/>
      <w:marLeft w:val="0"/>
      <w:marRight w:val="0"/>
      <w:marTop w:val="0"/>
      <w:marBottom w:val="0"/>
      <w:divBdr>
        <w:top w:val="none" w:sz="0" w:space="0" w:color="auto"/>
        <w:left w:val="none" w:sz="0" w:space="0" w:color="auto"/>
        <w:bottom w:val="none" w:sz="0" w:space="0" w:color="auto"/>
        <w:right w:val="none" w:sz="0" w:space="0" w:color="auto"/>
      </w:divBdr>
    </w:div>
    <w:div w:id="1216695796">
      <w:bodyDiv w:val="1"/>
      <w:marLeft w:val="0"/>
      <w:marRight w:val="0"/>
      <w:marTop w:val="0"/>
      <w:marBottom w:val="0"/>
      <w:divBdr>
        <w:top w:val="none" w:sz="0" w:space="0" w:color="auto"/>
        <w:left w:val="none" w:sz="0" w:space="0" w:color="auto"/>
        <w:bottom w:val="none" w:sz="0" w:space="0" w:color="auto"/>
        <w:right w:val="none" w:sz="0" w:space="0" w:color="auto"/>
      </w:divBdr>
    </w:div>
    <w:div w:id="1261180791">
      <w:bodyDiv w:val="1"/>
      <w:marLeft w:val="0"/>
      <w:marRight w:val="0"/>
      <w:marTop w:val="0"/>
      <w:marBottom w:val="0"/>
      <w:divBdr>
        <w:top w:val="none" w:sz="0" w:space="0" w:color="auto"/>
        <w:left w:val="none" w:sz="0" w:space="0" w:color="auto"/>
        <w:bottom w:val="none" w:sz="0" w:space="0" w:color="auto"/>
        <w:right w:val="none" w:sz="0" w:space="0" w:color="auto"/>
      </w:divBdr>
    </w:div>
    <w:div w:id="1344432499">
      <w:bodyDiv w:val="1"/>
      <w:marLeft w:val="0"/>
      <w:marRight w:val="0"/>
      <w:marTop w:val="0"/>
      <w:marBottom w:val="0"/>
      <w:divBdr>
        <w:top w:val="none" w:sz="0" w:space="0" w:color="auto"/>
        <w:left w:val="none" w:sz="0" w:space="0" w:color="auto"/>
        <w:bottom w:val="none" w:sz="0" w:space="0" w:color="auto"/>
        <w:right w:val="none" w:sz="0" w:space="0" w:color="auto"/>
      </w:divBdr>
    </w:div>
    <w:div w:id="1452746059">
      <w:bodyDiv w:val="1"/>
      <w:marLeft w:val="0"/>
      <w:marRight w:val="0"/>
      <w:marTop w:val="0"/>
      <w:marBottom w:val="0"/>
      <w:divBdr>
        <w:top w:val="none" w:sz="0" w:space="0" w:color="auto"/>
        <w:left w:val="none" w:sz="0" w:space="0" w:color="auto"/>
        <w:bottom w:val="none" w:sz="0" w:space="0" w:color="auto"/>
        <w:right w:val="none" w:sz="0" w:space="0" w:color="auto"/>
      </w:divBdr>
    </w:div>
    <w:div w:id="1872110135">
      <w:bodyDiv w:val="1"/>
      <w:marLeft w:val="0"/>
      <w:marRight w:val="0"/>
      <w:marTop w:val="0"/>
      <w:marBottom w:val="0"/>
      <w:divBdr>
        <w:top w:val="none" w:sz="0" w:space="0" w:color="auto"/>
        <w:left w:val="none" w:sz="0" w:space="0" w:color="auto"/>
        <w:bottom w:val="none" w:sz="0" w:space="0" w:color="auto"/>
        <w:right w:val="none" w:sz="0" w:space="0" w:color="auto"/>
      </w:divBdr>
    </w:div>
    <w:div w:id="1905874107">
      <w:bodyDiv w:val="1"/>
      <w:marLeft w:val="0"/>
      <w:marRight w:val="0"/>
      <w:marTop w:val="0"/>
      <w:marBottom w:val="0"/>
      <w:divBdr>
        <w:top w:val="none" w:sz="0" w:space="0" w:color="auto"/>
        <w:left w:val="none" w:sz="0" w:space="0" w:color="auto"/>
        <w:bottom w:val="none" w:sz="0" w:space="0" w:color="auto"/>
        <w:right w:val="none" w:sz="0" w:space="0" w:color="auto"/>
      </w:divBdr>
    </w:div>
    <w:div w:id="20673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claire0810@sina.com</dc:creator>
  <cp:keywords/>
  <dc:description/>
  <cp:lastModifiedBy>claire0810@sina.com</cp:lastModifiedBy>
  <cp:revision>28</cp:revision>
  <dcterms:created xsi:type="dcterms:W3CDTF">2020-02-19T07:20:00Z</dcterms:created>
  <dcterms:modified xsi:type="dcterms:W3CDTF">2020-02-19T10:06:00Z</dcterms:modified>
</cp:coreProperties>
</file>