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81B66" w14:textId="0740C801" w:rsidR="00A85465" w:rsidRPr="002F6ADA" w:rsidRDefault="00A312F9" w:rsidP="000A13B2">
      <w:pPr>
        <w:pStyle w:val="Title"/>
      </w:pPr>
      <w:r w:rsidRPr="002F6ADA">
        <w:t>DaBounty</w:t>
      </w:r>
    </w:p>
    <w:p w14:paraId="78DBDD2A" w14:textId="62C39730" w:rsidR="002F6ADA" w:rsidRDefault="00A312F9" w:rsidP="000A13B2">
      <w:pPr>
        <w:pStyle w:val="Subtitle"/>
      </w:pPr>
      <w:r w:rsidRPr="002F6ADA">
        <w:t xml:space="preserve">Decentralized </w:t>
      </w:r>
      <w:r w:rsidR="002F6ADA" w:rsidRPr="002F6ADA">
        <w:t>Autonomous</w:t>
      </w:r>
      <w:r w:rsidRPr="002F6ADA">
        <w:t xml:space="preserve"> Bounties</w:t>
      </w:r>
      <w:r w:rsidR="000A13B2" w:rsidRPr="000A13B2">
        <w:t xml:space="preserve"> </w:t>
      </w:r>
      <w:r w:rsidR="000A13B2">
        <w:t>i</w:t>
      </w:r>
      <w:r w:rsidR="000A13B2">
        <w:t>mproving compensation discovery</w:t>
      </w:r>
    </w:p>
    <w:p w14:paraId="3D66BA30" w14:textId="7C0F2D8D" w:rsidR="009C2D36" w:rsidRPr="000A13B2" w:rsidRDefault="009C2D36" w:rsidP="000A13B2">
      <w:pPr>
        <w:pStyle w:val="Subtitle"/>
        <w:rPr>
          <w:rStyle w:val="SubtleEmphasis"/>
        </w:rPr>
      </w:pPr>
      <w:r w:rsidRPr="000A13B2">
        <w:rPr>
          <w:rStyle w:val="SubtleEmphasis"/>
        </w:rPr>
        <w:t xml:space="preserve">Russell, Brent. “DaBounty – </w:t>
      </w:r>
      <w:r w:rsidR="000A13B2" w:rsidRPr="000A13B2">
        <w:rPr>
          <w:rStyle w:val="SubtleEmphasis"/>
        </w:rPr>
        <w:t>Decentralized Autonomous Bounties improving compensation discovery</w:t>
      </w:r>
      <w:r w:rsidRPr="000A13B2">
        <w:rPr>
          <w:rStyle w:val="SubtleEmphasis"/>
        </w:rPr>
        <w:t xml:space="preserve">”. </w:t>
      </w:r>
      <w:hyperlink r:id="rId5" w:history="1">
        <w:r w:rsidRPr="000A13B2">
          <w:rPr>
            <w:rStyle w:val="SubtleEmphasis"/>
          </w:rPr>
          <w:t>ww</w:t>
        </w:r>
        <w:r w:rsidRPr="000A13B2">
          <w:rPr>
            <w:rStyle w:val="SubtleEmphasis"/>
          </w:rPr>
          <w:t>w</w:t>
        </w:r>
        <w:r w:rsidRPr="000A13B2">
          <w:rPr>
            <w:rStyle w:val="SubtleEmphasis"/>
          </w:rPr>
          <w:t>.d</w:t>
        </w:r>
        <w:r w:rsidRPr="000A13B2">
          <w:rPr>
            <w:rStyle w:val="SubtleEmphasis"/>
          </w:rPr>
          <w:t>a</w:t>
        </w:r>
        <w:r w:rsidRPr="000A13B2">
          <w:rPr>
            <w:rStyle w:val="SubtleEmphasis"/>
          </w:rPr>
          <w:t>bounty.com</w:t>
        </w:r>
      </w:hyperlink>
      <w:r w:rsidRPr="000A13B2">
        <w:rPr>
          <w:rStyle w:val="SubtleEmphasis"/>
        </w:rPr>
        <w:t>.  2022, 5 Feb. 2022.</w:t>
      </w:r>
    </w:p>
    <w:p w14:paraId="0E390F73" w14:textId="77777777" w:rsidR="009C2D36" w:rsidRPr="009C2D36" w:rsidRDefault="009C2D36" w:rsidP="009C2D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FABD43" w14:textId="77777777" w:rsidR="009C2D36" w:rsidRPr="002F6ADA" w:rsidRDefault="009C2D36">
      <w:pP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</w:p>
    <w:p w14:paraId="47B61652" w14:textId="2F83229A" w:rsidR="00A312F9" w:rsidRPr="002F6ADA" w:rsidRDefault="00A312F9">
      <w:pPr>
        <w:rPr>
          <w:rFonts w:ascii="Times New Roman" w:hAnsi="Times New Roman" w:cs="Times New Roman"/>
        </w:rPr>
      </w:pPr>
    </w:p>
    <w:p w14:paraId="62035C70" w14:textId="0A02131C" w:rsidR="00F51132" w:rsidRPr="00327070" w:rsidRDefault="009C2D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y</w:t>
      </w:r>
      <w:r w:rsidR="00327070" w:rsidRPr="00327070">
        <w:rPr>
          <w:rFonts w:ascii="Times New Roman" w:hAnsi="Times New Roman" w:cs="Times New Roman"/>
          <w:sz w:val="20"/>
          <w:szCs w:val="20"/>
        </w:rPr>
        <w:t>our organization</w:t>
      </w:r>
      <w:r>
        <w:rPr>
          <w:rFonts w:ascii="Times New Roman" w:hAnsi="Times New Roman" w:cs="Times New Roman"/>
          <w:sz w:val="20"/>
          <w:szCs w:val="20"/>
        </w:rPr>
        <w:t xml:space="preserve">, there are a few </w:t>
      </w:r>
      <w:r w:rsidR="00327070" w:rsidRPr="00327070">
        <w:rPr>
          <w:rFonts w:ascii="Times New Roman" w:hAnsi="Times New Roman" w:cs="Times New Roman"/>
          <w:sz w:val="20"/>
          <w:szCs w:val="20"/>
        </w:rPr>
        <w:t>members who set bounty compensation</w:t>
      </w:r>
      <w:r>
        <w:rPr>
          <w:rFonts w:ascii="Times New Roman" w:hAnsi="Times New Roman" w:cs="Times New Roman"/>
          <w:sz w:val="20"/>
          <w:szCs w:val="20"/>
        </w:rPr>
        <w:t xml:space="preserve">. You </w:t>
      </w:r>
      <w:r w:rsidR="00E91FA7">
        <w:rPr>
          <w:rFonts w:ascii="Times New Roman" w:hAnsi="Times New Roman" w:cs="Times New Roman"/>
          <w:sz w:val="20"/>
          <w:szCs w:val="20"/>
        </w:rPr>
        <w:t>have confidence they are the best person to make these decisions. In reality, they</w:t>
      </w:r>
      <w:r w:rsidR="00327070" w:rsidRPr="00327070">
        <w:rPr>
          <w:rFonts w:ascii="Times New Roman" w:hAnsi="Times New Roman" w:cs="Times New Roman"/>
          <w:sz w:val="20"/>
          <w:szCs w:val="20"/>
        </w:rPr>
        <w:t xml:space="preserve"> </w:t>
      </w:r>
      <w:r w:rsidR="00E91FA7">
        <w:rPr>
          <w:rFonts w:ascii="Times New Roman" w:hAnsi="Times New Roman" w:cs="Times New Roman"/>
          <w:sz w:val="20"/>
          <w:szCs w:val="20"/>
        </w:rPr>
        <w:t xml:space="preserve">are </w:t>
      </w:r>
      <w:r w:rsidR="00327070" w:rsidRPr="00327070">
        <w:rPr>
          <w:rFonts w:ascii="Times New Roman" w:hAnsi="Times New Roman" w:cs="Times New Roman"/>
          <w:sz w:val="20"/>
          <w:szCs w:val="20"/>
        </w:rPr>
        <w:t>ask</w:t>
      </w:r>
      <w:r w:rsidR="00E91FA7">
        <w:rPr>
          <w:rFonts w:ascii="Times New Roman" w:hAnsi="Times New Roman" w:cs="Times New Roman"/>
          <w:sz w:val="20"/>
          <w:szCs w:val="20"/>
        </w:rPr>
        <w:t>ing</w:t>
      </w:r>
      <w:r w:rsidR="00327070" w:rsidRPr="00327070">
        <w:rPr>
          <w:rFonts w:ascii="Times New Roman" w:hAnsi="Times New Roman" w:cs="Times New Roman"/>
          <w:sz w:val="20"/>
          <w:szCs w:val="20"/>
        </w:rPr>
        <w:t xml:space="preserve"> themselves “Is this enough to interest contributors to complete the work</w:t>
      </w:r>
      <w:r w:rsidR="00327070">
        <w:rPr>
          <w:rFonts w:ascii="Times New Roman" w:hAnsi="Times New Roman" w:cs="Times New Roman"/>
          <w:sz w:val="20"/>
          <w:szCs w:val="20"/>
        </w:rPr>
        <w:t>?</w:t>
      </w:r>
      <w:r w:rsidR="00327070" w:rsidRPr="00327070">
        <w:rPr>
          <w:rFonts w:ascii="Times New Roman" w:hAnsi="Times New Roman" w:cs="Times New Roman"/>
          <w:sz w:val="20"/>
          <w:szCs w:val="20"/>
        </w:rPr>
        <w:t>”</w:t>
      </w:r>
      <w:r w:rsidR="00327070">
        <w:rPr>
          <w:rFonts w:ascii="Times New Roman" w:hAnsi="Times New Roman" w:cs="Times New Roman"/>
          <w:sz w:val="20"/>
          <w:szCs w:val="20"/>
        </w:rPr>
        <w:t xml:space="preserve">, “What </w:t>
      </w:r>
      <w:r w:rsidR="00A11EBD">
        <w:rPr>
          <w:rFonts w:ascii="Times New Roman" w:hAnsi="Times New Roman" w:cs="Times New Roman"/>
          <w:sz w:val="20"/>
          <w:szCs w:val="20"/>
        </w:rPr>
        <w:t>level of expertise does somone need to perform this task</w:t>
      </w:r>
      <w:r w:rsidR="00327070">
        <w:rPr>
          <w:rFonts w:ascii="Times New Roman" w:hAnsi="Times New Roman" w:cs="Times New Roman"/>
          <w:sz w:val="20"/>
          <w:szCs w:val="20"/>
        </w:rPr>
        <w:t>?”, “</w:t>
      </w:r>
      <w:r w:rsidR="00E91FA7">
        <w:rPr>
          <w:rFonts w:ascii="Times New Roman" w:hAnsi="Times New Roman" w:cs="Times New Roman"/>
          <w:sz w:val="20"/>
          <w:szCs w:val="20"/>
        </w:rPr>
        <w:t>H</w:t>
      </w:r>
      <w:r w:rsidR="00327070">
        <w:rPr>
          <w:rFonts w:ascii="Times New Roman" w:hAnsi="Times New Roman" w:cs="Times New Roman"/>
          <w:sz w:val="20"/>
          <w:szCs w:val="20"/>
        </w:rPr>
        <w:t xml:space="preserve">ow much time will this work take to complete?”. </w:t>
      </w:r>
      <w:r w:rsidR="00A11EBD">
        <w:rPr>
          <w:rFonts w:ascii="Times New Roman" w:hAnsi="Times New Roman" w:cs="Times New Roman"/>
          <w:sz w:val="20"/>
          <w:szCs w:val="20"/>
        </w:rPr>
        <w:t>Individuals</w:t>
      </w:r>
      <w:r w:rsidR="00327070">
        <w:rPr>
          <w:rFonts w:ascii="Times New Roman" w:hAnsi="Times New Roman" w:cs="Times New Roman"/>
          <w:sz w:val="20"/>
          <w:szCs w:val="20"/>
        </w:rPr>
        <w:t xml:space="preserve"> estimating these factors </w:t>
      </w:r>
      <w:r w:rsidR="00F51132">
        <w:rPr>
          <w:rFonts w:ascii="Times New Roman" w:hAnsi="Times New Roman" w:cs="Times New Roman"/>
          <w:sz w:val="20"/>
          <w:szCs w:val="20"/>
        </w:rPr>
        <w:t xml:space="preserve">often have little or no </w:t>
      </w:r>
      <w:r w:rsidR="00A11EBD">
        <w:rPr>
          <w:rFonts w:ascii="Times New Roman" w:hAnsi="Times New Roman" w:cs="Times New Roman"/>
          <w:sz w:val="20"/>
          <w:szCs w:val="20"/>
        </w:rPr>
        <w:t>experience to set proper compensation</w:t>
      </w:r>
      <w:r w:rsidR="00F51132">
        <w:rPr>
          <w:rFonts w:ascii="Times New Roman" w:hAnsi="Times New Roman" w:cs="Times New Roman"/>
          <w:sz w:val="20"/>
          <w:szCs w:val="20"/>
        </w:rPr>
        <w:t>.</w:t>
      </w:r>
      <w:r w:rsidR="00E91FA7">
        <w:rPr>
          <w:rFonts w:ascii="Times New Roman" w:hAnsi="Times New Roman" w:cs="Times New Roman"/>
          <w:sz w:val="20"/>
          <w:szCs w:val="20"/>
        </w:rPr>
        <w:t xml:space="preserve"> They use “best guess methedology”</w:t>
      </w:r>
      <w:r w:rsidR="00F51132">
        <w:rPr>
          <w:rFonts w:ascii="Times New Roman" w:hAnsi="Times New Roman" w:cs="Times New Roman"/>
          <w:sz w:val="20"/>
          <w:szCs w:val="20"/>
        </w:rPr>
        <w:t xml:space="preserve"> </w:t>
      </w:r>
      <w:r w:rsidR="00E91FA7">
        <w:rPr>
          <w:rFonts w:ascii="Times New Roman" w:hAnsi="Times New Roman" w:cs="Times New Roman"/>
          <w:sz w:val="20"/>
          <w:szCs w:val="20"/>
        </w:rPr>
        <w:t>and business driven metrics ignoring time, quality, and free market. P</w:t>
      </w:r>
      <w:r w:rsidR="00F51132">
        <w:rPr>
          <w:rFonts w:ascii="Times New Roman" w:hAnsi="Times New Roman" w:cs="Times New Roman"/>
          <w:sz w:val="20"/>
          <w:szCs w:val="20"/>
        </w:rPr>
        <w:t xml:space="preserve">rojects </w:t>
      </w:r>
      <w:r w:rsidR="00E91FA7">
        <w:rPr>
          <w:rFonts w:ascii="Times New Roman" w:hAnsi="Times New Roman" w:cs="Times New Roman"/>
          <w:sz w:val="20"/>
          <w:szCs w:val="20"/>
        </w:rPr>
        <w:t xml:space="preserve">end up </w:t>
      </w:r>
      <w:r w:rsidR="00F51132">
        <w:rPr>
          <w:rFonts w:ascii="Times New Roman" w:hAnsi="Times New Roman" w:cs="Times New Roman"/>
          <w:sz w:val="20"/>
          <w:szCs w:val="20"/>
        </w:rPr>
        <w:t>tak</w:t>
      </w:r>
      <w:r w:rsidR="00E91FA7">
        <w:rPr>
          <w:rFonts w:ascii="Times New Roman" w:hAnsi="Times New Roman" w:cs="Times New Roman"/>
          <w:sz w:val="20"/>
          <w:szCs w:val="20"/>
        </w:rPr>
        <w:t>ing</w:t>
      </w:r>
      <w:r w:rsidR="00F51132">
        <w:rPr>
          <w:rFonts w:ascii="Times New Roman" w:hAnsi="Times New Roman" w:cs="Times New Roman"/>
          <w:sz w:val="20"/>
          <w:szCs w:val="20"/>
        </w:rPr>
        <w:t xml:space="preserve"> much longer than expected</w:t>
      </w:r>
      <w:r w:rsidR="00E91FA7">
        <w:rPr>
          <w:rFonts w:ascii="Times New Roman" w:hAnsi="Times New Roman" w:cs="Times New Roman"/>
          <w:sz w:val="20"/>
          <w:szCs w:val="20"/>
        </w:rPr>
        <w:t>, waste funds</w:t>
      </w:r>
      <w:r w:rsidR="00A11EBD">
        <w:rPr>
          <w:rFonts w:ascii="Times New Roman" w:hAnsi="Times New Roman" w:cs="Times New Roman"/>
          <w:sz w:val="20"/>
          <w:szCs w:val="20"/>
        </w:rPr>
        <w:t xml:space="preserve"> or </w:t>
      </w:r>
      <w:r w:rsidR="00E91FA7">
        <w:rPr>
          <w:rFonts w:ascii="Times New Roman" w:hAnsi="Times New Roman" w:cs="Times New Roman"/>
          <w:sz w:val="20"/>
          <w:szCs w:val="20"/>
        </w:rPr>
        <w:t>improperly compensate</w:t>
      </w:r>
      <w:r w:rsidR="00A11EBD">
        <w:rPr>
          <w:rFonts w:ascii="Times New Roman" w:hAnsi="Times New Roman" w:cs="Times New Roman"/>
          <w:sz w:val="20"/>
          <w:szCs w:val="20"/>
        </w:rPr>
        <w:t>, and m</w:t>
      </w:r>
      <w:r w:rsidR="00E91FA7">
        <w:rPr>
          <w:rFonts w:ascii="Times New Roman" w:hAnsi="Times New Roman" w:cs="Times New Roman"/>
          <w:sz w:val="20"/>
          <w:szCs w:val="20"/>
        </w:rPr>
        <w:t>any times produce</w:t>
      </w:r>
      <w:r w:rsidR="00F51132">
        <w:rPr>
          <w:rFonts w:ascii="Times New Roman" w:hAnsi="Times New Roman" w:cs="Times New Roman"/>
          <w:sz w:val="20"/>
          <w:szCs w:val="20"/>
        </w:rPr>
        <w:t xml:space="preserve"> </w:t>
      </w:r>
      <w:r w:rsidR="00E91FA7">
        <w:rPr>
          <w:rFonts w:ascii="Times New Roman" w:hAnsi="Times New Roman" w:cs="Times New Roman"/>
          <w:sz w:val="20"/>
          <w:szCs w:val="20"/>
        </w:rPr>
        <w:t>qu</w:t>
      </w:r>
      <w:r w:rsidR="00F51132">
        <w:rPr>
          <w:rFonts w:ascii="Times New Roman" w:hAnsi="Times New Roman" w:cs="Times New Roman"/>
          <w:sz w:val="20"/>
          <w:szCs w:val="20"/>
        </w:rPr>
        <w:t xml:space="preserve">ality </w:t>
      </w:r>
      <w:r w:rsidR="00E91FA7">
        <w:rPr>
          <w:rFonts w:ascii="Times New Roman" w:hAnsi="Times New Roman" w:cs="Times New Roman"/>
          <w:sz w:val="20"/>
          <w:szCs w:val="20"/>
        </w:rPr>
        <w:t>far from what is desired</w:t>
      </w:r>
      <w:r w:rsidR="00F51132">
        <w:rPr>
          <w:rFonts w:ascii="Times New Roman" w:hAnsi="Times New Roman" w:cs="Times New Roman"/>
          <w:sz w:val="20"/>
          <w:szCs w:val="20"/>
        </w:rPr>
        <w:t>.</w:t>
      </w:r>
    </w:p>
    <w:p w14:paraId="01040F92" w14:textId="77777777" w:rsidR="00327070" w:rsidRDefault="00327070">
      <w:pPr>
        <w:rPr>
          <w:rFonts w:ascii="Times New Roman" w:hAnsi="Times New Roman" w:cs="Times New Roman"/>
        </w:rPr>
      </w:pPr>
    </w:p>
    <w:p w14:paraId="5F51D7A7" w14:textId="31897E43" w:rsidR="00A312F9" w:rsidRPr="00E91FA7" w:rsidRDefault="00327070" w:rsidP="000A13B2">
      <w:pPr>
        <w:pStyle w:val="Heading1"/>
      </w:pPr>
      <w:r>
        <w:t>Abstract</w:t>
      </w:r>
    </w:p>
    <w:p w14:paraId="43B2154E" w14:textId="5F7EAB47" w:rsidR="00A312F9" w:rsidRDefault="00A312F9" w:rsidP="00A312F9">
      <w:pPr>
        <w:rPr>
          <w:rFonts w:ascii="Times New Roman" w:hAnsi="Times New Roman" w:cs="Times New Roman"/>
          <w:sz w:val="20"/>
          <w:szCs w:val="20"/>
        </w:rPr>
      </w:pPr>
      <w:r w:rsidRPr="002F6ADA">
        <w:rPr>
          <w:rFonts w:ascii="Times New Roman" w:hAnsi="Times New Roman" w:cs="Times New Roman"/>
          <w:sz w:val="20"/>
          <w:szCs w:val="20"/>
        </w:rPr>
        <w:t xml:space="preserve">DaBounty provides a framework </w:t>
      </w:r>
      <w:r w:rsidR="005E7D72">
        <w:rPr>
          <w:rFonts w:ascii="Times New Roman" w:hAnsi="Times New Roman" w:cs="Times New Roman"/>
          <w:sz w:val="20"/>
          <w:szCs w:val="20"/>
        </w:rPr>
        <w:t xml:space="preserve">to discover free market compensation of bounties </w:t>
      </w:r>
      <w:r w:rsidR="000A13B2">
        <w:rPr>
          <w:rFonts w:ascii="Times New Roman" w:hAnsi="Times New Roman" w:cs="Times New Roman"/>
          <w:sz w:val="20"/>
          <w:szCs w:val="20"/>
        </w:rPr>
        <w:t>by averaging weighted metrics of each contributor’s economic pressures</w:t>
      </w:r>
      <w:r w:rsidR="005E7D72">
        <w:rPr>
          <w:rFonts w:ascii="Times New Roman" w:hAnsi="Times New Roman" w:cs="Times New Roman"/>
          <w:sz w:val="20"/>
          <w:szCs w:val="20"/>
        </w:rPr>
        <w:t xml:space="preserve">, experience level, </w:t>
      </w:r>
      <w:r w:rsidR="000A13B2">
        <w:rPr>
          <w:rFonts w:ascii="Times New Roman" w:hAnsi="Times New Roman" w:cs="Times New Roman"/>
          <w:sz w:val="20"/>
          <w:szCs w:val="20"/>
        </w:rPr>
        <w:t xml:space="preserve">and </w:t>
      </w:r>
      <w:r w:rsidR="005E7D72">
        <w:rPr>
          <w:rFonts w:ascii="Times New Roman" w:hAnsi="Times New Roman" w:cs="Times New Roman"/>
          <w:sz w:val="20"/>
          <w:szCs w:val="20"/>
        </w:rPr>
        <w:t>trust</w:t>
      </w:r>
      <w:r w:rsidR="000A13B2">
        <w:rPr>
          <w:rFonts w:ascii="Times New Roman" w:hAnsi="Times New Roman" w:cs="Times New Roman"/>
          <w:sz w:val="20"/>
          <w:szCs w:val="20"/>
        </w:rPr>
        <w:t xml:space="preserve"> while under threat of</w:t>
      </w:r>
      <w:r w:rsidR="005E7D72">
        <w:rPr>
          <w:rFonts w:ascii="Times New Roman" w:hAnsi="Times New Roman" w:cs="Times New Roman"/>
          <w:sz w:val="20"/>
          <w:szCs w:val="20"/>
        </w:rPr>
        <w:t xml:space="preserve"> </w:t>
      </w:r>
      <w:r w:rsidR="000A13B2">
        <w:rPr>
          <w:rFonts w:ascii="Times New Roman" w:hAnsi="Times New Roman" w:cs="Times New Roman"/>
          <w:sz w:val="20"/>
          <w:szCs w:val="20"/>
        </w:rPr>
        <w:t xml:space="preserve">award and </w:t>
      </w:r>
      <w:r w:rsidR="005E7D72">
        <w:rPr>
          <w:rFonts w:ascii="Times New Roman" w:hAnsi="Times New Roman" w:cs="Times New Roman"/>
          <w:sz w:val="20"/>
          <w:szCs w:val="20"/>
        </w:rPr>
        <w:t xml:space="preserve">punnishment. </w:t>
      </w:r>
    </w:p>
    <w:p w14:paraId="385A96D2" w14:textId="77777777" w:rsidR="00926538" w:rsidRDefault="00926538" w:rsidP="00A312F9"/>
    <w:p w14:paraId="46E3F236" w14:textId="5A8AC6A5" w:rsidR="002F6ADA" w:rsidRPr="009F4EF7" w:rsidRDefault="002623B4" w:rsidP="00C34C6F">
      <w:pPr>
        <w:pStyle w:val="Heading2"/>
      </w:pPr>
      <w:r w:rsidRPr="00C34C6F">
        <w:t>Globalization</w:t>
      </w:r>
      <w:r>
        <w:t xml:space="preserve"> 3.0 </w:t>
      </w:r>
    </w:p>
    <w:p w14:paraId="1E8F6648" w14:textId="230C5A59" w:rsidR="009F4EF7" w:rsidRDefault="00926538" w:rsidP="00A312F9">
      <w:pPr>
        <w:rPr>
          <w:rFonts w:ascii="Times New Roman" w:hAnsi="Times New Roman" w:cs="Times New Roman"/>
          <w:sz w:val="20"/>
          <w:szCs w:val="20"/>
        </w:rPr>
      </w:pPr>
      <w:r w:rsidRPr="00926538">
        <w:rPr>
          <w:rFonts w:ascii="Times New Roman" w:hAnsi="Times New Roman" w:cs="Times New Roman"/>
          <w:sz w:val="20"/>
          <w:szCs w:val="20"/>
        </w:rPr>
        <w:t xml:space="preserve">In 2005 Thomas L. Friedman published the book “The World is Flat” in which he documents </w:t>
      </w:r>
      <w:r w:rsidR="00C25A2E">
        <w:rPr>
          <w:rFonts w:ascii="Times New Roman" w:hAnsi="Times New Roman" w:cs="Times New Roman"/>
          <w:sz w:val="20"/>
          <w:szCs w:val="20"/>
        </w:rPr>
        <w:t>his observations of</w:t>
      </w:r>
      <w:r w:rsidRPr="00926538">
        <w:rPr>
          <w:rFonts w:ascii="Times New Roman" w:hAnsi="Times New Roman" w:cs="Times New Roman"/>
          <w:sz w:val="20"/>
          <w:szCs w:val="20"/>
        </w:rPr>
        <w:t xml:space="preserve"> changes in how work is </w:t>
      </w:r>
      <w:r w:rsidR="009F17A1">
        <w:rPr>
          <w:rFonts w:ascii="Times New Roman" w:hAnsi="Times New Roman" w:cs="Times New Roman"/>
          <w:sz w:val="20"/>
          <w:szCs w:val="20"/>
        </w:rPr>
        <w:t>performed</w:t>
      </w:r>
      <w:r w:rsidRPr="00926538">
        <w:rPr>
          <w:rFonts w:ascii="Times New Roman" w:hAnsi="Times New Roman" w:cs="Times New Roman"/>
          <w:sz w:val="20"/>
          <w:szCs w:val="20"/>
        </w:rPr>
        <w:t xml:space="preserve"> with the advancements of technology</w:t>
      </w:r>
      <w:r w:rsidR="002623B4">
        <w:rPr>
          <w:rFonts w:ascii="Times New Roman" w:hAnsi="Times New Roman" w:cs="Times New Roman"/>
          <w:sz w:val="20"/>
          <w:szCs w:val="20"/>
        </w:rPr>
        <w:t>. Friedman identified our current period as Globalization 3.0</w:t>
      </w:r>
      <w:r w:rsidRPr="00926538">
        <w:rPr>
          <w:rFonts w:ascii="Times New Roman" w:hAnsi="Times New Roman" w:cs="Times New Roman"/>
          <w:sz w:val="20"/>
          <w:szCs w:val="20"/>
        </w:rPr>
        <w:t xml:space="preserve">. </w:t>
      </w:r>
      <w:r w:rsidR="002623B4">
        <w:rPr>
          <w:rFonts w:ascii="Times New Roman" w:hAnsi="Times New Roman" w:cs="Times New Roman"/>
          <w:sz w:val="20"/>
          <w:szCs w:val="20"/>
        </w:rPr>
        <w:t>Prior periods were 200 to 300 years long which means we have just started in the web3 revolution of work</w:t>
      </w:r>
      <w:r w:rsidR="00B4546F">
        <w:rPr>
          <w:rFonts w:ascii="Times New Roman" w:hAnsi="Times New Roman" w:cs="Times New Roman"/>
          <w:sz w:val="20"/>
          <w:szCs w:val="20"/>
        </w:rPr>
        <w:t xml:space="preserve">. </w:t>
      </w:r>
      <w:r w:rsidR="002623B4">
        <w:rPr>
          <w:rFonts w:ascii="Times New Roman" w:hAnsi="Times New Roman" w:cs="Times New Roman"/>
          <w:sz w:val="20"/>
          <w:szCs w:val="20"/>
        </w:rPr>
        <w:t>DaBounty</w:t>
      </w:r>
      <w:r w:rsidR="00F51132">
        <w:rPr>
          <w:rFonts w:ascii="Times New Roman" w:hAnsi="Times New Roman" w:cs="Times New Roman"/>
          <w:sz w:val="20"/>
          <w:szCs w:val="20"/>
        </w:rPr>
        <w:t xml:space="preserve"> </w:t>
      </w:r>
      <w:r w:rsidR="00137A69">
        <w:rPr>
          <w:rFonts w:ascii="Times New Roman" w:hAnsi="Times New Roman" w:cs="Times New Roman"/>
          <w:sz w:val="20"/>
          <w:szCs w:val="20"/>
        </w:rPr>
        <w:t>is</w:t>
      </w:r>
      <w:r w:rsidR="00F51132">
        <w:rPr>
          <w:rFonts w:ascii="Times New Roman" w:hAnsi="Times New Roman" w:cs="Times New Roman"/>
          <w:sz w:val="20"/>
          <w:szCs w:val="20"/>
        </w:rPr>
        <w:t xml:space="preserve"> the first </w:t>
      </w:r>
      <w:r w:rsidR="00C25A2E">
        <w:rPr>
          <w:rFonts w:ascii="Times New Roman" w:hAnsi="Times New Roman" w:cs="Times New Roman"/>
          <w:sz w:val="20"/>
          <w:szCs w:val="20"/>
        </w:rPr>
        <w:t xml:space="preserve">decentralized tool </w:t>
      </w:r>
      <w:r w:rsidR="00165C2F">
        <w:rPr>
          <w:rFonts w:ascii="Times New Roman" w:hAnsi="Times New Roman" w:cs="Times New Roman"/>
          <w:sz w:val="20"/>
          <w:szCs w:val="20"/>
        </w:rPr>
        <w:t xml:space="preserve">in this new period of globalization </w:t>
      </w:r>
      <w:r w:rsidR="009F4EF7">
        <w:rPr>
          <w:rFonts w:ascii="Times New Roman" w:hAnsi="Times New Roman" w:cs="Times New Roman"/>
          <w:sz w:val="20"/>
          <w:szCs w:val="20"/>
        </w:rPr>
        <w:t xml:space="preserve">that </w:t>
      </w:r>
      <w:r w:rsidR="00F51132">
        <w:rPr>
          <w:rFonts w:ascii="Times New Roman" w:hAnsi="Times New Roman" w:cs="Times New Roman"/>
          <w:sz w:val="20"/>
          <w:szCs w:val="20"/>
        </w:rPr>
        <w:t>facilitate</w:t>
      </w:r>
      <w:r w:rsidR="00165C2F">
        <w:rPr>
          <w:rFonts w:ascii="Times New Roman" w:hAnsi="Times New Roman" w:cs="Times New Roman"/>
          <w:sz w:val="20"/>
          <w:szCs w:val="20"/>
        </w:rPr>
        <w:t>s</w:t>
      </w:r>
      <w:r w:rsidR="00F51132">
        <w:rPr>
          <w:rFonts w:ascii="Times New Roman" w:hAnsi="Times New Roman" w:cs="Times New Roman"/>
          <w:sz w:val="20"/>
          <w:szCs w:val="20"/>
        </w:rPr>
        <w:t xml:space="preserve"> </w:t>
      </w:r>
      <w:r w:rsidR="00B4546F">
        <w:rPr>
          <w:rFonts w:ascii="Times New Roman" w:hAnsi="Times New Roman" w:cs="Times New Roman"/>
          <w:sz w:val="20"/>
          <w:szCs w:val="20"/>
        </w:rPr>
        <w:t>compensation</w:t>
      </w:r>
      <w:r w:rsidR="00F51132">
        <w:rPr>
          <w:rFonts w:ascii="Times New Roman" w:hAnsi="Times New Roman" w:cs="Times New Roman"/>
          <w:sz w:val="20"/>
          <w:szCs w:val="20"/>
        </w:rPr>
        <w:t xml:space="preserve"> discovery </w:t>
      </w:r>
      <w:r w:rsidR="00645465">
        <w:rPr>
          <w:rFonts w:ascii="Times New Roman" w:hAnsi="Times New Roman" w:cs="Times New Roman"/>
          <w:sz w:val="20"/>
          <w:szCs w:val="20"/>
        </w:rPr>
        <w:t>using estimates, trust, seniority, and verifiable skillsets</w:t>
      </w:r>
      <w:r w:rsidR="009F4EF7">
        <w:rPr>
          <w:rFonts w:ascii="Times New Roman" w:hAnsi="Times New Roman" w:cs="Times New Roman"/>
          <w:sz w:val="20"/>
          <w:szCs w:val="20"/>
        </w:rPr>
        <w:t>.</w:t>
      </w:r>
    </w:p>
    <w:p w14:paraId="1F255D61" w14:textId="77777777" w:rsidR="009F4EF7" w:rsidRDefault="009F4EF7" w:rsidP="00A312F9">
      <w:pPr>
        <w:rPr>
          <w:rFonts w:ascii="Times New Roman" w:hAnsi="Times New Roman" w:cs="Times New Roman"/>
          <w:sz w:val="20"/>
          <w:szCs w:val="20"/>
        </w:rPr>
      </w:pPr>
    </w:p>
    <w:p w14:paraId="04932527" w14:textId="0F62430C" w:rsidR="009F4EF7" w:rsidRPr="00645465" w:rsidRDefault="00B4546F" w:rsidP="00C34C6F">
      <w:pPr>
        <w:pStyle w:val="Heading2"/>
      </w:pPr>
      <w:r>
        <w:t>Free Market Compensation</w:t>
      </w:r>
    </w:p>
    <w:p w14:paraId="36132DD0" w14:textId="0118D6B3" w:rsidR="0066310E" w:rsidRDefault="0066310E" w:rsidP="00A312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</w:t>
      </w:r>
      <w:r w:rsidR="00137A69">
        <w:rPr>
          <w:rFonts w:ascii="Times New Roman" w:hAnsi="Times New Roman" w:cs="Times New Roman"/>
          <w:sz w:val="20"/>
          <w:szCs w:val="20"/>
        </w:rPr>
        <w:t xml:space="preserve">a contractor creates an </w:t>
      </w:r>
      <w:r>
        <w:rPr>
          <w:rFonts w:ascii="Times New Roman" w:hAnsi="Times New Roman" w:cs="Times New Roman"/>
          <w:sz w:val="20"/>
          <w:szCs w:val="20"/>
        </w:rPr>
        <w:t>estimate</w:t>
      </w:r>
      <w:r w:rsidR="00B4546F">
        <w:rPr>
          <w:rFonts w:ascii="Times New Roman" w:hAnsi="Times New Roman" w:cs="Times New Roman"/>
          <w:sz w:val="20"/>
          <w:szCs w:val="20"/>
        </w:rPr>
        <w:t xml:space="preserve"> of work</w:t>
      </w:r>
      <w:r w:rsidR="00F31569">
        <w:rPr>
          <w:rFonts w:ascii="Times New Roman" w:hAnsi="Times New Roman" w:cs="Times New Roman"/>
          <w:sz w:val="20"/>
          <w:szCs w:val="20"/>
        </w:rPr>
        <w:t xml:space="preserve"> many influences effect the outcome such as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2F5FFA9" w14:textId="68CAC1EE" w:rsidR="0066310E" w:rsidRPr="0066310E" w:rsidRDefault="00B4546F" w:rsidP="00663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Contractor</w:t>
      </w:r>
      <w:r w:rsidR="00A11EBD">
        <w:rPr>
          <w:rFonts w:ascii="Times New Roman" w:hAnsi="Times New Roman" w:cs="Times New Roman"/>
          <w:sz w:val="20"/>
          <w:szCs w:val="20"/>
        </w:rPr>
        <w:t>’s</w:t>
      </w:r>
      <w:r>
        <w:rPr>
          <w:rFonts w:ascii="Times New Roman" w:hAnsi="Times New Roman" w:cs="Times New Roman"/>
          <w:sz w:val="20"/>
          <w:szCs w:val="20"/>
        </w:rPr>
        <w:t xml:space="preserve"> l</w:t>
      </w:r>
      <w:r w:rsidR="0066310E" w:rsidRPr="0066310E">
        <w:rPr>
          <w:rFonts w:ascii="Times New Roman" w:hAnsi="Times New Roman" w:cs="Times New Roman"/>
          <w:sz w:val="20"/>
          <w:szCs w:val="20"/>
        </w:rPr>
        <w:t>ocal economy</w:t>
      </w:r>
    </w:p>
    <w:p w14:paraId="14607433" w14:textId="0D659037" w:rsidR="0066310E" w:rsidRDefault="00A11EBD" w:rsidP="00663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Compensation</w:t>
      </w:r>
      <w:r w:rsidR="0066310E" w:rsidRPr="0066310E">
        <w:rPr>
          <w:rFonts w:ascii="Times New Roman" w:hAnsi="Times New Roman" w:cs="Times New Roman"/>
          <w:sz w:val="20"/>
          <w:szCs w:val="20"/>
        </w:rPr>
        <w:t xml:space="preserve"> their counterparts are receiving</w:t>
      </w:r>
      <w:r>
        <w:rPr>
          <w:rFonts w:ascii="Times New Roman" w:hAnsi="Times New Roman" w:cs="Times New Roman"/>
          <w:sz w:val="20"/>
          <w:szCs w:val="20"/>
        </w:rPr>
        <w:t xml:space="preserve"> on like projects</w:t>
      </w:r>
    </w:p>
    <w:p w14:paraId="61921D79" w14:textId="196ECE7A" w:rsidR="00645465" w:rsidRPr="0066310E" w:rsidRDefault="00645465" w:rsidP="00663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Competition, supply and demand</w:t>
      </w:r>
      <w:r w:rsidR="00B4546F">
        <w:rPr>
          <w:rFonts w:ascii="Times New Roman" w:hAnsi="Times New Roman" w:cs="Times New Roman"/>
          <w:sz w:val="20"/>
          <w:szCs w:val="20"/>
        </w:rPr>
        <w:t xml:space="preserve"> of skillsets</w:t>
      </w:r>
    </w:p>
    <w:p w14:paraId="392915C2" w14:textId="70569F7E" w:rsidR="0066310E" w:rsidRPr="0066310E" w:rsidRDefault="0066310E" w:rsidP="00663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310E">
        <w:rPr>
          <w:rFonts w:ascii="Times New Roman" w:hAnsi="Times New Roman" w:cs="Times New Roman"/>
          <w:sz w:val="20"/>
          <w:szCs w:val="20"/>
        </w:rPr>
        <w:t xml:space="preserve">Value of the project </w:t>
      </w:r>
      <w:r w:rsidR="00B4546F">
        <w:rPr>
          <w:rFonts w:ascii="Times New Roman" w:hAnsi="Times New Roman" w:cs="Times New Roman"/>
          <w:sz w:val="20"/>
          <w:szCs w:val="20"/>
        </w:rPr>
        <w:t xml:space="preserve">to the organization </w:t>
      </w:r>
      <w:r w:rsidRPr="0066310E">
        <w:rPr>
          <w:rFonts w:ascii="Times New Roman" w:hAnsi="Times New Roman" w:cs="Times New Roman"/>
          <w:sz w:val="20"/>
          <w:szCs w:val="20"/>
        </w:rPr>
        <w:t>once complete</w:t>
      </w:r>
      <w:r w:rsidR="00B4546F">
        <w:rPr>
          <w:rFonts w:ascii="Times New Roman" w:hAnsi="Times New Roman" w:cs="Times New Roman"/>
          <w:sz w:val="20"/>
          <w:szCs w:val="20"/>
        </w:rPr>
        <w:t>d</w:t>
      </w:r>
    </w:p>
    <w:p w14:paraId="304F0C4D" w14:textId="0F62DF11" w:rsidR="0066310E" w:rsidRPr="0066310E" w:rsidRDefault="00B4546F" w:rsidP="00663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Organization’s b</w:t>
      </w:r>
      <w:r w:rsidR="0066310E" w:rsidRPr="0066310E">
        <w:rPr>
          <w:rFonts w:ascii="Times New Roman" w:hAnsi="Times New Roman" w:cs="Times New Roman"/>
          <w:sz w:val="20"/>
          <w:szCs w:val="20"/>
        </w:rPr>
        <w:t>udget</w:t>
      </w:r>
    </w:p>
    <w:p w14:paraId="6F47729F" w14:textId="1DD5D7B9" w:rsidR="0066310E" w:rsidRPr="0066310E" w:rsidRDefault="0066310E" w:rsidP="00663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310E">
        <w:rPr>
          <w:rFonts w:ascii="Times New Roman" w:hAnsi="Times New Roman" w:cs="Times New Roman"/>
          <w:sz w:val="20"/>
          <w:szCs w:val="20"/>
        </w:rPr>
        <w:t>Contributor</w:t>
      </w:r>
      <w:r w:rsidR="00B4546F">
        <w:rPr>
          <w:rFonts w:ascii="Times New Roman" w:hAnsi="Times New Roman" w:cs="Times New Roman"/>
          <w:sz w:val="20"/>
          <w:szCs w:val="20"/>
        </w:rPr>
        <w:t>’</w:t>
      </w:r>
      <w:r w:rsidRPr="0066310E">
        <w:rPr>
          <w:rFonts w:ascii="Times New Roman" w:hAnsi="Times New Roman" w:cs="Times New Roman"/>
          <w:sz w:val="20"/>
          <w:szCs w:val="20"/>
        </w:rPr>
        <w:t>s personal finances (Debt, wants, needs)</w:t>
      </w:r>
    </w:p>
    <w:p w14:paraId="3C5FE87B" w14:textId="57B85857" w:rsidR="0066310E" w:rsidRDefault="0066310E" w:rsidP="00A3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310E">
        <w:rPr>
          <w:rFonts w:ascii="Times New Roman" w:hAnsi="Times New Roman" w:cs="Times New Roman"/>
          <w:sz w:val="20"/>
          <w:szCs w:val="20"/>
        </w:rPr>
        <w:t>Contributor</w:t>
      </w:r>
      <w:r w:rsidR="00B4546F">
        <w:rPr>
          <w:rFonts w:ascii="Times New Roman" w:hAnsi="Times New Roman" w:cs="Times New Roman"/>
          <w:sz w:val="20"/>
          <w:szCs w:val="20"/>
        </w:rPr>
        <w:t>’</w:t>
      </w:r>
      <w:r w:rsidRPr="0066310E">
        <w:rPr>
          <w:rFonts w:ascii="Times New Roman" w:hAnsi="Times New Roman" w:cs="Times New Roman"/>
          <w:sz w:val="20"/>
          <w:szCs w:val="20"/>
        </w:rPr>
        <w:t>s desire to perform the task</w:t>
      </w:r>
    </w:p>
    <w:p w14:paraId="539FD2B5" w14:textId="1F536A03" w:rsidR="009F4EF7" w:rsidRPr="0066310E" w:rsidRDefault="0066310E" w:rsidP="006631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True f</w:t>
      </w:r>
      <w:r w:rsidRPr="0066310E">
        <w:rPr>
          <w:rFonts w:ascii="Times New Roman" w:hAnsi="Times New Roman" w:cs="Times New Roman"/>
          <w:sz w:val="20"/>
          <w:szCs w:val="20"/>
        </w:rPr>
        <w:t>ree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310E">
        <w:rPr>
          <w:rFonts w:ascii="Times New Roman" w:hAnsi="Times New Roman" w:cs="Times New Roman"/>
          <w:sz w:val="20"/>
          <w:szCs w:val="20"/>
        </w:rPr>
        <w:t xml:space="preserve">markets </w:t>
      </w:r>
      <w:r>
        <w:rPr>
          <w:rFonts w:ascii="Times New Roman" w:hAnsi="Times New Roman" w:cs="Times New Roman"/>
          <w:sz w:val="20"/>
          <w:szCs w:val="20"/>
        </w:rPr>
        <w:t>are absent of regultion and full of influence</w:t>
      </w:r>
      <w:r w:rsidRPr="0066310E">
        <w:rPr>
          <w:rFonts w:ascii="Times New Roman" w:hAnsi="Times New Roman" w:cs="Times New Roman"/>
          <w:sz w:val="20"/>
          <w:szCs w:val="20"/>
        </w:rPr>
        <w:t xml:space="preserve">. When a single individual sets the price of a bounty they are denying free market. </w:t>
      </w:r>
      <w:r w:rsidR="00645465">
        <w:rPr>
          <w:rFonts w:ascii="Times New Roman" w:hAnsi="Times New Roman" w:cs="Times New Roman"/>
          <w:sz w:val="20"/>
          <w:szCs w:val="20"/>
        </w:rPr>
        <w:t xml:space="preserve">They are not </w:t>
      </w:r>
      <w:r w:rsidR="00F31569">
        <w:rPr>
          <w:rFonts w:ascii="Times New Roman" w:hAnsi="Times New Roman" w:cs="Times New Roman"/>
          <w:sz w:val="20"/>
          <w:szCs w:val="20"/>
        </w:rPr>
        <w:t>considering all of the participant’s</w:t>
      </w:r>
      <w:r w:rsidR="00645465">
        <w:rPr>
          <w:rFonts w:ascii="Times New Roman" w:hAnsi="Times New Roman" w:cs="Times New Roman"/>
          <w:sz w:val="20"/>
          <w:szCs w:val="20"/>
        </w:rPr>
        <w:t xml:space="preserve"> </w:t>
      </w:r>
      <w:r w:rsidR="00F31569">
        <w:rPr>
          <w:rFonts w:ascii="Times New Roman" w:hAnsi="Times New Roman" w:cs="Times New Roman"/>
          <w:sz w:val="20"/>
          <w:szCs w:val="20"/>
        </w:rPr>
        <w:t xml:space="preserve">economic </w:t>
      </w:r>
      <w:r w:rsidR="00645465">
        <w:rPr>
          <w:rFonts w:ascii="Times New Roman" w:hAnsi="Times New Roman" w:cs="Times New Roman"/>
          <w:sz w:val="20"/>
          <w:szCs w:val="20"/>
        </w:rPr>
        <w:t>influence</w:t>
      </w:r>
      <w:r w:rsidR="00F31569">
        <w:rPr>
          <w:rFonts w:ascii="Times New Roman" w:hAnsi="Times New Roman" w:cs="Times New Roman"/>
          <w:sz w:val="20"/>
          <w:szCs w:val="20"/>
        </w:rPr>
        <w:t>s</w:t>
      </w:r>
      <w:r w:rsidR="00645465">
        <w:rPr>
          <w:rFonts w:ascii="Times New Roman" w:hAnsi="Times New Roman" w:cs="Times New Roman"/>
          <w:sz w:val="20"/>
          <w:szCs w:val="20"/>
        </w:rPr>
        <w:t xml:space="preserve">. True global </w:t>
      </w:r>
      <w:r w:rsidR="00B4546F">
        <w:rPr>
          <w:rFonts w:ascii="Times New Roman" w:hAnsi="Times New Roman" w:cs="Times New Roman"/>
          <w:sz w:val="20"/>
          <w:szCs w:val="20"/>
        </w:rPr>
        <w:t xml:space="preserve">compensation </w:t>
      </w:r>
      <w:r w:rsidR="00645465">
        <w:rPr>
          <w:rFonts w:ascii="Times New Roman" w:hAnsi="Times New Roman" w:cs="Times New Roman"/>
          <w:sz w:val="20"/>
          <w:szCs w:val="20"/>
        </w:rPr>
        <w:t>discovery includes menut influences from all participants</w:t>
      </w:r>
      <w:r w:rsidR="00137A69">
        <w:rPr>
          <w:rFonts w:ascii="Times New Roman" w:hAnsi="Times New Roman" w:cs="Times New Roman"/>
          <w:sz w:val="20"/>
          <w:szCs w:val="20"/>
        </w:rPr>
        <w:t xml:space="preserve"> which impossible for a single person to know and consider</w:t>
      </w:r>
      <w:r w:rsidR="00645465">
        <w:rPr>
          <w:rFonts w:ascii="Times New Roman" w:hAnsi="Times New Roman" w:cs="Times New Roman"/>
          <w:sz w:val="20"/>
          <w:szCs w:val="20"/>
        </w:rPr>
        <w:t>.</w:t>
      </w:r>
    </w:p>
    <w:p w14:paraId="40CFBBB5" w14:textId="77777777" w:rsidR="00165C2F" w:rsidRDefault="00165C2F" w:rsidP="00A312F9">
      <w:pPr>
        <w:rPr>
          <w:rFonts w:ascii="Times New Roman" w:hAnsi="Times New Roman" w:cs="Times New Roman"/>
          <w:sz w:val="20"/>
          <w:szCs w:val="20"/>
        </w:rPr>
      </w:pPr>
    </w:p>
    <w:p w14:paraId="5A53D5C1" w14:textId="237A5753" w:rsidR="009F4EF7" w:rsidRDefault="00412D87" w:rsidP="00C34C6F">
      <w:pPr>
        <w:pStyle w:val="Heading2"/>
      </w:pPr>
      <w:r>
        <w:t>Cooperation</w:t>
      </w:r>
    </w:p>
    <w:p w14:paraId="2774CF57" w14:textId="23F3D410" w:rsidR="00412D87" w:rsidRPr="00412D87" w:rsidRDefault="00412D87" w:rsidP="00C34C6F">
      <w:pPr>
        <w:pStyle w:val="Heading3"/>
      </w:pPr>
      <w:r w:rsidRPr="00412D87">
        <w:t>Trust</w:t>
      </w:r>
    </w:p>
    <w:p w14:paraId="3B61DF6E" w14:textId="708CE111" w:rsidR="00412D87" w:rsidRDefault="00187F4A" w:rsidP="00895EFD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book “The Evolution of Cooperation” by Robert Axelrod, 1984 used game theory to determine when it is beneficial to </w:t>
      </w:r>
      <w:r w:rsidR="00412D87">
        <w:rPr>
          <w:rFonts w:ascii="Times New Roman" w:hAnsi="Times New Roman" w:cs="Times New Roman"/>
          <w:sz w:val="20"/>
          <w:szCs w:val="20"/>
        </w:rPr>
        <w:t>trust</w:t>
      </w:r>
      <w:r>
        <w:rPr>
          <w:rFonts w:ascii="Times New Roman" w:hAnsi="Times New Roman" w:cs="Times New Roman"/>
          <w:sz w:val="20"/>
          <w:szCs w:val="20"/>
        </w:rPr>
        <w:t xml:space="preserve"> and when it </w:t>
      </w:r>
      <w:r w:rsidR="00F31569">
        <w:rPr>
          <w:rFonts w:ascii="Times New Roman" w:hAnsi="Times New Roman" w:cs="Times New Roman"/>
          <w:sz w:val="20"/>
          <w:szCs w:val="20"/>
        </w:rPr>
        <w:t>is</w:t>
      </w:r>
      <w:r w:rsidR="00412D87">
        <w:rPr>
          <w:rFonts w:ascii="Times New Roman" w:hAnsi="Times New Roman" w:cs="Times New Roman"/>
          <w:sz w:val="20"/>
          <w:szCs w:val="20"/>
        </w:rPr>
        <w:t xml:space="preserve"> better to cheat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12D87">
        <w:rPr>
          <w:rFonts w:ascii="Times New Roman" w:hAnsi="Times New Roman" w:cs="Times New Roman"/>
          <w:sz w:val="20"/>
          <w:szCs w:val="20"/>
        </w:rPr>
        <w:t xml:space="preserve">Axelrod setup a series of studies to model multiple </w:t>
      </w:r>
      <w:r w:rsidR="00F31569">
        <w:rPr>
          <w:rFonts w:ascii="Times New Roman" w:hAnsi="Times New Roman" w:cs="Times New Roman"/>
          <w:sz w:val="20"/>
          <w:szCs w:val="20"/>
        </w:rPr>
        <w:t xml:space="preserve">controlled </w:t>
      </w:r>
      <w:r w:rsidR="00412D87">
        <w:rPr>
          <w:rFonts w:ascii="Times New Roman" w:hAnsi="Times New Roman" w:cs="Times New Roman"/>
          <w:sz w:val="20"/>
          <w:szCs w:val="20"/>
        </w:rPr>
        <w:t xml:space="preserve">interactions and </w:t>
      </w:r>
      <w:r>
        <w:rPr>
          <w:rFonts w:ascii="Times New Roman" w:hAnsi="Times New Roman" w:cs="Times New Roman"/>
          <w:sz w:val="20"/>
          <w:szCs w:val="20"/>
        </w:rPr>
        <w:t xml:space="preserve">determined trusting </w:t>
      </w:r>
      <w:r w:rsidR="00137A69">
        <w:rPr>
          <w:rFonts w:ascii="Times New Roman" w:hAnsi="Times New Roman" w:cs="Times New Roman"/>
          <w:sz w:val="20"/>
          <w:szCs w:val="20"/>
        </w:rPr>
        <w:t xml:space="preserve">others </w:t>
      </w:r>
      <w:r w:rsidR="005B5AC6">
        <w:rPr>
          <w:rFonts w:ascii="Times New Roman" w:hAnsi="Times New Roman" w:cs="Times New Roman"/>
          <w:sz w:val="20"/>
          <w:szCs w:val="20"/>
        </w:rPr>
        <w:t xml:space="preserve">outright </w:t>
      </w:r>
      <w:r w:rsidR="00137A69">
        <w:rPr>
          <w:rFonts w:ascii="Times New Roman" w:hAnsi="Times New Roman" w:cs="Times New Roman"/>
          <w:sz w:val="20"/>
          <w:szCs w:val="20"/>
        </w:rPr>
        <w:t xml:space="preserve">was </w:t>
      </w:r>
      <w:r w:rsidR="00412D87">
        <w:rPr>
          <w:rFonts w:ascii="Times New Roman" w:hAnsi="Times New Roman" w:cs="Times New Roman"/>
          <w:sz w:val="20"/>
          <w:szCs w:val="20"/>
        </w:rPr>
        <w:t xml:space="preserve">mathematially </w:t>
      </w:r>
      <w:r w:rsidR="005B5AC6">
        <w:rPr>
          <w:rFonts w:ascii="Times New Roman" w:hAnsi="Times New Roman" w:cs="Times New Roman"/>
          <w:sz w:val="20"/>
          <w:szCs w:val="20"/>
        </w:rPr>
        <w:t xml:space="preserve">more benificial </w:t>
      </w:r>
      <w:r w:rsidR="00137A69">
        <w:rPr>
          <w:rFonts w:ascii="Times New Roman" w:hAnsi="Times New Roman" w:cs="Times New Roman"/>
          <w:sz w:val="20"/>
          <w:szCs w:val="20"/>
        </w:rPr>
        <w:t>as long as there were mutliple interactions</w:t>
      </w:r>
      <w:r w:rsidR="00654CAE">
        <w:rPr>
          <w:rFonts w:ascii="Times New Roman" w:hAnsi="Times New Roman" w:cs="Times New Roman"/>
          <w:sz w:val="20"/>
          <w:szCs w:val="20"/>
        </w:rPr>
        <w:t xml:space="preserve"> in which the threat of being punnished existed</w:t>
      </w:r>
      <w:r w:rsidR="00137A69">
        <w:rPr>
          <w:rFonts w:ascii="Times New Roman" w:hAnsi="Times New Roman" w:cs="Times New Roman"/>
          <w:sz w:val="20"/>
          <w:szCs w:val="20"/>
        </w:rPr>
        <w:t>.</w:t>
      </w:r>
      <w:r w:rsidR="005B5AC6">
        <w:rPr>
          <w:rFonts w:ascii="Times New Roman" w:hAnsi="Times New Roman" w:cs="Times New Roman"/>
          <w:sz w:val="20"/>
          <w:szCs w:val="20"/>
        </w:rPr>
        <w:t xml:space="preserve"> DaBounty measures</w:t>
      </w:r>
      <w:r w:rsidR="00412D87">
        <w:rPr>
          <w:rFonts w:ascii="Times New Roman" w:hAnsi="Times New Roman" w:cs="Times New Roman"/>
          <w:sz w:val="20"/>
          <w:szCs w:val="20"/>
        </w:rPr>
        <w:t xml:space="preserve"> </w:t>
      </w:r>
      <w:r w:rsidR="005B5AC6">
        <w:rPr>
          <w:rFonts w:ascii="Times New Roman" w:hAnsi="Times New Roman" w:cs="Times New Roman"/>
          <w:sz w:val="20"/>
          <w:szCs w:val="20"/>
        </w:rPr>
        <w:t>t</w:t>
      </w:r>
      <w:r w:rsidR="00412D87">
        <w:rPr>
          <w:rFonts w:ascii="Times New Roman" w:hAnsi="Times New Roman" w:cs="Times New Roman"/>
          <w:sz w:val="20"/>
          <w:szCs w:val="20"/>
        </w:rPr>
        <w:t xml:space="preserve">rust </w:t>
      </w:r>
      <w:r w:rsidR="005B5AC6">
        <w:rPr>
          <w:rFonts w:ascii="Times New Roman" w:hAnsi="Times New Roman" w:cs="Times New Roman"/>
          <w:sz w:val="20"/>
          <w:szCs w:val="20"/>
        </w:rPr>
        <w:t>by</w:t>
      </w:r>
      <w:r w:rsidR="00412D87">
        <w:rPr>
          <w:rFonts w:ascii="Times New Roman" w:hAnsi="Times New Roman" w:cs="Times New Roman"/>
          <w:sz w:val="20"/>
          <w:szCs w:val="20"/>
        </w:rPr>
        <w:t xml:space="preserve"> seniority, or longevity participating with an organization</w:t>
      </w:r>
      <w:r w:rsidR="005B5AC6">
        <w:rPr>
          <w:rFonts w:ascii="Times New Roman" w:hAnsi="Times New Roman" w:cs="Times New Roman"/>
          <w:sz w:val="20"/>
          <w:szCs w:val="20"/>
        </w:rPr>
        <w:t xml:space="preserve"> without being distrustful</w:t>
      </w:r>
      <w:r w:rsidR="00412D87">
        <w:rPr>
          <w:rFonts w:ascii="Times New Roman" w:hAnsi="Times New Roman" w:cs="Times New Roman"/>
          <w:sz w:val="20"/>
          <w:szCs w:val="20"/>
        </w:rPr>
        <w:t xml:space="preserve">. </w:t>
      </w:r>
      <w:r w:rsidR="005B5AC6">
        <w:rPr>
          <w:rFonts w:ascii="Times New Roman" w:hAnsi="Times New Roman" w:cs="Times New Roman"/>
          <w:sz w:val="20"/>
          <w:szCs w:val="20"/>
        </w:rPr>
        <w:t xml:space="preserve">Estimates given by </w:t>
      </w:r>
      <w:r w:rsidR="005B5AC6">
        <w:rPr>
          <w:rFonts w:ascii="Times New Roman" w:hAnsi="Times New Roman" w:cs="Times New Roman"/>
          <w:sz w:val="20"/>
          <w:szCs w:val="20"/>
        </w:rPr>
        <w:lastRenderedPageBreak/>
        <w:t>p</w:t>
      </w:r>
      <w:r w:rsidR="00412D87">
        <w:rPr>
          <w:rFonts w:ascii="Times New Roman" w:hAnsi="Times New Roman" w:cs="Times New Roman"/>
          <w:sz w:val="20"/>
          <w:szCs w:val="20"/>
        </w:rPr>
        <w:t xml:space="preserve">articipants </w:t>
      </w:r>
      <w:r w:rsidR="005B5AC6">
        <w:rPr>
          <w:rFonts w:ascii="Times New Roman" w:hAnsi="Times New Roman" w:cs="Times New Roman"/>
          <w:sz w:val="20"/>
          <w:szCs w:val="20"/>
        </w:rPr>
        <w:t xml:space="preserve">gain more weight </w:t>
      </w:r>
      <w:r w:rsidR="00F31569">
        <w:rPr>
          <w:rFonts w:ascii="Times New Roman" w:hAnsi="Times New Roman" w:cs="Times New Roman"/>
          <w:sz w:val="20"/>
          <w:szCs w:val="20"/>
        </w:rPr>
        <w:t>as they gain more seniority.</w:t>
      </w:r>
      <w:r w:rsidR="00412D87">
        <w:rPr>
          <w:rFonts w:ascii="Times New Roman" w:hAnsi="Times New Roman" w:cs="Times New Roman"/>
          <w:sz w:val="20"/>
          <w:szCs w:val="20"/>
        </w:rPr>
        <w:t xml:space="preserve"> </w:t>
      </w:r>
      <w:r w:rsidR="00F31569">
        <w:rPr>
          <w:rFonts w:ascii="Times New Roman" w:hAnsi="Times New Roman" w:cs="Times New Roman"/>
          <w:sz w:val="20"/>
          <w:szCs w:val="20"/>
        </w:rPr>
        <w:t>Participants with less seniorty have less weight and therefore less</w:t>
      </w:r>
      <w:r w:rsidR="00412D87">
        <w:rPr>
          <w:rFonts w:ascii="Times New Roman" w:hAnsi="Times New Roman" w:cs="Times New Roman"/>
          <w:sz w:val="20"/>
          <w:szCs w:val="20"/>
        </w:rPr>
        <w:t xml:space="preserve"> bearing on the </w:t>
      </w:r>
      <w:r w:rsidR="00F31569">
        <w:rPr>
          <w:rFonts w:ascii="Times New Roman" w:hAnsi="Times New Roman" w:cs="Times New Roman"/>
          <w:sz w:val="20"/>
          <w:szCs w:val="20"/>
        </w:rPr>
        <w:t>final averaged estimate of a project</w:t>
      </w:r>
      <w:r w:rsidR="00412D87">
        <w:rPr>
          <w:rFonts w:ascii="Times New Roman" w:hAnsi="Times New Roman" w:cs="Times New Roman"/>
          <w:sz w:val="20"/>
          <w:szCs w:val="20"/>
        </w:rPr>
        <w:t>.</w:t>
      </w:r>
    </w:p>
    <w:p w14:paraId="20155717" w14:textId="77777777" w:rsidR="00412D87" w:rsidRDefault="00412D87" w:rsidP="00412D8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103062B" w14:textId="6DBAE252" w:rsidR="00412D87" w:rsidRDefault="00412D87" w:rsidP="00C34C6F">
      <w:pPr>
        <w:pStyle w:val="Heading3"/>
      </w:pPr>
      <w:r>
        <w:t>Punishment</w:t>
      </w:r>
    </w:p>
    <w:p w14:paraId="47DD8E74" w14:textId="77777777" w:rsidR="005B5AC6" w:rsidRDefault="00A37C71" w:rsidP="00A37C71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Axelrod noted without punishment, cheaters would always gain. Without punishment, participants are not dicincentivized to become bad actors. </w:t>
      </w:r>
      <w:r w:rsidR="00412D87">
        <w:rPr>
          <w:rFonts w:ascii="Times New Roman" w:hAnsi="Times New Roman" w:cs="Times New Roman"/>
          <w:sz w:val="20"/>
          <w:szCs w:val="20"/>
        </w:rPr>
        <w:t xml:space="preserve">When </w:t>
      </w:r>
      <w:r w:rsidR="00F31569">
        <w:rPr>
          <w:rFonts w:ascii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hAnsi="Times New Roman" w:cs="Times New Roman"/>
          <w:sz w:val="20"/>
          <w:szCs w:val="20"/>
        </w:rPr>
        <w:t>i</w:t>
      </w:r>
      <w:r w:rsidR="00F31569">
        <w:rPr>
          <w:rFonts w:ascii="Times New Roman" w:hAnsi="Times New Roman" w:cs="Times New Roman"/>
          <w:sz w:val="20"/>
          <w:szCs w:val="20"/>
        </w:rPr>
        <w:t>s discovered a</w:t>
      </w:r>
      <w:r w:rsidR="00412D87">
        <w:rPr>
          <w:rFonts w:ascii="Times New Roman" w:hAnsi="Times New Roman" w:cs="Times New Roman"/>
          <w:sz w:val="20"/>
          <w:szCs w:val="20"/>
        </w:rPr>
        <w:t xml:space="preserve"> participate </w:t>
      </w:r>
      <w:r w:rsidR="005B5AC6">
        <w:rPr>
          <w:rFonts w:ascii="Times New Roman" w:hAnsi="Times New Roman" w:cs="Times New Roman"/>
          <w:sz w:val="20"/>
          <w:szCs w:val="20"/>
        </w:rPr>
        <w:t>inflates</w:t>
      </w:r>
      <w:r w:rsidR="00412D87">
        <w:rPr>
          <w:rFonts w:ascii="Times New Roman" w:hAnsi="Times New Roman" w:cs="Times New Roman"/>
          <w:sz w:val="20"/>
          <w:szCs w:val="20"/>
        </w:rPr>
        <w:t xml:space="preserve"> esitmate</w:t>
      </w:r>
      <w:r w:rsidR="00F31569">
        <w:rPr>
          <w:rFonts w:ascii="Times New Roman" w:hAnsi="Times New Roman" w:cs="Times New Roman"/>
          <w:sz w:val="20"/>
          <w:szCs w:val="20"/>
        </w:rPr>
        <w:t>s or becomes a bad actor</w:t>
      </w:r>
      <w:r>
        <w:rPr>
          <w:rFonts w:ascii="Times New Roman" w:hAnsi="Times New Roman" w:cs="Times New Roman"/>
          <w:sz w:val="20"/>
          <w:szCs w:val="20"/>
        </w:rPr>
        <w:t>,</w:t>
      </w:r>
      <w:r w:rsidR="00F31569">
        <w:rPr>
          <w:rFonts w:ascii="Times New Roman" w:hAnsi="Times New Roman" w:cs="Times New Roman"/>
          <w:sz w:val="20"/>
          <w:szCs w:val="20"/>
        </w:rPr>
        <w:t xml:space="preserve"> they shall be punnished </w:t>
      </w:r>
      <w:r>
        <w:rPr>
          <w:rFonts w:ascii="Times New Roman" w:hAnsi="Times New Roman" w:cs="Times New Roman"/>
          <w:sz w:val="20"/>
          <w:szCs w:val="20"/>
        </w:rPr>
        <w:t>by a combination of</w:t>
      </w:r>
      <w:r w:rsidR="00F31569">
        <w:rPr>
          <w:rFonts w:ascii="Times New Roman" w:hAnsi="Times New Roman" w:cs="Times New Roman"/>
          <w:sz w:val="20"/>
          <w:szCs w:val="20"/>
        </w:rPr>
        <w:t xml:space="preserve"> </w:t>
      </w:r>
      <w:r w:rsidR="005B5AC6">
        <w:rPr>
          <w:rFonts w:ascii="Times New Roman" w:hAnsi="Times New Roman" w:cs="Times New Roman"/>
          <w:sz w:val="20"/>
          <w:szCs w:val="20"/>
        </w:rPr>
        <w:t>the follwing:</w:t>
      </w:r>
    </w:p>
    <w:p w14:paraId="6670D80F" w14:textId="77777777" w:rsidR="00C756F7" w:rsidRDefault="005B5AC6" w:rsidP="005B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B5AC6">
        <w:rPr>
          <w:rFonts w:ascii="Times New Roman" w:hAnsi="Times New Roman" w:cs="Times New Roman"/>
          <w:sz w:val="20"/>
          <w:szCs w:val="20"/>
        </w:rPr>
        <w:t>R</w:t>
      </w:r>
      <w:r w:rsidR="00A37C71" w:rsidRPr="005B5AC6">
        <w:rPr>
          <w:rFonts w:ascii="Times New Roman" w:hAnsi="Times New Roman" w:cs="Times New Roman"/>
          <w:sz w:val="20"/>
          <w:szCs w:val="20"/>
        </w:rPr>
        <w:t xml:space="preserve">educing </w:t>
      </w:r>
      <w:r w:rsidRPr="005B5AC6">
        <w:rPr>
          <w:rFonts w:ascii="Times New Roman" w:hAnsi="Times New Roman" w:cs="Times New Roman"/>
          <w:sz w:val="20"/>
          <w:szCs w:val="20"/>
        </w:rPr>
        <w:t>estimate</w:t>
      </w:r>
      <w:r w:rsidR="00A37C71" w:rsidRPr="005B5AC6">
        <w:rPr>
          <w:rFonts w:ascii="Times New Roman" w:hAnsi="Times New Roman" w:cs="Times New Roman"/>
          <w:sz w:val="20"/>
          <w:szCs w:val="20"/>
        </w:rPr>
        <w:t xml:space="preserve"> weight</w:t>
      </w:r>
    </w:p>
    <w:p w14:paraId="69944BD7" w14:textId="232F9907" w:rsidR="005B5AC6" w:rsidRDefault="00C756F7" w:rsidP="005B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Removal from future estimates for a specified amount of time</w:t>
      </w:r>
      <w:r w:rsidR="00A37C71" w:rsidRPr="005B5AC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038204" w14:textId="62B88598" w:rsidR="005B5AC6" w:rsidRPr="005B5AC6" w:rsidRDefault="005B5AC6" w:rsidP="005B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Forced opt-out </w:t>
      </w:r>
      <w:r w:rsidR="00C756F7">
        <w:rPr>
          <w:rFonts w:ascii="Times New Roman" w:hAnsi="Times New Roman" w:cs="Times New Roman"/>
          <w:sz w:val="20"/>
          <w:szCs w:val="20"/>
        </w:rPr>
        <w:t>from a coordinape cirlce</w:t>
      </w:r>
    </w:p>
    <w:p w14:paraId="70AF4769" w14:textId="52A07BD5" w:rsidR="005B5AC6" w:rsidRPr="005B5AC6" w:rsidRDefault="00C756F7" w:rsidP="005B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Delayed partial compensation</w:t>
      </w:r>
    </w:p>
    <w:p w14:paraId="04145232" w14:textId="3CA3BB46" w:rsidR="005B5AC6" w:rsidRDefault="005B5AC6" w:rsidP="005B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B5AC6">
        <w:rPr>
          <w:rFonts w:ascii="Times New Roman" w:hAnsi="Times New Roman" w:cs="Times New Roman"/>
          <w:sz w:val="20"/>
          <w:szCs w:val="20"/>
        </w:rPr>
        <w:t>R</w:t>
      </w:r>
      <w:r w:rsidR="00F31569" w:rsidRPr="005B5AC6">
        <w:rPr>
          <w:rFonts w:ascii="Times New Roman" w:hAnsi="Times New Roman" w:cs="Times New Roman"/>
          <w:sz w:val="20"/>
          <w:szCs w:val="20"/>
        </w:rPr>
        <w:t xml:space="preserve">emoved from the circle </w:t>
      </w:r>
      <w:r w:rsidR="00A37C71" w:rsidRPr="005B5AC6">
        <w:rPr>
          <w:rFonts w:ascii="Times New Roman" w:hAnsi="Times New Roman" w:cs="Times New Roman"/>
          <w:sz w:val="20"/>
          <w:szCs w:val="20"/>
        </w:rPr>
        <w:t>entirely</w:t>
      </w:r>
    </w:p>
    <w:p w14:paraId="7054497D" w14:textId="29506C60" w:rsidR="00C756F7" w:rsidRPr="005B5AC6" w:rsidRDefault="00C756F7" w:rsidP="005B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Forced acceptance of a “Bad Actor” NFT which has no transfer rights</w:t>
      </w:r>
    </w:p>
    <w:p w14:paraId="3589633E" w14:textId="324B0BE6" w:rsidR="00412D87" w:rsidRDefault="005B5AC6" w:rsidP="00A37C71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a number of ways to discover a bad actor such as a large divergence between the estimates or multiple participates raising question to the validity of an estimate.</w:t>
      </w:r>
    </w:p>
    <w:p w14:paraId="12581C1A" w14:textId="77777777" w:rsidR="00D76C64" w:rsidRDefault="00D76C64" w:rsidP="00A312F9">
      <w:pPr>
        <w:rPr>
          <w:rFonts w:ascii="Times New Roman" w:hAnsi="Times New Roman" w:cs="Times New Roman"/>
          <w:sz w:val="20"/>
          <w:szCs w:val="20"/>
        </w:rPr>
      </w:pPr>
    </w:p>
    <w:p w14:paraId="16A4D8F9" w14:textId="69919D9A" w:rsidR="009F4EF7" w:rsidRPr="00165C2F" w:rsidRDefault="009F4EF7" w:rsidP="00C34C6F">
      <w:pPr>
        <w:pStyle w:val="Heading2"/>
      </w:pPr>
      <w:r w:rsidRPr="00165C2F">
        <w:t>Skills</w:t>
      </w:r>
    </w:p>
    <w:p w14:paraId="1C9A01B9" w14:textId="179C92BC" w:rsidR="009F4EF7" w:rsidRDefault="00036763" w:rsidP="00A312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DaBounty searches </w:t>
      </w:r>
      <w:r w:rsidR="00165C2F">
        <w:rPr>
          <w:rFonts w:ascii="Times New Roman" w:hAnsi="Times New Roman" w:cs="Times New Roman"/>
          <w:sz w:val="20"/>
          <w:szCs w:val="20"/>
        </w:rPr>
        <w:t>participant wallets for skills</w:t>
      </w:r>
      <w:r w:rsidR="005B5AC6">
        <w:rPr>
          <w:rFonts w:ascii="Times New Roman" w:hAnsi="Times New Roman" w:cs="Times New Roman"/>
          <w:sz w:val="20"/>
          <w:szCs w:val="20"/>
        </w:rPr>
        <w:t xml:space="preserve"> based NFTs</w:t>
      </w:r>
      <w:r w:rsidR="00165C2F">
        <w:rPr>
          <w:rFonts w:ascii="Times New Roman" w:hAnsi="Times New Roman" w:cs="Times New Roman"/>
          <w:sz w:val="20"/>
          <w:szCs w:val="20"/>
        </w:rPr>
        <w:t xml:space="preserve"> that pertain to a project and gives additional weight to their estimate. </w:t>
      </w:r>
      <w:r w:rsidR="000F7432">
        <w:rPr>
          <w:rFonts w:ascii="Times New Roman" w:hAnsi="Times New Roman" w:cs="Times New Roman"/>
          <w:sz w:val="20"/>
          <w:szCs w:val="20"/>
        </w:rPr>
        <w:t xml:space="preserve"> </w:t>
      </w:r>
      <w:r w:rsidR="001257F0">
        <w:rPr>
          <w:rFonts w:ascii="Times New Roman" w:hAnsi="Times New Roman" w:cs="Times New Roman"/>
          <w:sz w:val="20"/>
          <w:szCs w:val="20"/>
        </w:rPr>
        <w:t>Realavent skills and their importance to projects are identified by contributors and set by the circle administrator.</w:t>
      </w:r>
    </w:p>
    <w:p w14:paraId="61C4F661" w14:textId="5C2CD468" w:rsidR="009F4EF7" w:rsidRDefault="009F4EF7" w:rsidP="00A312F9">
      <w:pPr>
        <w:rPr>
          <w:rFonts w:ascii="Times New Roman" w:hAnsi="Times New Roman" w:cs="Times New Roman"/>
          <w:sz w:val="20"/>
          <w:szCs w:val="20"/>
        </w:rPr>
      </w:pPr>
    </w:p>
    <w:p w14:paraId="3EDD8C92" w14:textId="77777777" w:rsidR="009F4EF7" w:rsidRDefault="009F4EF7" w:rsidP="00A312F9">
      <w:pPr>
        <w:rPr>
          <w:rFonts w:ascii="Times New Roman" w:hAnsi="Times New Roman" w:cs="Times New Roman"/>
          <w:sz w:val="20"/>
          <w:szCs w:val="20"/>
        </w:rPr>
      </w:pPr>
    </w:p>
    <w:p w14:paraId="393594C6" w14:textId="77777777" w:rsidR="00895EFD" w:rsidRPr="00165C2F" w:rsidRDefault="00895EFD" w:rsidP="00C34C6F">
      <w:pPr>
        <w:pStyle w:val="Heading2"/>
      </w:pPr>
      <w:r w:rsidRPr="00165C2F">
        <w:t>Circle administrator</w:t>
      </w:r>
    </w:p>
    <w:p w14:paraId="579945A6" w14:textId="6CB5ED4B" w:rsidR="00895EFD" w:rsidRDefault="00895EFD" w:rsidP="00895E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Circle administrators are those appointed by an organization and manage the confines in which the circle operates. The administrator can allow or remove participants in a circle. They can set a maximum estimate amount, monthly budget, starting and maximum weight options, set weight values to acceptable skills-based NFTs which pertain to projects. It is the administrators job to take action on punishments by overiding weight values and ensuring compensation witholding is performed.</w:t>
      </w:r>
    </w:p>
    <w:p w14:paraId="0D907C08" w14:textId="7AF2F85F" w:rsidR="009F4EF7" w:rsidRDefault="009F4EF7" w:rsidP="00A312F9">
      <w:pPr>
        <w:rPr>
          <w:rFonts w:ascii="Times New Roman" w:hAnsi="Times New Roman" w:cs="Times New Roman"/>
          <w:sz w:val="20"/>
          <w:szCs w:val="20"/>
        </w:rPr>
      </w:pPr>
    </w:p>
    <w:p w14:paraId="562F60ED" w14:textId="72A64D38" w:rsidR="009F4EF7" w:rsidRDefault="009F4EF7" w:rsidP="00A312F9">
      <w:pPr>
        <w:rPr>
          <w:rFonts w:ascii="Times New Roman" w:hAnsi="Times New Roman" w:cs="Times New Roman"/>
          <w:sz w:val="20"/>
          <w:szCs w:val="20"/>
        </w:rPr>
      </w:pPr>
    </w:p>
    <w:p w14:paraId="70ED5779" w14:textId="77777777" w:rsidR="009F4EF7" w:rsidRDefault="009F4EF7" w:rsidP="00A312F9">
      <w:pPr>
        <w:rPr>
          <w:rFonts w:ascii="Times New Roman" w:hAnsi="Times New Roman" w:cs="Times New Roman"/>
          <w:sz w:val="20"/>
          <w:szCs w:val="20"/>
        </w:rPr>
      </w:pPr>
    </w:p>
    <w:p w14:paraId="3980E619" w14:textId="21081BFC" w:rsidR="009F4EF7" w:rsidRDefault="009F4EF7" w:rsidP="00A312F9">
      <w:pPr>
        <w:rPr>
          <w:rFonts w:ascii="Times New Roman" w:hAnsi="Times New Roman" w:cs="Times New Roman"/>
          <w:sz w:val="20"/>
          <w:szCs w:val="20"/>
        </w:rPr>
      </w:pPr>
    </w:p>
    <w:p w14:paraId="4F26504A" w14:textId="77777777" w:rsidR="009F4EF7" w:rsidRDefault="009F4EF7" w:rsidP="00A312F9">
      <w:pPr>
        <w:rPr>
          <w:rFonts w:ascii="Times New Roman" w:hAnsi="Times New Roman" w:cs="Times New Roman"/>
          <w:sz w:val="20"/>
          <w:szCs w:val="20"/>
        </w:rPr>
      </w:pPr>
    </w:p>
    <w:p w14:paraId="11713842" w14:textId="3F87E962" w:rsidR="00327070" w:rsidRDefault="00327070" w:rsidP="00A312F9">
      <w:pPr>
        <w:rPr>
          <w:rFonts w:ascii="Times New Roman" w:hAnsi="Times New Roman" w:cs="Times New Roman"/>
          <w:sz w:val="20"/>
          <w:szCs w:val="20"/>
        </w:rPr>
      </w:pPr>
    </w:p>
    <w:p w14:paraId="5C113149" w14:textId="77777777" w:rsidR="00327070" w:rsidRPr="00926538" w:rsidRDefault="00327070" w:rsidP="00A312F9">
      <w:pPr>
        <w:rPr>
          <w:rFonts w:ascii="Times New Roman" w:hAnsi="Times New Roman" w:cs="Times New Roman"/>
          <w:sz w:val="20"/>
          <w:szCs w:val="20"/>
        </w:rPr>
      </w:pPr>
    </w:p>
    <w:p w14:paraId="08AFA05B" w14:textId="77777777" w:rsidR="002F6ADA" w:rsidRDefault="002F6ADA" w:rsidP="00A312F9"/>
    <w:p w14:paraId="33F3CE03" w14:textId="2B330B1A" w:rsidR="00A312F9" w:rsidRDefault="00A312F9" w:rsidP="00A312F9"/>
    <w:p w14:paraId="603DBF42" w14:textId="77777777" w:rsidR="00A312F9" w:rsidRDefault="00A312F9" w:rsidP="00A312F9"/>
    <w:p w14:paraId="3476EAF7" w14:textId="5ADC9AEA" w:rsidR="00A312F9" w:rsidRDefault="00A312F9">
      <w:r>
        <w:t xml:space="preserve"> </w:t>
      </w:r>
    </w:p>
    <w:sectPr w:rsidR="00A312F9" w:rsidSect="0044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15416"/>
    <w:multiLevelType w:val="hybridMultilevel"/>
    <w:tmpl w:val="2F90E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E41881"/>
    <w:multiLevelType w:val="hybridMultilevel"/>
    <w:tmpl w:val="A2E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F9"/>
    <w:rsid w:val="00036763"/>
    <w:rsid w:val="000A13B2"/>
    <w:rsid w:val="000F7432"/>
    <w:rsid w:val="001257F0"/>
    <w:rsid w:val="00137A69"/>
    <w:rsid w:val="00165C2F"/>
    <w:rsid w:val="00187024"/>
    <w:rsid w:val="00187F4A"/>
    <w:rsid w:val="00217319"/>
    <w:rsid w:val="002623B4"/>
    <w:rsid w:val="002F6ADA"/>
    <w:rsid w:val="00327070"/>
    <w:rsid w:val="003803C6"/>
    <w:rsid w:val="00412D87"/>
    <w:rsid w:val="00443FC2"/>
    <w:rsid w:val="004534F5"/>
    <w:rsid w:val="005B5AC6"/>
    <w:rsid w:val="005E7D72"/>
    <w:rsid w:val="00645465"/>
    <w:rsid w:val="00654CAE"/>
    <w:rsid w:val="0066310E"/>
    <w:rsid w:val="00895EFD"/>
    <w:rsid w:val="00926538"/>
    <w:rsid w:val="009C2D36"/>
    <w:rsid w:val="009F17A1"/>
    <w:rsid w:val="009F4EF7"/>
    <w:rsid w:val="00A11EBD"/>
    <w:rsid w:val="00A312F9"/>
    <w:rsid w:val="00A37C71"/>
    <w:rsid w:val="00A85465"/>
    <w:rsid w:val="00B40026"/>
    <w:rsid w:val="00B4546F"/>
    <w:rsid w:val="00C25A2E"/>
    <w:rsid w:val="00C34C6F"/>
    <w:rsid w:val="00C756F7"/>
    <w:rsid w:val="00CF16AE"/>
    <w:rsid w:val="00D76C64"/>
    <w:rsid w:val="00DA5340"/>
    <w:rsid w:val="00DC61D1"/>
    <w:rsid w:val="00E0195F"/>
    <w:rsid w:val="00E82788"/>
    <w:rsid w:val="00E91FA7"/>
    <w:rsid w:val="00F31569"/>
    <w:rsid w:val="00F5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0667B"/>
  <w15:chartTrackingRefBased/>
  <w15:docId w15:val="{37B4C7FA-7649-A945-8C05-A6E2FE83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3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3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3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3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13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E0195F"/>
    <w:pPr>
      <w:pBdr>
        <w:top w:val="single" w:sz="24" w:space="1" w:color="D0CECE" w:themeColor="background2" w:themeShade="E6"/>
        <w:left w:val="single" w:sz="24" w:space="4" w:color="D0CECE" w:themeColor="background2" w:themeShade="E6"/>
        <w:bottom w:val="single" w:sz="24" w:space="1" w:color="D0CECE" w:themeColor="background2" w:themeShade="E6"/>
        <w:right w:val="single" w:sz="24" w:space="4" w:color="D0CECE" w:themeColor="background2" w:themeShade="E6"/>
      </w:pBdr>
      <w:shd w:val="clear" w:color="auto" w:fill="D0CECE" w:themeFill="background2" w:themeFillShade="E6"/>
      <w:jc w:val="center"/>
    </w:pPr>
    <w:rPr>
      <w:rFonts w:ascii="Arial Rounded MT Bold" w:eastAsia="Calibri" w:hAnsi="Arial Rounded MT Bold" w:cs="Arial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63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D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1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1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3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A13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3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13B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0A13B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A13B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A13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A13B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2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boun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2022-02-04T05:33:00Z</dcterms:created>
  <dcterms:modified xsi:type="dcterms:W3CDTF">2022-02-12T17:58:00Z</dcterms:modified>
</cp:coreProperties>
</file>