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ind w:firstLine="0"/>
        <w:jc w:val="center"/>
      </w:pPr>
      <w:r>
        <w:rPr>
          <w:rFonts w:ascii="Times New Roman" w:hAnsi="Times New Roman"/>
          <w:b/>
          <w:sz w:val="28"/>
        </w:rPr>
        <w:t>Практическое занятие №8-9. Разработка модулей проекта (командная работа). Интеграция модулей проекта (командная работа)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/>
          <w:sz w:val="24"/>
        </w:rPr>
        <w:t>Цель занятия:</w:t>
      </w:r>
      <w:r>
        <w:rPr>
          <w:rFonts w:ascii="Times New Roman" w:hAnsi="Times New Roman"/>
          <w:b w:val="0"/>
          <w:sz w:val="24"/>
        </w:rPr>
        <w:t xml:space="preserve"> закрепление практических навыков работы с языком C#, средой программирования Visual Studio, системой управления базами данных PostgreSQL 18 и средой администрирования pgAdmin 4, проведение интеграции программных модулей пользовательского интерфейса, бизнес-логики и базы данных.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/>
          <w:sz w:val="24"/>
        </w:rPr>
        <w:t>Оборудование, технические и программные средства:</w:t>
      </w:r>
      <w:r>
        <w:rPr>
          <w:rFonts w:ascii="Times New Roman" w:hAnsi="Times New Roman"/>
          <w:b w:val="0"/>
          <w:sz w:val="24"/>
        </w:rPr>
        <w:t xml:space="preserve"> персональный компьютер, среда программирования Visual Studio / .NET 8 SDK, СУБД PostgreSQL 18, инструмент администрирования pgAdmin 4.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/>
          <w:sz w:val="24"/>
        </w:rPr>
        <w:t>Продолжительность занятия:</w:t>
      </w:r>
      <w:r>
        <w:rPr>
          <w:rFonts w:ascii="Times New Roman" w:hAnsi="Times New Roman"/>
          <w:b w:val="0"/>
          <w:sz w:val="24"/>
        </w:rPr>
        <w:t xml:space="preserve"> 2 часа.</w:t>
      </w:r>
    </w:p>
    <w:p>
      <w:pPr>
        <w:spacing w:line="360" w:lineRule="auto" w:before="160" w:after="80"/>
        <w:ind w:firstLine="850"/>
        <w:jc w:val="both"/>
      </w:pPr>
      <w:r>
        <w:rPr>
          <w:rFonts w:ascii="Times New Roman" w:hAnsi="Times New Roman"/>
          <w:b/>
          <w:sz w:val="24"/>
        </w:rPr>
        <w:t>Задание: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1. Разработать базу данных, включающую в себя таблицу «Пользователи» и таблицу «Секретный вопрос», используя среду СУБД PostgreSQL и инструмент администрирования pgAdmin 4.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2. Создать настольное клиентское приложение с окном авторизации и регистрации пользователя на языке C# (платформа WPF).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3. Создать модель данных на основе разработанной базы данных с использованием технологии ORM Entity Framework Core (библиотека Npgsql.EntityFrameworkCore.PostgreSQL).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4. Сохранить данные пользователя в созданной базе данных с валидацией введенных данных и проверкой условий пароля.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5. Создать отчет о проделанной работе в соответствии с установленными требованиями к оформлению.</w:t>
      </w:r>
    </w:p>
    <w:p>
      <w:pPr>
        <w:spacing w:line="360" w:lineRule="auto" w:before="160" w:after="80"/>
        <w:ind w:firstLine="850"/>
        <w:jc w:val="both"/>
      </w:pPr>
      <w:r>
        <w:rPr>
          <w:rFonts w:ascii="Times New Roman" w:hAnsi="Times New Roman"/>
          <w:b/>
          <w:sz w:val="24"/>
        </w:rPr>
        <w:t>Теоретические сведения: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Интеграция программных модулей представляет собой процесс соединения и координации раздельно разработанных программных компонентов (модулей) в единую целостную информационную систему. Основной целью интеграции является обеспечение надежного и согласованного обмена данными между компонентами при сохранении слабой связанности (low coupling) и высокой функциональной сплоченности (high cohesion).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В современной разработке программных комплексов с базами данных широкое распространение получил архитектурный шаблон N-уровневого приложения, включающий уровень представления (Presentation Layer на базе WPF/XAML), уровень бизнес-логики и доступа к данным (Data Access Layer на базе ORM Entity Framework Core) и уровень постоянного хранения данных (СУБД PostgreSQL). Использование ORM позволяет абстрагироваться от низкоуровневых операций с сокетами и SQL-запросами, оперируя строго типизированными классами языка C#, при этом гарантируя надежную параметризацию запросов и защиту от SQL-инъекций.</w:t>
      </w:r>
    </w:p>
    <w:p>
      <w:pPr>
        <w:spacing w:line="360" w:lineRule="auto" w:before="160" w:after="80"/>
        <w:ind w:firstLine="850"/>
        <w:jc w:val="both"/>
      </w:pPr>
      <w:r>
        <w:rPr>
          <w:rFonts w:ascii="Times New Roman" w:hAnsi="Times New Roman"/>
          <w:b/>
          <w:sz w:val="24"/>
        </w:rPr>
        <w:t>Ход работы: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1. Запуск СУБД PostgreSQL и подключение к серверу через pgAdmin 4. В качестве сервера СУБД используется PostgreSQL 18 (служба postgresql-x64-18), работающая на локальном порту 5432. Для администрирования запущен pgAdmin 4. Было установлено соединение с локальным узлом 127.0.0.1 под учетной записью администратора postgres.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_pgadmin_con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Рис. 1 – Соединение с сервером PostgreSQL в среде pgAdmin 4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2. Создание базы данных и проектирование сущностей. В СУБД была создана новая база данных с именем «user_auth_db». Для реализации хранения сведений об учетных записях пользователей и их параметрах безопасности были спроектированы две взаимосвязанные сущности: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• Таблица «СекретныйВопрос» (хранит справочник контрольных вопросов, используемых для верификации и восстановления доступа). Атрибуты: «КодСекретногоВопроса» (первичный ключ, целочисленный тип с автоматическим приращением GENERATED ALWAYS AS IDENTITY) и «СекретныйВопрос1» (строка переменной длины VARCHAR(255), содержащая текст вопроса).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• Таблица «Пользователь» (хранит персональные данные пользователей системы). Атрибуты: «КодПользователя» (первичный ключ, автоинкремент), «Фамилия», «Имя», «ЭлектроннаяПочта», «Пароль», «КодовоеСлово», «ОтветНаСекретныйВопрос», а также внешний ключ «КодСекретногоВопроса», ссылающийся на соответствующую запись таблицы секретных вопросов.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41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_db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Рис. 2 – Диаграмма структуры базы данных user_auth_db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Для автоматического создания схемы данных в pgAdmin 4 был подготовлен и выполнен следующий DDL-скрипт: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>-- Создание таблицы СекретныйВопрос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>CREATE TABLE "СекретныйВопрос" (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"КодСекретногоВопроса" INT GENERATED ALWAYS AS IDENTITY PRIMARY KEY,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"СекретныйВопрос1" VARCHAR(255) NOT NULL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>);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>-- Создание таблицы Пользователь с внешним ключом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>CREATE TABLE "Пользователь" (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"КодПользователя" INT GENERATED ALWAYS AS IDENTITY PRIMARY KEY,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"Фамилия" VARCHAR(100) NOT NULL,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"Имя" VARCHAR(100) NOT NULL,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"ЭлектроннаяПочта" VARCHAR(150) NOT NULL,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"Пароль" VARCHAR(255) NOT NULL,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"КодовоеСлово" VARCHAR(100) NOT NULL,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"ОтветНаСекретныйВопрос" VARCHAR(255) NOT NULL,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"КодСекретногоВопроса" INT NOT NULL,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CONSTRAINT "FK_Пользователь_СекретныйВопрос" 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    FOREIGN KEY ("КодСекретногоВопроса") 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    REFERENCES "СекретныйВопрос" ("КодСекретногоВопроса") 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 xml:space="preserve">        ON DELETE RESTRICT ON UPDATE CASCADE</w:t>
      </w:r>
    </w:p>
    <w:p>
      <w:pPr>
        <w:spacing w:line="240" w:lineRule="auto" w:before="0" w:after="20"/>
        <w:ind w:left="1134" w:firstLine="0"/>
        <w:jc w:val="left"/>
      </w:pPr>
      <w:r>
        <w:rPr>
          <w:rFonts w:ascii="Courier New" w:hAnsi="Courier New"/>
          <w:color w:val="1E1E1E"/>
          <w:sz w:val="19"/>
        </w:rPr>
        <w:t>);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Таблица «СекретныйВопрос» была предварительно заполнена стандартным набором контрольных вопросов (девичья фамилия матери, кличка питомца, любимый город детства, номер первой школы и др.).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3. Разработка графического интерфейса пользователя (WPF). В среде Visual Studio был создан проект BelousAuthApp на платформе C# (.NET 8 WPF). В файле разметки MainWindow.xaml было спроектировано окно авторизации и регистрации пользователя в строгом соответствии с макетом из методического пособия.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Графический интерфейс разделен на функциональные зоны: поля персональной информации (Фамилия, Имя, E-mail/логин), поля ввода и повтора пароля с блоком динамической валидации условий надежности (минимальная длина 6 символов, наличие цифр, строчных и заглавных букв, совпадение значений), поле кодового слова, выпадающий список выбора секретного вопроса, текстовое поле ответа на вопрос, флаг согласия с условиями и стилизованная градиентная кнопка «ДАЛЕЕ».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56202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_wpf_au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Рис. 3 – Окно авторизации и регистрации пользователя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4. Создание модели данных и настройка Entity Framework Core. Для осуществления взаимодействия объектной модели приложения на C# и реляционной схемы PostgreSQL был подключен пакет Npgsql.EntityFrameworkCore.PostgreSQL. Были описаны классы сущностей «Пользователь» и «СекретныйВопрос», а также класс контекста «AppDbContext», наследующий от Microsoft.EntityFrameworkCore.DbContext.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7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_ef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Рис. 4 – Архитектура модели данных Entity Framework Core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5. Реализация программной логики передачи и сохранения данных. При возникновении события Window_Loaded выполняется LINQ-запрос к контексту базы данных для извлечения актуального списка вопросов: qwest.ItemsSource = context.СекретныйВопрос.Select(i =&gt; i.СекретныйВопрос1).ToList().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По нажатию кнопки «ДАЛЕЕ» вызывается обработчик SignIn_Click, который осуществляет валидацию входных данных, находит идентификатор выбранного секретного вопроса, создает экземпляр класса «Пользователь», помещает его в DbSet через context.Пользователь.Add() и фиксирует транзакцию методом context.SaveChanges(). После успешного добавления выводится информационное окно MessageBox и открывается окно просмотра зарегистрированных пользователей UserWin.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913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_csharp_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Рис. 5 – Программный код передачи и сохранения данных в C#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6. Реализация окна просмотра зарегистрированных пользователей UserWin. Окно содержит компонент DataGrid, связанный с набором данных context.Пользователь.Include(u =&gt; u.СекретныйВопрос).ToList(). Пользовательский интерфейс позволяет просматривать сформированный список пользователей, обновлять данные и переходить к форме регистрации.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72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_userw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Рис. 6 – Окно просмотра зарегистрированных пользователей (UserWin)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7. Верификация корректности сохранения данных в pgAdmin 4. С помощью встроенного инструмента Query Tool был выполнен контрольный SQL-запрос выборки данных с объединением таблиц Пользователь и СекретныйВопрос. Все внесенные через интерфейс WPF записи были успешно сохранены в реляционную таблицу PostgreSQL с сохранением ссылочной целостности.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419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_pgadmin_qu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Times New Roman" w:hAnsi="Times New Roman"/>
          <w:i/>
          <w:sz w:val="22"/>
        </w:rPr>
        <w:t>Рис. 7 – Проверка сохраненных записей в pgAdmin 4 через Query Tool</w:t>
      </w:r>
    </w:p>
    <w:p>
      <w:pPr>
        <w:spacing w:line="360" w:lineRule="auto" w:before="160" w:after="80"/>
        <w:ind w:firstLine="850"/>
        <w:jc w:val="both"/>
      </w:pPr>
      <w:r>
        <w:rPr>
          <w:rFonts w:ascii="Times New Roman" w:hAnsi="Times New Roman"/>
          <w:b/>
          <w:sz w:val="24"/>
        </w:rPr>
        <w:t>Вывод: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 w:val="0"/>
          <w:sz w:val="24"/>
        </w:rPr>
        <w:t>В ходе выполнения практического занятия №8-9 были успешно закреплены практические навыки проектирования и развертывания реляционных баз данных в СУБД PostgreSQL 18 с использованием графической среды администрирования pgAdmin 4, а также навыки создания настольного клиентского приложения на языке C# (WPF, .NET 8). Была практически реализована интеграция модулей пользовательского интерфейса, бизнес-логики валидации пароля и слоя доступа к данным на основе ORM Entity Framework Core (провайдер Npgsql). Проведенное тестирование подтвердило корректность сохранения учетных записей пользователей и надежность ссылочной целостности базы данных.</w:t>
      </w:r>
    </w:p>
    <w:p>
      <w:pPr>
        <w:spacing w:line="360" w:lineRule="auto" w:before="160" w:after="80"/>
        <w:ind w:firstLine="850"/>
        <w:jc w:val="both"/>
      </w:pPr>
      <w:r>
        <w:rPr>
          <w:rFonts w:ascii="Times New Roman" w:hAnsi="Times New Roman"/>
          <w:b/>
          <w:sz w:val="24"/>
        </w:rPr>
        <w:t>Ответы на контрольные вопросы: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/>
          <w:sz w:val="24"/>
        </w:rPr>
        <w:t xml:space="preserve">1. Что такое интеграция? </w:t>
      </w:r>
      <w:r>
        <w:rPr>
          <w:rFonts w:ascii="Times New Roman" w:hAnsi="Times New Roman"/>
          <w:b w:val="0"/>
          <w:sz w:val="24"/>
        </w:rPr>
        <w:t>Интеграция программных модулей — это процесс объединения раздельно разработанных программных компонентов (пользовательского интерфейса, бизнес-логики, сервисов доступа к данным, внешних библиотек и СУБД) в единую согласованную программную систему, обеспечивающую их правильное совместное функционирование и информационный обмен по четко определенным интерфейсам и протоколам.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/>
          <w:sz w:val="24"/>
        </w:rPr>
        <w:t xml:space="preserve">2. Как реализовывается создание базы данных? </w:t>
      </w:r>
      <w:r>
        <w:rPr>
          <w:rFonts w:ascii="Times New Roman" w:hAnsi="Times New Roman"/>
          <w:b w:val="0"/>
          <w:sz w:val="24"/>
        </w:rPr>
        <w:t>Создание базы данных реализуется на уровне СУБД посредством выполнения команд языка определения данных DDL (Data Definition Language), таких как CREATE DATABASE, CREATE TABLE с заданием типов данных столбцов, первичных ключей (PRIMARY KEY), ограничений целостности (NOT NULL, UNIQUE, CHECK) и внешних ключей (FOREIGN KEY). Создание может производиться вручную в интерактивной среде администрирования (pgAdmin 4, SSMS), через консольную утилиту (psql), либо программным путем через миграции ORM (например, методы Database.EnsureCreated() или миграции dotnet ef).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/>
          <w:sz w:val="24"/>
        </w:rPr>
        <w:t xml:space="preserve">3. Что такое модель данных? </w:t>
      </w:r>
      <w:r>
        <w:rPr>
          <w:rFonts w:ascii="Times New Roman" w:hAnsi="Times New Roman"/>
          <w:b w:val="0"/>
          <w:sz w:val="24"/>
        </w:rPr>
        <w:t>Модель данных — это логическое и концептуальное описание структуры данных, взаимосвязей между ними, ограничений целостности и правил их обработки в рамках предметной области. В контексте объектно-реляционного отображения (ORM Entity Framework Core) модель данных представляет собой совокупность C#-классов-сущностей (Entity Classes), контекста базы данных (DbContext) и правил их сопоставления (маппинга) с таблицами и связями реляционной СУБД.</w:t>
      </w:r>
    </w:p>
    <w:p>
      <w:pPr>
        <w:spacing w:line="360" w:lineRule="auto" w:after="80"/>
        <w:ind w:firstLine="850"/>
        <w:jc w:val="both"/>
      </w:pPr>
      <w:r>
        <w:rPr>
          <w:rFonts w:ascii="Times New Roman" w:hAnsi="Times New Roman"/>
          <w:b/>
          <w:sz w:val="24"/>
        </w:rPr>
        <w:t xml:space="preserve">4. Как передаются данные в MSSQL Server и PostgreSQL? </w:t>
      </w:r>
      <w:r>
        <w:rPr>
          <w:rFonts w:ascii="Times New Roman" w:hAnsi="Times New Roman"/>
          <w:b w:val="0"/>
          <w:sz w:val="24"/>
        </w:rPr>
        <w:t>В классической среде MS SQL Server передача данных из C# осуществляется через клиентский протокол TDS (Tabular Data Stream) с использованием драйвера Microsoft.Data.SqlClient или технологии Entity Framework 6 / EF Core. В архитектуре с СУБД PostgreSQL взаимодействие реализуется по клиент-серверному протоколу PostgreSQL через ADO.NET драйвер Npgsql и провайдер Npgsql.EntityFrameworkCore.PostgreSQL. При вызове метода context.SaveChanges() ORM Entity Framework Core анализирует трекер состояний сущностей (Change Tracker), генерирует параметризованные SQL-инструкции INSERT / UPDATE / DELETE и передает их в бинарном протоколе в СУБД в рамках атомарной транзакции, обеспечивая высокую скорость выполнения, целостность и защиту от SQL-инъекций.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