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color w:val="1F3A5F"/>
          <w:sz w:val="24"/>
        </w:rPr>
        <w:t>Shaukat Khanum Memorial Cancer Hospital &amp; Research Centre</w:t>
      </w:r>
    </w:p>
    <w:p>
      <w:pPr>
        <w:jc w:val="center"/>
      </w:pPr>
      <w:r>
        <w:rPr>
          <w:b w:val="0"/>
          <w:color w:val="1F3A5F"/>
          <w:sz w:val="22"/>
        </w:rPr>
        <w:t>Information Systems</w:t>
      </w:r>
    </w:p>
    <w:p>
      <w:pPr>
        <w:jc w:val="center"/>
      </w:pPr>
      <w:r>
        <w:rPr>
          <w:b w:val="0"/>
          <w:color w:val="1F3A5F"/>
          <w:sz w:val="22"/>
        </w:rPr>
      </w:r>
    </w:p>
    <w:p>
      <w:pPr>
        <w:jc w:val="center"/>
      </w:pPr>
      <w:r>
        <w:rPr>
          <w:b/>
          <w:color w:val="1F3A5F"/>
          <w:sz w:val="44"/>
        </w:rPr>
        <w:t>Software Requirements Specification</w:t>
      </w:r>
    </w:p>
    <w:p>
      <w:pPr>
        <w:jc w:val="center"/>
      </w:pPr>
      <w:r>
        <w:rPr>
          <w:b/>
          <w:color w:val="1F3A5F"/>
          <w:sz w:val="32"/>
        </w:rPr>
        <w:t>Committee Workflow Enhancements (QPSD) – Training Management Module</w:t>
      </w:r>
    </w:p>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CR-2026-XXX</w:t>
            </w:r>
          </w:p>
        </w:tc>
      </w:tr>
      <w:tr>
        <w:tc>
          <w:tcPr>
            <w:tcW w:type="dxa" w:w="4320"/>
          </w:tcPr>
          <w:p>
            <w:r>
              <w:rPr>
                <w:b/>
              </w:rPr>
              <w:t>Version</w:t>
            </w:r>
          </w:p>
        </w:tc>
        <w:tc>
          <w:tcPr>
            <w:tcW w:type="dxa" w:w="4320"/>
          </w:tcPr>
          <w:p>
            <w:r>
              <w:t>0.1</w:t>
            </w:r>
          </w:p>
        </w:tc>
      </w:tr>
      <w:tr>
        <w:tc>
          <w:tcPr>
            <w:tcW w:type="dxa" w:w="4320"/>
          </w:tcPr>
          <w:p>
            <w:r>
              <w:rPr>
                <w:b/>
              </w:rPr>
              <w:t>Status</w:t>
            </w:r>
          </w:p>
        </w:tc>
        <w:tc>
          <w:tcPr>
            <w:tcW w:type="dxa" w:w="4320"/>
          </w:tcPr>
          <w:p>
            <w:r>
              <w:t>DRAFT</w:t>
            </w:r>
          </w:p>
        </w:tc>
      </w:tr>
      <w:tr>
        <w:tc>
          <w:tcPr>
            <w:tcW w:type="dxa" w:w="4320"/>
          </w:tcPr>
          <w:p>
            <w:r>
              <w:rPr>
                <w:b/>
              </w:rPr>
              <w:t>Date</w:t>
            </w:r>
          </w:p>
        </w:tc>
        <w:tc>
          <w:tcPr>
            <w:tcW w:type="dxa" w:w="4320"/>
          </w:tcPr>
          <w:p>
            <w:r>
              <w:t>2026-10-02</w:t>
            </w:r>
          </w:p>
        </w:tc>
      </w:tr>
      <w:tr>
        <w:tc>
          <w:tcPr>
            <w:tcW w:type="dxa" w:w="4320"/>
          </w:tcPr>
          <w:p>
            <w:r>
              <w:rPr>
                <w:b/>
              </w:rPr>
              <w:t>Prepared by</w:t>
            </w:r>
          </w:p>
        </w:tc>
        <w:tc>
          <w:tcPr>
            <w:tcW w:type="dxa" w:w="4320"/>
          </w:tcPr>
          <w:p>
            <w:r>
              <w:t>Claude (AI draft) for BA</w:t>
            </w:r>
          </w:p>
        </w:tc>
      </w:tr>
      <w:tr>
        <w:tc>
          <w:tcPr>
            <w:tcW w:type="dxa" w:w="4320"/>
          </w:tcPr>
          <w:p>
            <w:r>
              <w:rPr>
                <w:b/>
              </w:rPr>
              <w:t>Source documents</w:t>
            </w:r>
          </w:p>
        </w:tc>
        <w:tc>
          <w:tcPr>
            <w:tcW w:type="dxa" w:w="4320"/>
          </w:tcPr>
          <w:p>
            <w:r>
              <w:t>Discussion notes: Committee Workflow Enhancements (for QPSD)</w:t>
            </w:r>
          </w:p>
        </w:tc>
      </w:tr>
    </w:tbl>
    <w:p/>
    <w:p>
      <w:pPr>
        <w:pStyle w:val="Heading2"/>
      </w:pPr>
      <w:r>
        <w:t>Version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Change summary</w:t>
            </w:r>
          </w:p>
        </w:tc>
      </w:tr>
      <w:tr>
        <w:tc>
          <w:tcPr>
            <w:tcW w:type="dxa" w:w="2160"/>
          </w:tcPr>
          <w:p>
            <w:r>
              <w:t>0.1</w:t>
            </w:r>
          </w:p>
        </w:tc>
        <w:tc>
          <w:tcPr>
            <w:tcW w:type="dxa" w:w="2160"/>
          </w:tcPr>
          <w:p>
            <w:r>
              <w:t>2026-10-02</w:t>
            </w:r>
          </w:p>
        </w:tc>
        <w:tc>
          <w:tcPr>
            <w:tcW w:type="dxa" w:w="2160"/>
          </w:tcPr>
          <w:p>
            <w:r>
              <w:t>Claude (AI draft) for BA</w:t>
            </w:r>
          </w:p>
        </w:tc>
        <w:tc>
          <w:tcPr>
            <w:tcW w:type="dxa" w:w="2160"/>
          </w:tcPr>
          <w:p>
            <w:r>
              <w:t>Initial draft from discussion notes</w:t>
            </w:r>
          </w:p>
        </w:tc>
      </w:tr>
    </w:tbl>
    <w:p>
      <w:pPr>
        <w:pStyle w:val="Heading2"/>
      </w:pPr>
      <w:r>
        <w:t>Approvals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Role</w:t>
            </w:r>
          </w:p>
        </w:tc>
        <w:tc>
          <w:tcPr>
            <w:tcW w:type="dxa" w:w="1728"/>
          </w:tcPr>
          <w:p>
            <w:r>
              <w:rPr>
                <w:b/>
              </w:rPr>
              <w:t>Name</w:t>
            </w:r>
          </w:p>
        </w:tc>
        <w:tc>
          <w:tcPr>
            <w:tcW w:type="dxa" w:w="1728"/>
          </w:tcPr>
          <w:p>
            <w:r>
              <w:rPr>
                <w:b/>
              </w:rPr>
              <w:t>Decision</w:t>
            </w:r>
          </w:p>
        </w:tc>
        <w:tc>
          <w:tcPr>
            <w:tcW w:type="dxa" w:w="1728"/>
          </w:tcPr>
          <w:p>
            <w:r>
              <w:rPr>
                <w:b/>
              </w:rPr>
              <w:t>Signature</w:t>
            </w:r>
          </w:p>
        </w:tc>
        <w:tc>
          <w:tcPr>
            <w:tcW w:type="dxa" w:w="1728"/>
          </w:tcPr>
          <w:p>
            <w:r>
              <w:rPr>
                <w:b/>
              </w:rPr>
              <w:t>Date</w:t>
            </w:r>
          </w:p>
        </w:tc>
      </w:tr>
      <w:tr>
        <w:tc>
          <w:tcPr>
            <w:tcW w:type="dxa" w:w="1728"/>
          </w:tcPr>
          <w:p>
            <w:r>
              <w:t>Business Analyst (author)</w:t>
            </w:r>
          </w:p>
        </w:tc>
        <w:tc>
          <w:tcPr>
            <w:tcW w:type="dxa" w:w="1728"/>
          </w:tcPr>
          <w:p/>
        </w:tc>
        <w:tc>
          <w:tcPr>
            <w:tcW w:type="dxa" w:w="1728"/>
          </w:tcPr>
          <w:p/>
        </w:tc>
        <w:tc>
          <w:tcPr>
            <w:tcW w:type="dxa" w:w="1728"/>
          </w:tcPr>
          <w:p/>
        </w:tc>
        <w:tc>
          <w:tcPr>
            <w:tcW w:type="dxa" w:w="1728"/>
          </w:tcPr>
          <w:p/>
        </w:tc>
      </w:tr>
      <w:tr>
        <w:tc>
          <w:tcPr>
            <w:tcW w:type="dxa" w:w="1728"/>
          </w:tcPr>
          <w:p>
            <w:r>
              <w:t>Solution Architect</w:t>
            </w:r>
          </w:p>
        </w:tc>
        <w:tc>
          <w:tcPr>
            <w:tcW w:type="dxa" w:w="1728"/>
          </w:tcPr>
          <w:p/>
        </w:tc>
        <w:tc>
          <w:tcPr>
            <w:tcW w:type="dxa" w:w="1728"/>
          </w:tcPr>
          <w:p/>
        </w:tc>
        <w:tc>
          <w:tcPr>
            <w:tcW w:type="dxa" w:w="1728"/>
          </w:tcPr>
          <w:p/>
        </w:tc>
        <w:tc>
          <w:tcPr>
            <w:tcW w:type="dxa" w:w="1728"/>
          </w:tcPr>
          <w:p/>
        </w:tc>
      </w:tr>
      <w:tr>
        <w:tc>
          <w:tcPr>
            <w:tcW w:type="dxa" w:w="1728"/>
          </w:tcPr>
          <w:p>
            <w:r>
              <w:t>Business Owner / Department Head</w:t>
            </w:r>
          </w:p>
        </w:tc>
        <w:tc>
          <w:tcPr>
            <w:tcW w:type="dxa" w:w="1728"/>
          </w:tcPr>
          <w:p/>
        </w:tc>
        <w:tc>
          <w:tcPr>
            <w:tcW w:type="dxa" w:w="1728"/>
          </w:tcPr>
          <w:p/>
        </w:tc>
        <w:tc>
          <w:tcPr>
            <w:tcW w:type="dxa" w:w="1728"/>
          </w:tcPr>
          <w:p/>
        </w:tc>
        <w:tc>
          <w:tcPr>
            <w:tcW w:type="dxa" w:w="1728"/>
          </w:tcPr>
          <w:p/>
        </w:tc>
      </w:tr>
    </w:tbl>
    <w:p>
      <w:r>
        <w:rPr>
          <w:i/>
          <w:sz w:val="16"/>
        </w:rPr>
        <w:t>Approval is recorded by the named person only. AI-drafted documents remain DRAFT until then.</w:t>
      </w:r>
    </w:p>
    <w:p>
      <w:r>
        <w:br w:type="page"/>
      </w:r>
    </w:p>
    <w:p>
      <w:pPr>
        <w:pStyle w:val="Heading1"/>
      </w:pPr>
      <w:r>
        <w:t>1. Introduction</w:t>
      </w:r>
    </w:p>
    <w:p>
      <w:pPr>
        <w:pStyle w:val="Heading2"/>
      </w:pPr>
      <w:r>
        <w:t>1.1 Purpose</w:t>
      </w:r>
    </w:p>
    <w:p>
      <w:pPr/>
      <w:r>
        <w:t xml:space="preserve">This SRS specifies the requirements for the </w:t>
      </w:r>
      <w:r>
        <w:rPr>
          <w:b/>
        </w:rPr>
        <w:t>Committee Workflow Enhancements for QPSD</w:t>
      </w:r>
      <w:r>
        <w:t xml:space="preserve"> in the Training Management Module. It covers a new APEX Training Nominee Form, mandatory nominee role assignment through a List of Values (LOV), queue generation for the Chair and Secretary roles, a Committee Minutes check before Committee Sign-off, alerts based on a defined number of days, and an enhanced Committee Summary/Detail Report. The audience is the Solution Architect (for review and approval), developers, QA and the QPSD business owners.</w:t>
      </w:r>
    </w:p>
    <w:p>
      <w:pPr>
        <w:pStyle w:val="Heading2"/>
      </w:pPr>
      <w:r>
        <w:t>1.2 Background</w:t>
      </w:r>
    </w:p>
    <w:p>
      <w:pPr/>
      <w:r>
        <w:t>Committees run by QPSD are managed as trainings in the Training Management Module. Today, nominee roles are captured with separate Chair and Secretary checkboxes. These allow a nominee to be saved with no role, and they have no option for a QA role. The meeting also agreed that:</w:t>
      </w:r>
    </w:p>
    <w:p>
      <w:pPr>
        <w:pStyle w:val="ListBullet"/>
      </w:pPr>
      <w:r>
        <w:t>committee nominees should be entered on a simple, dedicated form that only shows committee trainings;</w:t>
      </w:r>
    </w:p>
    <w:p>
      <w:pPr>
        <w:pStyle w:val="ListBullet"/>
      </w:pPr>
      <w:r>
        <w:t>a nominee who is both Chair and Secretary needs a separate queue for each role;</w:t>
      </w:r>
    </w:p>
    <w:p>
      <w:pPr>
        <w:pStyle w:val="ListBullet"/>
      </w:pPr>
      <w:r>
        <w:t>a committee meeting should not be signed off until its minutes are uploaded, so that every signed-off meeting has documented evidence;</w:t>
      </w:r>
    </w:p>
    <w:p>
      <w:pPr>
        <w:pStyle w:val="ListBullet"/>
      </w:pPr>
      <w:r>
        <w:t>reminders should go out automatically after a defined number of days;</w:t>
      </w:r>
    </w:p>
    <w:p>
      <w:pPr>
        <w:pStyle w:val="ListBullet"/>
      </w:pPr>
      <w:r>
        <w:t>management needs one report showing each committee meeting with its Chair, Secretary, planned and actual dates and minutes.</w:t>
      </w:r>
    </w:p>
    <w:p>
      <w:pPr>
        <w:pStyle w:val="Heading2"/>
      </w:pPr>
      <w:r>
        <w:t>1.3 Scope</w:t>
      </w:r>
    </w:p>
    <w:p>
      <w:pPr>
        <w:pStyle w:val="Heading3"/>
      </w:pPr>
      <w:r>
        <w:t>In scope</w:t>
      </w:r>
    </w:p>
    <w:p>
      <w:pPr>
        <w:pStyle w:val="ListBullet"/>
      </w:pPr>
      <w:r>
        <w:t>New Training Nominee Form in Oracle APEX with the minimum required fields (M-03, M-04).</w:t>
      </w:r>
    </w:p>
    <w:p>
      <w:pPr>
        <w:pStyle w:val="ListBullet"/>
      </w:pPr>
      <w:r>
        <w:t>Replacement of the Chair/Secretary checkboxes with a mandatory Role LOV: Chair, Secretary, Both, QA (M-05 to M-09).</w:t>
      </w:r>
    </w:p>
    <w:p>
      <w:pPr>
        <w:pStyle w:val="ListBullet"/>
      </w:pPr>
      <w:r>
        <w:t>Queue generation per role, including two separate queues for a nominee with role Both (M-10).</w:t>
      </w:r>
    </w:p>
    <w:p>
      <w:pPr>
        <w:pStyle w:val="ListBullet"/>
      </w:pPr>
      <w:r>
        <w:t>Committee Minutes upload check and blocking of Committee Sign-off on the Queue screen (M-12, M-13).</w:t>
      </w:r>
    </w:p>
    <w:p>
      <w:pPr>
        <w:pStyle w:val="ListBullet"/>
      </w:pPr>
      <w:r>
        <w:t>System-generated alerts based on a defined number of days (M-14).</w:t>
      </w:r>
    </w:p>
    <w:p>
      <w:pPr>
        <w:pStyle w:val="ListBullet"/>
      </w:pPr>
      <w:r>
        <w:t>Enhancement of the Committee Summary/Detail Report (M-15 to M-21).</w:t>
      </w:r>
    </w:p>
    <w:p>
      <w:pPr>
        <w:pStyle w:val="Heading3"/>
      </w:pPr>
      <w:r>
        <w:t>Out of scope</w:t>
      </w:r>
    </w:p>
    <w:p>
      <w:pPr>
        <w:pStyle w:val="ListBullet"/>
      </w:pPr>
      <w:r>
        <w:t>Any change to the existing attendance workflow (M-11).</w:t>
      </w:r>
    </w:p>
    <w:p>
      <w:pPr>
        <w:pStyle w:val="ListBullet"/>
      </w:pPr>
      <w:r>
        <w:t>Any change to the existing post-process workflow (M-11).</w:t>
      </w:r>
    </w:p>
    <w:p>
      <w:pPr>
        <w:pStyle w:val="ListBullet"/>
      </w:pPr>
      <w:r>
        <w:t>Trainings whose category is not marked as Committee. They stay on the existing nominee process (M-04).</w:t>
      </w:r>
    </w:p>
    <w:p>
      <w:pPr>
        <w:pStyle w:val="Heading2"/>
      </w:pPr>
      <w:r>
        <w:t>1.4 Stakeholders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Name / Role</w:t>
            </w:r>
          </w:p>
        </w:tc>
        <w:tc>
          <w:tcPr>
            <w:tcW w:type="dxa" w:w="2160"/>
            <w:shd w:val="clear" w:color="auto" w:fill="D9E2F3"/>
          </w:tcPr>
          <w:p>
            <w:r>
              <w:rPr>
                <w:b/>
                <w:sz w:val="18"/>
              </w:rPr>
            </w:r>
            <w:r>
              <w:rPr>
                <w:b/>
                <w:sz w:val="18"/>
              </w:rPr>
              <w:t>Department</w:t>
            </w:r>
          </w:p>
        </w:tc>
        <w:tc>
          <w:tcPr>
            <w:tcW w:type="dxa" w:w="2160"/>
            <w:shd w:val="clear" w:color="auto" w:fill="D9E2F3"/>
          </w:tcPr>
          <w:p>
            <w:r>
              <w:rPr>
                <w:b/>
                <w:sz w:val="18"/>
              </w:rPr>
            </w:r>
            <w:r>
              <w:rPr>
                <w:b/>
                <w:sz w:val="18"/>
              </w:rPr>
              <w:t>Interest / responsibility</w:t>
            </w:r>
          </w:p>
        </w:tc>
        <w:tc>
          <w:tcPr>
            <w:tcW w:type="dxa" w:w="2160"/>
            <w:shd w:val="clear" w:color="auto" w:fill="D9E2F3"/>
          </w:tcPr>
          <w:p>
            <w:r>
              <w:rPr>
                <w:b/>
                <w:sz w:val="18"/>
              </w:rPr>
            </w:r>
            <w:r>
              <w:rPr>
                <w:b/>
                <w:sz w:val="18"/>
              </w:rPr>
              <w:t>Attended meeting</w:t>
            </w:r>
          </w:p>
        </w:tc>
      </w:tr>
      <w:tr>
        <w:tc>
          <w:tcPr>
            <w:tcW w:type="dxa" w:w="2160"/>
          </w:tcPr>
          <w:p>
            <w:r>
              <w:rPr>
                <w:sz w:val="18"/>
              </w:rPr>
            </w:r>
            <w:r>
              <w:rPr>
                <w:sz w:val="18"/>
              </w:rPr>
              <w:t>QPSD business owner (name TBC, Q-01)</w:t>
            </w:r>
          </w:p>
        </w:tc>
        <w:tc>
          <w:tcPr>
            <w:tcW w:type="dxa" w:w="2160"/>
          </w:tcPr>
          <w:p>
            <w:r>
              <w:rPr>
                <w:sz w:val="18"/>
              </w:rPr>
            </w:r>
            <w:r>
              <w:rPr>
                <w:sz w:val="18"/>
              </w:rPr>
              <w:t>QPSD</w:t>
            </w:r>
          </w:p>
        </w:tc>
        <w:tc>
          <w:tcPr>
            <w:tcW w:type="dxa" w:w="2160"/>
          </w:tcPr>
          <w:p>
            <w:r>
              <w:rPr>
                <w:sz w:val="18"/>
              </w:rPr>
            </w:r>
            <w:r>
              <w:rPr>
                <w:sz w:val="18"/>
              </w:rPr>
              <w:t>Owns the committee process; approves requirements</w:t>
            </w:r>
          </w:p>
        </w:tc>
        <w:tc>
          <w:tcPr>
            <w:tcW w:type="dxa" w:w="2160"/>
          </w:tcPr>
          <w:p>
            <w:r>
              <w:rPr>
                <w:sz w:val="18"/>
              </w:rPr>
            </w:r>
            <w:r>
              <w:rPr>
                <w:sz w:val="18"/>
              </w:rPr>
              <w:t>TBC</w:t>
            </w:r>
          </w:p>
        </w:tc>
      </w:tr>
      <w:tr>
        <w:tc>
          <w:tcPr>
            <w:tcW w:type="dxa" w:w="2160"/>
          </w:tcPr>
          <w:p>
            <w:r>
              <w:rPr>
                <w:sz w:val="18"/>
              </w:rPr>
            </w:r>
            <w:r>
              <w:rPr>
                <w:sz w:val="18"/>
              </w:rPr>
              <w:t>Committee Chair (nominee)</w:t>
            </w:r>
          </w:p>
        </w:tc>
        <w:tc>
          <w:tcPr>
            <w:tcW w:type="dxa" w:w="2160"/>
          </w:tcPr>
          <w:p>
            <w:r>
              <w:rPr>
                <w:sz w:val="18"/>
              </w:rPr>
            </w:r>
            <w:r>
              <w:rPr>
                <w:sz w:val="18"/>
              </w:rPr>
              <w:t>Various</w:t>
            </w:r>
          </w:p>
        </w:tc>
        <w:tc>
          <w:tcPr>
            <w:tcW w:type="dxa" w:w="2160"/>
          </w:tcPr>
          <w:p>
            <w:r>
              <w:rPr>
                <w:sz w:val="18"/>
              </w:rPr>
            </w:r>
            <w:r>
              <w:rPr>
                <w:sz w:val="18"/>
              </w:rPr>
              <w:t>Works the Chair queue; signs off the committee</w:t>
            </w:r>
          </w:p>
        </w:tc>
        <w:tc>
          <w:tcPr>
            <w:tcW w:type="dxa" w:w="2160"/>
          </w:tcPr>
          <w:p>
            <w:r>
              <w:rPr>
                <w:sz w:val="18"/>
              </w:rPr>
            </w:r>
            <w:r>
              <w:rPr>
                <w:sz w:val="18"/>
              </w:rPr>
              <w:t>No</w:t>
            </w:r>
          </w:p>
        </w:tc>
      </w:tr>
      <w:tr>
        <w:tc>
          <w:tcPr>
            <w:tcW w:type="dxa" w:w="2160"/>
          </w:tcPr>
          <w:p>
            <w:r>
              <w:rPr>
                <w:sz w:val="18"/>
              </w:rPr>
            </w:r>
            <w:r>
              <w:rPr>
                <w:sz w:val="18"/>
              </w:rPr>
              <w:t>Committee Secretary (nominee)</w:t>
            </w:r>
          </w:p>
        </w:tc>
        <w:tc>
          <w:tcPr>
            <w:tcW w:type="dxa" w:w="2160"/>
          </w:tcPr>
          <w:p>
            <w:r>
              <w:rPr>
                <w:sz w:val="18"/>
              </w:rPr>
            </w:r>
            <w:r>
              <w:rPr>
                <w:sz w:val="18"/>
              </w:rPr>
              <w:t>Various</w:t>
            </w:r>
          </w:p>
        </w:tc>
        <w:tc>
          <w:tcPr>
            <w:tcW w:type="dxa" w:w="2160"/>
          </w:tcPr>
          <w:p>
            <w:r>
              <w:rPr>
                <w:sz w:val="18"/>
              </w:rPr>
            </w:r>
            <w:r>
              <w:rPr>
                <w:sz w:val="18"/>
              </w:rPr>
              <w:t>Works the Secretary queue; uploads minutes (TBC, Q-09)</w:t>
            </w:r>
          </w:p>
        </w:tc>
        <w:tc>
          <w:tcPr>
            <w:tcW w:type="dxa" w:w="2160"/>
          </w:tcPr>
          <w:p>
            <w:r>
              <w:rPr>
                <w:sz w:val="18"/>
              </w:rPr>
            </w:r>
            <w:r>
              <w:rPr>
                <w:sz w:val="18"/>
              </w:rPr>
              <w:t>No</w:t>
            </w:r>
          </w:p>
        </w:tc>
      </w:tr>
      <w:tr>
        <w:tc>
          <w:tcPr>
            <w:tcW w:type="dxa" w:w="2160"/>
          </w:tcPr>
          <w:p>
            <w:r>
              <w:rPr>
                <w:sz w:val="18"/>
              </w:rPr>
            </w:r>
            <w:r>
              <w:rPr>
                <w:sz w:val="18"/>
              </w:rPr>
              <w:t>QA nominee</w:t>
            </w:r>
          </w:p>
        </w:tc>
        <w:tc>
          <w:tcPr>
            <w:tcW w:type="dxa" w:w="2160"/>
          </w:tcPr>
          <w:p>
            <w:r>
              <w:rPr>
                <w:sz w:val="18"/>
              </w:rPr>
            </w:r>
            <w:r>
              <w:rPr>
                <w:sz w:val="18"/>
              </w:rPr>
              <w:t>QPSD (TBC)</w:t>
            </w:r>
          </w:p>
        </w:tc>
        <w:tc>
          <w:tcPr>
            <w:tcW w:type="dxa" w:w="2160"/>
          </w:tcPr>
          <w:p>
            <w:r>
              <w:rPr>
                <w:sz w:val="18"/>
              </w:rPr>
            </w:r>
            <w:r>
              <w:rPr>
                <w:sz w:val="18"/>
              </w:rPr>
              <w:t>Committee member with the QA role (responsibilities TBC, Q-04)</w:t>
            </w:r>
          </w:p>
        </w:tc>
        <w:tc>
          <w:tcPr>
            <w:tcW w:type="dxa" w:w="2160"/>
          </w:tcPr>
          <w:p>
            <w:r>
              <w:rPr>
                <w:sz w:val="18"/>
              </w:rPr>
            </w:r>
            <w:r>
              <w:rPr>
                <w:sz w:val="18"/>
              </w:rPr>
              <w:t>No</w:t>
            </w:r>
          </w:p>
        </w:tc>
      </w:tr>
      <w:tr>
        <w:tc>
          <w:tcPr>
            <w:tcW w:type="dxa" w:w="2160"/>
          </w:tcPr>
          <w:p>
            <w:r>
              <w:rPr>
                <w:sz w:val="18"/>
              </w:rPr>
            </w:r>
            <w:r>
              <w:rPr>
                <w:sz w:val="18"/>
              </w:rPr>
              <w:t>Training administrator</w:t>
            </w:r>
          </w:p>
        </w:tc>
        <w:tc>
          <w:tcPr>
            <w:tcW w:type="dxa" w:w="2160"/>
          </w:tcPr>
          <w:p>
            <w:r>
              <w:rPr>
                <w:sz w:val="18"/>
              </w:rPr>
            </w:r>
            <w:r>
              <w:rPr>
                <w:sz w:val="18"/>
              </w:rPr>
              <w:t>Training / HR (TBC)</w:t>
            </w:r>
          </w:p>
        </w:tc>
        <w:tc>
          <w:tcPr>
            <w:tcW w:type="dxa" w:w="2160"/>
          </w:tcPr>
          <w:p>
            <w:r>
              <w:rPr>
                <w:sz w:val="18"/>
              </w:rPr>
            </w:r>
            <w:r>
              <w:rPr>
                <w:sz w:val="18"/>
              </w:rPr>
              <w:t>Maintains training master and categories</w:t>
            </w:r>
          </w:p>
        </w:tc>
        <w:tc>
          <w:tcPr>
            <w:tcW w:type="dxa" w:w="2160"/>
          </w:tcPr>
          <w:p>
            <w:r>
              <w:rPr>
                <w:sz w:val="18"/>
              </w:rPr>
            </w:r>
            <w:r>
              <w:rPr>
                <w:sz w:val="18"/>
              </w:rPr>
              <w:t>TBC</w:t>
            </w:r>
          </w:p>
        </w:tc>
      </w:tr>
      <w:tr>
        <w:tc>
          <w:tcPr>
            <w:tcW w:type="dxa" w:w="2160"/>
          </w:tcPr>
          <w:p>
            <w:r>
              <w:rPr>
                <w:sz w:val="18"/>
              </w:rPr>
            </w:r>
            <w:r>
              <w:rPr>
                <w:sz w:val="18"/>
              </w:rPr>
              <w:t>Management / report users</w:t>
            </w:r>
          </w:p>
        </w:tc>
        <w:tc>
          <w:tcPr>
            <w:tcW w:type="dxa" w:w="2160"/>
          </w:tcPr>
          <w:p>
            <w:r>
              <w:rPr>
                <w:sz w:val="18"/>
              </w:rPr>
            </w:r>
            <w:r>
              <w:rPr>
                <w:sz w:val="18"/>
              </w:rPr>
              <w:t>QPSD and management</w:t>
            </w:r>
          </w:p>
        </w:tc>
        <w:tc>
          <w:tcPr>
            <w:tcW w:type="dxa" w:w="2160"/>
          </w:tcPr>
          <w:p>
            <w:r>
              <w:rPr>
                <w:sz w:val="18"/>
              </w:rPr>
            </w:r>
            <w:r>
              <w:rPr>
                <w:sz w:val="18"/>
              </w:rPr>
              <w:t>Use the Committee Summary/Detail Report</w:t>
            </w:r>
          </w:p>
        </w:tc>
        <w:tc>
          <w:tcPr>
            <w:tcW w:type="dxa" w:w="2160"/>
          </w:tcPr>
          <w:p>
            <w:r>
              <w:rPr>
                <w:sz w:val="18"/>
              </w:rPr>
            </w:r>
            <w:r>
              <w:rPr>
                <w:sz w:val="18"/>
              </w:rPr>
              <w:t>TBC</w:t>
            </w:r>
          </w:p>
        </w:tc>
      </w:tr>
      <w:tr>
        <w:tc>
          <w:tcPr>
            <w:tcW w:type="dxa" w:w="2160"/>
          </w:tcPr>
          <w:p>
            <w:r>
              <w:rPr>
                <w:sz w:val="18"/>
              </w:rPr>
            </w:r>
            <w:r>
              <w:rPr>
                <w:sz w:val="18"/>
              </w:rPr>
              <w:t>Business Analyst</w:t>
            </w:r>
          </w:p>
        </w:tc>
        <w:tc>
          <w:tcPr>
            <w:tcW w:type="dxa" w:w="2160"/>
          </w:tcPr>
          <w:p>
            <w:r>
              <w:rPr>
                <w:sz w:val="18"/>
              </w:rPr>
            </w:r>
            <w:r>
              <w:rPr>
                <w:sz w:val="18"/>
              </w:rPr>
              <w:t>IT / Software Development</w:t>
            </w:r>
          </w:p>
        </w:tc>
        <w:tc>
          <w:tcPr>
            <w:tcW w:type="dxa" w:w="2160"/>
          </w:tcPr>
          <w:p>
            <w:r>
              <w:rPr>
                <w:sz w:val="18"/>
              </w:rPr>
            </w:r>
            <w:r>
              <w:rPr>
                <w:sz w:val="18"/>
              </w:rPr>
              <w:t>Owns this SRS</w:t>
            </w:r>
          </w:p>
        </w:tc>
        <w:tc>
          <w:tcPr>
            <w:tcW w:type="dxa" w:w="2160"/>
          </w:tcPr>
          <w:p>
            <w:r>
              <w:rPr>
                <w:sz w:val="18"/>
              </w:rPr>
            </w:r>
            <w:r>
              <w:rPr>
                <w:sz w:val="18"/>
              </w:rPr>
              <w:t>Yes (assumed)</w:t>
            </w:r>
          </w:p>
        </w:tc>
      </w:tr>
      <w:tr>
        <w:tc>
          <w:tcPr>
            <w:tcW w:type="dxa" w:w="2160"/>
          </w:tcPr>
          <w:p>
            <w:r>
              <w:rPr>
                <w:sz w:val="18"/>
              </w:rPr>
            </w:r>
            <w:r>
              <w:rPr>
                <w:sz w:val="18"/>
              </w:rPr>
              <w:t>Solution Architect</w:t>
            </w:r>
          </w:p>
        </w:tc>
        <w:tc>
          <w:tcPr>
            <w:tcW w:type="dxa" w:w="2160"/>
          </w:tcPr>
          <w:p>
            <w:r>
              <w:rPr>
                <w:sz w:val="18"/>
              </w:rPr>
            </w:r>
            <w:r>
              <w:rPr>
                <w:sz w:val="18"/>
              </w:rPr>
              <w:t>IT / Software Development</w:t>
            </w:r>
          </w:p>
        </w:tc>
        <w:tc>
          <w:tcPr>
            <w:tcW w:type="dxa" w:w="2160"/>
          </w:tcPr>
          <w:p>
            <w:r>
              <w:rPr>
                <w:sz w:val="18"/>
              </w:rPr>
            </w:r>
            <w:r>
              <w:rPr>
                <w:sz w:val="18"/>
              </w:rPr>
              <w:t>Reviews and approves the SRS (Gate 1)</w:t>
            </w:r>
          </w:p>
        </w:tc>
        <w:tc>
          <w:tcPr>
            <w:tcW w:type="dxa" w:w="2160"/>
          </w:tcPr>
          <w:p>
            <w:r>
              <w:rPr>
                <w:sz w:val="18"/>
              </w:rPr>
            </w:r>
            <w:r>
              <w:rPr>
                <w:sz w:val="18"/>
              </w:rPr>
              <w:t>TBC</w:t>
            </w:r>
          </w:p>
        </w:tc>
      </w:tr>
    </w:tbl>
    <w:p>
      <w:pPr/>
    </w:p>
    <w:p>
      <w:pPr>
        <w:pStyle w:val="Heading2"/>
      </w:pPr>
      <w:r>
        <w:t>1.5 Definitions and abbreviations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Term</w:t>
            </w:r>
          </w:p>
        </w:tc>
        <w:tc>
          <w:tcPr>
            <w:tcW w:type="dxa" w:w="4320"/>
            <w:shd w:val="clear" w:color="auto" w:fill="D9E2F3"/>
          </w:tcPr>
          <w:p>
            <w:r>
              <w:rPr>
                <w:b/>
                <w:sz w:val="18"/>
              </w:rPr>
            </w:r>
            <w:r>
              <w:rPr>
                <w:b/>
                <w:sz w:val="18"/>
              </w:rPr>
              <w:t>Meaning</w:t>
            </w:r>
          </w:p>
        </w:tc>
      </w:tr>
      <w:tr>
        <w:tc>
          <w:tcPr>
            <w:tcW w:type="dxa" w:w="4320"/>
          </w:tcPr>
          <w:p>
            <w:r>
              <w:rPr>
                <w:sz w:val="18"/>
              </w:rPr>
            </w:r>
            <w:r>
              <w:rPr>
                <w:sz w:val="18"/>
              </w:rPr>
              <w:t>QPSD</w:t>
            </w:r>
          </w:p>
        </w:tc>
        <w:tc>
          <w:tcPr>
            <w:tcW w:type="dxa" w:w="4320"/>
          </w:tcPr>
          <w:p>
            <w:r>
              <w:rPr>
                <w:sz w:val="18"/>
              </w:rPr>
            </w:r>
            <w:r>
              <w:rPr>
                <w:sz w:val="18"/>
              </w:rPr>
              <w:t>Department that owns the committees. Expansion to be confirmed (Q-01)</w:t>
            </w:r>
          </w:p>
        </w:tc>
      </w:tr>
      <w:tr>
        <w:tc>
          <w:tcPr>
            <w:tcW w:type="dxa" w:w="4320"/>
          </w:tcPr>
          <w:p>
            <w:r>
              <w:rPr>
                <w:sz w:val="18"/>
              </w:rPr>
            </w:r>
            <w:r>
              <w:rPr>
                <w:sz w:val="18"/>
              </w:rPr>
              <w:t>APEX</w:t>
            </w:r>
          </w:p>
        </w:tc>
        <w:tc>
          <w:tcPr>
            <w:tcW w:type="dxa" w:w="4320"/>
          </w:tcPr>
          <w:p>
            <w:r>
              <w:rPr>
                <w:sz w:val="18"/>
              </w:rPr>
            </w:r>
            <w:r>
              <w:rPr>
                <w:sz w:val="18"/>
              </w:rPr>
              <w:t>Oracle Application Express, the web development platform</w:t>
            </w:r>
          </w:p>
        </w:tc>
      </w:tr>
      <w:tr>
        <w:tc>
          <w:tcPr>
            <w:tcW w:type="dxa" w:w="4320"/>
          </w:tcPr>
          <w:p>
            <w:r>
              <w:rPr>
                <w:sz w:val="18"/>
              </w:rPr>
            </w:r>
            <w:r>
              <w:rPr>
                <w:sz w:val="18"/>
              </w:rPr>
              <w:t>LOV</w:t>
            </w:r>
          </w:p>
        </w:tc>
        <w:tc>
          <w:tcPr>
            <w:tcW w:type="dxa" w:w="4320"/>
          </w:tcPr>
          <w:p>
            <w:r>
              <w:rPr>
                <w:sz w:val="18"/>
              </w:rPr>
            </w:r>
            <w:r>
              <w:rPr>
                <w:sz w:val="18"/>
              </w:rPr>
              <w:t>List of Values (drop-down list)</w:t>
            </w:r>
          </w:p>
        </w:tc>
      </w:tr>
      <w:tr>
        <w:tc>
          <w:tcPr>
            <w:tcW w:type="dxa" w:w="4320"/>
          </w:tcPr>
          <w:p>
            <w:r>
              <w:rPr>
                <w:sz w:val="18"/>
              </w:rPr>
            </w:r>
            <w:r>
              <w:rPr>
                <w:sz w:val="18"/>
              </w:rPr>
              <w:t>Committee training</w:t>
            </w:r>
          </w:p>
        </w:tc>
        <w:tc>
          <w:tcPr>
            <w:tcW w:type="dxa" w:w="4320"/>
          </w:tcPr>
          <w:p>
            <w:r>
              <w:rPr>
                <w:sz w:val="18"/>
              </w:rPr>
            </w:r>
            <w:r>
              <w:rPr>
                <w:sz w:val="18"/>
              </w:rPr>
              <w:t>A training whose category is marked as Committee</w:t>
            </w:r>
          </w:p>
        </w:tc>
      </w:tr>
      <w:tr>
        <w:tc>
          <w:tcPr>
            <w:tcW w:type="dxa" w:w="4320"/>
          </w:tcPr>
          <w:p>
            <w:r>
              <w:rPr>
                <w:sz w:val="18"/>
              </w:rPr>
            </w:r>
            <w:r>
              <w:rPr>
                <w:sz w:val="18"/>
              </w:rPr>
              <w:t>Nominee</w:t>
            </w:r>
          </w:p>
        </w:tc>
        <w:tc>
          <w:tcPr>
            <w:tcW w:type="dxa" w:w="4320"/>
          </w:tcPr>
          <w:p>
            <w:r>
              <w:rPr>
                <w:sz w:val="18"/>
              </w:rPr>
            </w:r>
            <w:r>
              <w:rPr>
                <w:sz w:val="18"/>
              </w:rPr>
              <w:t>Employee nominated as a member of a committee training</w:t>
            </w:r>
          </w:p>
        </w:tc>
      </w:tr>
      <w:tr>
        <w:tc>
          <w:tcPr>
            <w:tcW w:type="dxa" w:w="4320"/>
          </w:tcPr>
          <w:p>
            <w:r>
              <w:rPr>
                <w:sz w:val="18"/>
              </w:rPr>
            </w:r>
            <w:r>
              <w:rPr>
                <w:sz w:val="18"/>
              </w:rPr>
              <w:t>Queue</w:t>
            </w:r>
          </w:p>
        </w:tc>
        <w:tc>
          <w:tcPr>
            <w:tcW w:type="dxa" w:w="4320"/>
          </w:tcPr>
          <w:p>
            <w:r>
              <w:rPr>
                <w:sz w:val="18"/>
              </w:rPr>
            </w:r>
            <w:r>
              <w:rPr>
                <w:sz w:val="18"/>
              </w:rPr>
              <w:t>Work list for a user in a given role (for example, the Chair queue) where actions such as sign-off are taken</w:t>
            </w:r>
          </w:p>
        </w:tc>
      </w:tr>
      <w:tr>
        <w:tc>
          <w:tcPr>
            <w:tcW w:type="dxa" w:w="4320"/>
          </w:tcPr>
          <w:p>
            <w:r>
              <w:rPr>
                <w:sz w:val="18"/>
              </w:rPr>
            </w:r>
            <w:r>
              <w:rPr>
                <w:sz w:val="18"/>
              </w:rPr>
              <w:t>Committee Minutes</w:t>
            </w:r>
          </w:p>
        </w:tc>
        <w:tc>
          <w:tcPr>
            <w:tcW w:type="dxa" w:w="4320"/>
          </w:tcPr>
          <w:p>
            <w:r>
              <w:rPr>
                <w:sz w:val="18"/>
              </w:rPr>
            </w:r>
            <w:r>
              <w:rPr>
                <w:sz w:val="18"/>
              </w:rPr>
              <w:t>The minutes-of-meeting document uploaded for a committee meeting</w:t>
            </w:r>
          </w:p>
        </w:tc>
      </w:tr>
      <w:tr>
        <w:tc>
          <w:tcPr>
            <w:tcW w:type="dxa" w:w="4320"/>
          </w:tcPr>
          <w:p>
            <w:r>
              <w:rPr>
                <w:sz w:val="18"/>
              </w:rPr>
            </w:r>
            <w:r>
              <w:rPr>
                <w:sz w:val="18"/>
              </w:rPr>
              <w:t>Committee Sign-off</w:t>
            </w:r>
          </w:p>
        </w:tc>
        <w:tc>
          <w:tcPr>
            <w:tcW w:type="dxa" w:w="4320"/>
          </w:tcPr>
          <w:p>
            <w:r>
              <w:rPr>
                <w:sz w:val="18"/>
              </w:rPr>
            </w:r>
            <w:r>
              <w:rPr>
                <w:sz w:val="18"/>
              </w:rPr>
              <w:t>The action on the Queue screen that formally closes a committee meeting</w:t>
            </w:r>
          </w:p>
        </w:tc>
      </w:tr>
      <w:tr>
        <w:tc>
          <w:tcPr>
            <w:tcW w:type="dxa" w:w="4320"/>
          </w:tcPr>
          <w:p>
            <w:r>
              <w:rPr>
                <w:sz w:val="18"/>
              </w:rPr>
            </w:r>
            <w:r>
              <w:rPr>
                <w:sz w:val="18"/>
              </w:rPr>
              <w:t>Planned Meeting Date</w:t>
            </w:r>
          </w:p>
        </w:tc>
        <w:tc>
          <w:tcPr>
            <w:tcW w:type="dxa" w:w="4320"/>
          </w:tcPr>
          <w:p>
            <w:r>
              <w:rPr>
                <w:sz w:val="18"/>
              </w:rPr>
            </w:r>
            <w:r>
              <w:rPr>
                <w:sz w:val="18"/>
              </w:rPr>
              <w:t>The date the committee meeting is scheduled for</w:t>
            </w:r>
          </w:p>
        </w:tc>
      </w:tr>
      <w:tr>
        <w:tc>
          <w:tcPr>
            <w:tcW w:type="dxa" w:w="4320"/>
          </w:tcPr>
          <w:p>
            <w:r>
              <w:rPr>
                <w:sz w:val="18"/>
              </w:rPr>
            </w:r>
            <w:r>
              <w:rPr>
                <w:sz w:val="18"/>
              </w:rPr>
              <w:t>Actual Meeting Date</w:t>
            </w:r>
          </w:p>
        </w:tc>
        <w:tc>
          <w:tcPr>
            <w:tcW w:type="dxa" w:w="4320"/>
          </w:tcPr>
          <w:p>
            <w:r>
              <w:rPr>
                <w:sz w:val="18"/>
              </w:rPr>
            </w:r>
            <w:r>
              <w:rPr>
                <w:sz w:val="18"/>
              </w:rPr>
              <w:t>The date the committee meeting actually took place</w:t>
            </w:r>
          </w:p>
        </w:tc>
      </w:tr>
    </w:tbl>
    <w:p>
      <w:pPr/>
    </w:p>
    <w:p>
      <w:pPr>
        <w:pStyle w:val="Heading2"/>
      </w:pPr>
      <w:r>
        <w:t>1.6 References</w:t>
      </w:r>
    </w:p>
    <w:p>
      <w:pPr>
        <w:pStyle w:val="ListBullet"/>
      </w:pPr>
      <w:r>
        <w:t>Discussion notes: "Committee Workflow Enhancements (for QPSD)", Training Management Module (meeting date TBC, Q-01).</w:t>
      </w:r>
    </w:p>
    <w:p>
      <w:pPr>
        <w:pStyle w:val="ListBullet"/>
      </w:pPr>
      <w:r>
        <w:t>Existing Training Management Module screens: nominee entry with Chair/Secretary checkboxes, Queue screen, attendance and post-process, Committee Summary/Detail Report (names to be confirmed, Q-07).</w:t>
      </w:r>
    </w:p>
    <w:p>
      <w:pPr>
        <w:pStyle w:val="ListBullet"/>
      </w:pPr>
      <w:r>
        <w:t>SKMCH SDLC conventions and HRD naming standards.</w:t>
      </w:r>
    </w:p>
    <w:p>
      <w:pPr>
        <w:pStyle w:val="Heading1"/>
      </w:pPr>
      <w:r>
        <w:t>2. Current state (As-Is)</w:t>
      </w:r>
    </w:p>
    <w:p>
      <w:pPr/>
      <w:r>
        <w:t>Based on the discussion notes (details to be confirmed against the live system):</w:t>
      </w:r>
    </w:p>
    <w:p>
      <w:pPr>
        <w:pStyle w:val="ListNumber"/>
      </w:pPr>
      <w:r>
        <w:t>Committees are configured as trainings. A training category can be marked as Committee.</w:t>
      </w:r>
    </w:p>
    <w:p>
      <w:pPr>
        <w:pStyle w:val="ListNumber"/>
      </w:pPr>
      <w:r>
        <w:t>Nominees are added to a training on the existing nominee screen. The roles Chair and Secretary are set with two checkboxes. A nominee can be saved with neither box ticked, and there is no QA role.</w:t>
      </w:r>
    </w:p>
    <w:p>
      <w:pPr>
        <w:pStyle w:val="ListNumber"/>
      </w:pPr>
      <w:r>
        <w:t>Queues are generated for nominees and are used for committee actions, including Committee Sign-off.</w:t>
      </w:r>
    </w:p>
    <w:p>
      <w:pPr>
        <w:pStyle w:val="ListNumber"/>
      </w:pPr>
      <w:r>
        <w:t>Attendance and post-process are carried out through the existing workflow.</w:t>
      </w:r>
    </w:p>
    <w:p>
      <w:pPr>
        <w:pStyle w:val="ListNumber"/>
      </w:pPr>
      <w:r>
        <w:t>Committee Sign-off can be performed without checking whether the Committee Minutes have been uploaded.</w:t>
      </w:r>
    </w:p>
    <w:p>
      <w:pPr>
        <w:pStyle w:val="ListNumber"/>
      </w:pPr>
      <w:r>
        <w:t>The Committee Summary/Detail Report does not show all of: committee name, location, Chair, Secretary, planned and actual meeting dates and minutes.</w:t>
      </w:r>
    </w:p>
    <w:p>
      <w:pPr/>
      <w:r>
        <w:t>Pain points: nominees without a role; no QA role; no control that minutes exist before sign-off; no automated reminders; limited reporting.</w:t>
      </w:r>
    </w:p>
    <w:p>
      <w:pPr>
        <w:pStyle w:val="Heading1"/>
      </w:pPr>
      <w:r>
        <w:t>3. Proposed solution overview (To-Be)</w:t>
      </w:r>
    </w:p>
    <w:p>
      <w:pPr>
        <w:pStyle w:val="ListNumber"/>
      </w:pPr>
      <w:r>
        <w:t xml:space="preserve">A QPSD user opens the new </w:t>
      </w:r>
      <w:r>
        <w:rPr>
          <w:b/>
        </w:rPr>
        <w:t>Training Nominee Form</w:t>
      </w:r>
      <w:r>
        <w:t xml:space="preserve"> in APEX.</w:t>
      </w:r>
    </w:p>
    <w:p>
      <w:pPr>
        <w:pStyle w:val="ListNumber"/>
      </w:pPr>
      <w:r>
        <w:t xml:space="preserve">The user selects a training. Only </w:t>
      </w:r>
      <w:r>
        <w:rPr>
          <w:b/>
        </w:rPr>
        <w:t>active</w:t>
      </w:r>
      <w:r>
        <w:t xml:space="preserve"> trainings in a </w:t>
      </w:r>
      <w:r>
        <w:rPr>
          <w:b/>
        </w:rPr>
        <w:t>Committee</w:t>
      </w:r>
      <w:r>
        <w:t xml:space="preserve"> category are listed.</w:t>
      </w:r>
    </w:p>
    <w:p>
      <w:pPr>
        <w:pStyle w:val="ListNumber"/>
      </w:pPr>
      <w:r>
        <w:t xml:space="preserve">The user adds nominees and selects a </w:t>
      </w:r>
      <w:r>
        <w:rPr>
          <w:b/>
        </w:rPr>
        <w:t>Role</w:t>
      </w:r>
      <w:r>
        <w:t xml:space="preserve"> for each one from the LOV (Chair, Secretary, Both, QA). No role is pre-selected. The record cannot be saved until a role is selected.</w:t>
      </w:r>
    </w:p>
    <w:p>
      <w:pPr>
        <w:pStyle w:val="ListNumber"/>
      </w:pPr>
      <w:r>
        <w:t xml:space="preserve">On save, the system generates queue entries: a Chair queue entry for Chair, a Secretary queue entry for Secretary, and </w:t>
      </w:r>
      <w:r>
        <w:rPr>
          <w:b/>
        </w:rPr>
        <w:t>two separate entries (one Chair, one Secretary)</w:t>
      </w:r>
      <w:r>
        <w:t xml:space="preserve"> for Both. QA queue handling is to be confirmed (Q-04).</w:t>
      </w:r>
    </w:p>
    <w:p>
      <w:pPr>
        <w:pStyle w:val="ListNumber"/>
      </w:pPr>
      <w:r>
        <w:t>Attendance and post-process continue exactly as today.</w:t>
      </w:r>
    </w:p>
    <w:p>
      <w:pPr>
        <w:pStyle w:val="ListNumber"/>
      </w:pPr>
      <w:r>
        <w:t xml:space="preserve">On the </w:t>
      </w:r>
      <w:r>
        <w:rPr>
          <w:b/>
        </w:rPr>
        <w:t>Queue screen</w:t>
      </w:r>
      <w:r>
        <w:t xml:space="preserve">, the system shows whether the Committee Minutes have been uploaded. </w:t>
      </w:r>
      <w:r>
        <w:rPr>
          <w:b/>
        </w:rPr>
        <w:t>Committee Sign-off is blocked until the minutes are uploaded.</w:t>
      </w:r>
    </w:p>
    <w:p>
      <w:pPr>
        <w:pStyle w:val="ListNumber"/>
      </w:pPr>
      <w:r>
        <w:t xml:space="preserve">A scheduled process sends </w:t>
      </w:r>
      <w:r>
        <w:rPr>
          <w:b/>
        </w:rPr>
        <w:t>alerts</w:t>
      </w:r>
      <w:r>
        <w:t xml:space="preserve"> when the defined number of days has passed (events and recipients TBC, Q-11).</w:t>
      </w:r>
    </w:p>
    <w:p>
      <w:pPr>
        <w:pStyle w:val="ListNumber"/>
      </w:pPr>
      <w:r>
        <w:t xml:space="preserve">Management runs the enhanced </w:t>
      </w:r>
      <w:r>
        <w:rPr>
          <w:b/>
        </w:rPr>
        <w:t>Committee Summary/Detail Report</w:t>
      </w:r>
      <w:r>
        <w:t xml:space="preserve"> to see each committee meeting with its name, location, Chair, Secretary, planned and actual meeting dates, and minutes attachment (if feasible).</w:t>
      </w:r>
    </w:p>
    <w:p>
      <w:pPr>
        <w:pStyle w:val="Heading1"/>
      </w:pPr>
      <w:r>
        <w:t>4. Business requirements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Business requirement</w:t>
            </w:r>
          </w:p>
        </w:tc>
        <w:tc>
          <w:tcPr>
            <w:tcW w:type="dxa" w:w="2160"/>
            <w:shd w:val="clear" w:color="auto" w:fill="D9E2F3"/>
          </w:tcPr>
          <w:p>
            <w:r>
              <w:rPr>
                <w:b/>
                <w:sz w:val="18"/>
              </w:rPr>
            </w:r>
            <w:r>
              <w:rPr>
                <w:b/>
                <w:sz w:val="18"/>
              </w:rPr>
              <w:t>Source (M-NN)</w:t>
            </w:r>
          </w:p>
        </w:tc>
        <w:tc>
          <w:tcPr>
            <w:tcW w:type="dxa" w:w="2160"/>
            <w:shd w:val="clear" w:color="auto" w:fill="D9E2F3"/>
          </w:tcPr>
          <w:p>
            <w:r>
              <w:rPr>
                <w:b/>
                <w:sz w:val="18"/>
              </w:rPr>
            </w:r>
            <w:r>
              <w:rPr>
                <w:b/>
                <w:sz w:val="18"/>
              </w:rPr>
              <w:t>Priority</w:t>
            </w:r>
          </w:p>
        </w:tc>
      </w:tr>
      <w:tr>
        <w:tc>
          <w:tcPr>
            <w:tcW w:type="dxa" w:w="2160"/>
          </w:tcPr>
          <w:p>
            <w:r>
              <w:rPr>
                <w:sz w:val="18"/>
              </w:rPr>
            </w:r>
            <w:r>
              <w:rPr>
                <w:sz w:val="18"/>
              </w:rPr>
              <w:t>BR-01</w:t>
            </w:r>
          </w:p>
        </w:tc>
        <w:tc>
          <w:tcPr>
            <w:tcW w:type="dxa" w:w="2160"/>
          </w:tcPr>
          <w:p>
            <w:r>
              <w:rPr>
                <w:sz w:val="18"/>
              </w:rPr>
            </w:r>
            <w:r>
              <w:rPr>
                <w:sz w:val="18"/>
              </w:rPr>
              <w:t>QPSD shall be able to nominate committee members for committee trainings through a simple, dedicated form.</w:t>
            </w:r>
          </w:p>
        </w:tc>
        <w:tc>
          <w:tcPr>
            <w:tcW w:type="dxa" w:w="2160"/>
          </w:tcPr>
          <w:p>
            <w:r>
              <w:rPr>
                <w:sz w:val="18"/>
              </w:rPr>
            </w:r>
            <w:r>
              <w:rPr>
                <w:sz w:val="18"/>
              </w:rPr>
              <w:t>M-03, M-04</w:t>
            </w:r>
          </w:p>
        </w:tc>
        <w:tc>
          <w:tcPr>
            <w:tcW w:type="dxa" w:w="2160"/>
          </w:tcPr>
          <w:p>
            <w:r>
              <w:rPr>
                <w:sz w:val="18"/>
              </w:rPr>
            </w:r>
            <w:r>
              <w:rPr>
                <w:sz w:val="18"/>
              </w:rPr>
              <w:t>Must</w:t>
            </w:r>
          </w:p>
        </w:tc>
      </w:tr>
      <w:tr>
        <w:tc>
          <w:tcPr>
            <w:tcW w:type="dxa" w:w="2160"/>
          </w:tcPr>
          <w:p>
            <w:r>
              <w:rPr>
                <w:sz w:val="18"/>
              </w:rPr>
            </w:r>
            <w:r>
              <w:rPr>
                <w:sz w:val="18"/>
              </w:rPr>
              <w:t>BR-02</w:t>
            </w:r>
          </w:p>
        </w:tc>
        <w:tc>
          <w:tcPr>
            <w:tcW w:type="dxa" w:w="2160"/>
          </w:tcPr>
          <w:p>
            <w:r>
              <w:rPr>
                <w:sz w:val="18"/>
              </w:rPr>
            </w:r>
            <w:r>
              <w:rPr>
                <w:sz w:val="18"/>
              </w:rPr>
              <w:t>Every committee nominee shall have one clearly defined committee role.</w:t>
            </w:r>
          </w:p>
        </w:tc>
        <w:tc>
          <w:tcPr>
            <w:tcW w:type="dxa" w:w="2160"/>
          </w:tcPr>
          <w:p>
            <w:r>
              <w:rPr>
                <w:sz w:val="18"/>
              </w:rPr>
            </w:r>
            <w:r>
              <w:rPr>
                <w:sz w:val="18"/>
              </w:rPr>
              <w:t>M-05, M-06, M-07, M-08, M-09</w:t>
            </w:r>
          </w:p>
        </w:tc>
        <w:tc>
          <w:tcPr>
            <w:tcW w:type="dxa" w:w="2160"/>
          </w:tcPr>
          <w:p>
            <w:r>
              <w:rPr>
                <w:sz w:val="18"/>
              </w:rPr>
            </w:r>
            <w:r>
              <w:rPr>
                <w:sz w:val="18"/>
              </w:rPr>
              <w:t>Must</w:t>
            </w:r>
          </w:p>
        </w:tc>
      </w:tr>
      <w:tr>
        <w:tc>
          <w:tcPr>
            <w:tcW w:type="dxa" w:w="2160"/>
          </w:tcPr>
          <w:p>
            <w:r>
              <w:rPr>
                <w:sz w:val="18"/>
              </w:rPr>
            </w:r>
            <w:r>
              <w:rPr>
                <w:sz w:val="18"/>
              </w:rPr>
              <w:t>BR-03</w:t>
            </w:r>
          </w:p>
        </w:tc>
        <w:tc>
          <w:tcPr>
            <w:tcW w:type="dxa" w:w="2160"/>
          </w:tcPr>
          <w:p>
            <w:r>
              <w:rPr>
                <w:sz w:val="18"/>
              </w:rPr>
            </w:r>
            <w:r>
              <w:rPr>
                <w:sz w:val="18"/>
              </w:rPr>
              <w:t>Chair and Secretary responsibilities shall be tracked separately, including when one person holds both roles.</w:t>
            </w:r>
          </w:p>
        </w:tc>
        <w:tc>
          <w:tcPr>
            <w:tcW w:type="dxa" w:w="2160"/>
          </w:tcPr>
          <w:p>
            <w:r>
              <w:rPr>
                <w:sz w:val="18"/>
              </w:rPr>
            </w:r>
            <w:r>
              <w:rPr>
                <w:sz w:val="18"/>
              </w:rPr>
              <w:t>M-10</w:t>
            </w:r>
          </w:p>
        </w:tc>
        <w:tc>
          <w:tcPr>
            <w:tcW w:type="dxa" w:w="2160"/>
          </w:tcPr>
          <w:p>
            <w:r>
              <w:rPr>
                <w:sz w:val="18"/>
              </w:rPr>
            </w:r>
            <w:r>
              <w:rPr>
                <w:sz w:val="18"/>
              </w:rPr>
              <w:t>Must</w:t>
            </w:r>
          </w:p>
        </w:tc>
      </w:tr>
      <w:tr>
        <w:tc>
          <w:tcPr>
            <w:tcW w:type="dxa" w:w="2160"/>
          </w:tcPr>
          <w:p>
            <w:r>
              <w:rPr>
                <w:sz w:val="18"/>
              </w:rPr>
            </w:r>
            <w:r>
              <w:rPr>
                <w:sz w:val="18"/>
              </w:rPr>
              <w:t>BR-04</w:t>
            </w:r>
          </w:p>
        </w:tc>
        <w:tc>
          <w:tcPr>
            <w:tcW w:type="dxa" w:w="2160"/>
          </w:tcPr>
          <w:p>
            <w:r>
              <w:rPr>
                <w:sz w:val="18"/>
              </w:rPr>
            </w:r>
            <w:r>
              <w:rPr>
                <w:sz w:val="18"/>
              </w:rPr>
              <w:t>A committee meeting shall not be signed off without documented minutes.</w:t>
            </w:r>
          </w:p>
        </w:tc>
        <w:tc>
          <w:tcPr>
            <w:tcW w:type="dxa" w:w="2160"/>
          </w:tcPr>
          <w:p>
            <w:r>
              <w:rPr>
                <w:sz w:val="18"/>
              </w:rPr>
            </w:r>
            <w:r>
              <w:rPr>
                <w:sz w:val="18"/>
              </w:rPr>
              <w:t>M-12, M-13</w:t>
            </w:r>
          </w:p>
        </w:tc>
        <w:tc>
          <w:tcPr>
            <w:tcW w:type="dxa" w:w="2160"/>
          </w:tcPr>
          <w:p>
            <w:r>
              <w:rPr>
                <w:sz w:val="18"/>
              </w:rPr>
            </w:r>
            <w:r>
              <w:rPr>
                <w:sz w:val="18"/>
              </w:rPr>
              <w:t>Must</w:t>
            </w:r>
          </w:p>
        </w:tc>
      </w:tr>
      <w:tr>
        <w:tc>
          <w:tcPr>
            <w:tcW w:type="dxa" w:w="2160"/>
          </w:tcPr>
          <w:p>
            <w:r>
              <w:rPr>
                <w:sz w:val="18"/>
              </w:rPr>
            </w:r>
            <w:r>
              <w:rPr>
                <w:sz w:val="18"/>
              </w:rPr>
              <w:t>BR-05</w:t>
            </w:r>
          </w:p>
        </w:tc>
        <w:tc>
          <w:tcPr>
            <w:tcW w:type="dxa" w:w="2160"/>
          </w:tcPr>
          <w:p>
            <w:r>
              <w:rPr>
                <w:sz w:val="18"/>
              </w:rPr>
            </w:r>
            <w:r>
              <w:rPr>
                <w:sz w:val="18"/>
              </w:rPr>
              <w:t>Responsible people shall be reminded automatically when committee actions become due or overdue.</w:t>
            </w:r>
          </w:p>
        </w:tc>
        <w:tc>
          <w:tcPr>
            <w:tcW w:type="dxa" w:w="2160"/>
          </w:tcPr>
          <w:p>
            <w:r>
              <w:rPr>
                <w:sz w:val="18"/>
              </w:rPr>
            </w:r>
            <w:r>
              <w:rPr>
                <w:sz w:val="18"/>
              </w:rPr>
              <w:t>M-14</w:t>
            </w:r>
          </w:p>
        </w:tc>
        <w:tc>
          <w:tcPr>
            <w:tcW w:type="dxa" w:w="2160"/>
          </w:tcPr>
          <w:p>
            <w:r>
              <w:rPr>
                <w:sz w:val="18"/>
              </w:rPr>
            </w:r>
            <w:r>
              <w:rPr>
                <w:sz w:val="18"/>
              </w:rPr>
              <w:t>Must</w:t>
            </w:r>
          </w:p>
        </w:tc>
      </w:tr>
      <w:tr>
        <w:tc>
          <w:tcPr>
            <w:tcW w:type="dxa" w:w="2160"/>
          </w:tcPr>
          <w:p>
            <w:r>
              <w:rPr>
                <w:sz w:val="18"/>
              </w:rPr>
            </w:r>
            <w:r>
              <w:rPr>
                <w:sz w:val="18"/>
              </w:rPr>
              <w:t>BR-06</w:t>
            </w:r>
          </w:p>
        </w:tc>
        <w:tc>
          <w:tcPr>
            <w:tcW w:type="dxa" w:w="2160"/>
          </w:tcPr>
          <w:p>
            <w:r>
              <w:rPr>
                <w:sz w:val="18"/>
              </w:rPr>
            </w:r>
            <w:r>
              <w:rPr>
                <w:sz w:val="18"/>
              </w:rPr>
              <w:t>Management shall have consolidated visibility of committee meetings, their office bearers, dates and minutes.</w:t>
            </w:r>
          </w:p>
        </w:tc>
        <w:tc>
          <w:tcPr>
            <w:tcW w:type="dxa" w:w="2160"/>
          </w:tcPr>
          <w:p>
            <w:r>
              <w:rPr>
                <w:sz w:val="18"/>
              </w:rPr>
            </w:r>
            <w:r>
              <w:rPr>
                <w:sz w:val="18"/>
              </w:rPr>
              <w:t>M-15 to M-21</w:t>
            </w:r>
          </w:p>
        </w:tc>
        <w:tc>
          <w:tcPr>
            <w:tcW w:type="dxa" w:w="2160"/>
          </w:tcPr>
          <w:p>
            <w:r>
              <w:rPr>
                <w:sz w:val="18"/>
              </w:rPr>
            </w:r>
            <w:r>
              <w:rPr>
                <w:sz w:val="18"/>
              </w:rPr>
              <w:t>Must</w:t>
            </w:r>
          </w:p>
        </w:tc>
      </w:tr>
    </w:tbl>
    <w:p>
      <w:pPr/>
    </w:p>
    <w:p>
      <w:pPr>
        <w:pStyle w:val="Heading1"/>
      </w:pPr>
      <w:r>
        <w:t>5. Functional requirements</w:t>
      </w:r>
    </w:p>
    <w:p>
      <w:pPr>
        <w:pStyle w:val="Heading2"/>
      </w:pPr>
      <w:r>
        <w:t>5.1 Training Nominee Form</w:t>
      </w:r>
    </w:p>
    <w:p>
      <w:pPr>
        <w:pStyle w:val="Heading3"/>
      </w:pPr>
      <w:r>
        <w:t>FR-001 Training Nominee Form in APEX</w:t>
      </w:r>
    </w:p>
    <w:p>
      <w:pPr/>
      <w:r>
        <w:rPr>
          <w:b/>
        </w:rPr>
        <w:t>Description:</w:t>
      </w:r>
      <w:r>
        <w:t xml:space="preserve"> The system shall provide a Training Nominee Form in Oracle APEX on which an authorised QPSD user can add nominees to a committee training. </w:t>
      </w:r>
      <w:r>
        <w:rPr>
          <w:b/>
        </w:rPr>
        <w:t>Priority:</w:t>
      </w:r>
      <w:r>
        <w:t xml:space="preserve"> Must </w:t>
      </w:r>
      <w:r>
        <w:rPr>
          <w:b/>
        </w:rPr>
        <w:t>Source:</w:t>
      </w:r>
      <w:r>
        <w:t xml:space="preserve"> M-03 </w:t>
      </w:r>
      <w:r>
        <w:rPr>
          <w:b/>
        </w:rPr>
        <w:t>Business rules:</w:t>
      </w:r>
      <w:r>
        <w:t xml:space="preserve"> RULE-01, RULE-02 </w:t>
      </w:r>
      <w:r>
        <w:rPr>
          <w:b/>
        </w:rPr>
        <w:t>Acceptance criteria:</w:t>
      </w:r>
    </w:p>
    <w:p>
      <w:pPr>
        <w:pStyle w:val="ListBullet"/>
      </w:pPr>
      <w:r>
        <w:t>AC1: Given an authorised QPSD user, when they open the Training Nominee Form, then they can select a committee training and add one or more nominees to it.</w:t>
      </w:r>
    </w:p>
    <w:p>
      <w:pPr>
        <w:pStyle w:val="ListBullet"/>
      </w:pPr>
      <w:r>
        <w:t>AC2 (negative): Given a user without the QPSD nominee authorisation, when they try to open the form, then access is denied and no data is shown.</w:t>
      </w:r>
    </w:p>
    <w:p>
      <w:pPr/>
      <w:r>
        <w:rPr>
          <w:b/>
        </w:rPr>
        <w:t>Notes / open questions:</w:t>
      </w:r>
      <w:r>
        <w:t xml:space="preserve"> Q-02 (minimum field list), Q-03 (training vs. session/meeting level), Q-07 (fate of the existing nominee screen).</w:t>
      </w:r>
    </w:p>
    <w:p>
      <w:pPr>
        <w:pStyle w:val="Heading3"/>
      </w:pPr>
      <w:r>
        <w:t>FR-002 Committee trainings only in training selection</w:t>
      </w:r>
    </w:p>
    <w:p>
      <w:pPr/>
      <w:r>
        <w:rPr>
          <w:b/>
        </w:rPr>
        <w:t>Description:</w:t>
      </w:r>
      <w:r>
        <w:t xml:space="preserve"> The system shall list in the training selection of the Training Nominee Form only trainings that are active and whose category is marked as Committee. </w:t>
      </w:r>
      <w:r>
        <w:rPr>
          <w:b/>
        </w:rPr>
        <w:t>Priority:</w:t>
      </w:r>
      <w:r>
        <w:t xml:space="preserve"> Must </w:t>
      </w:r>
      <w:r>
        <w:rPr>
          <w:b/>
        </w:rPr>
        <w:t>Source:</w:t>
      </w:r>
      <w:r>
        <w:t xml:space="preserve"> M-04 </w:t>
      </w:r>
      <w:r>
        <w:rPr>
          <w:b/>
        </w:rPr>
        <w:t>Business rules:</w:t>
      </w:r>
      <w:r>
        <w:t xml:space="preserve"> RULE-01 </w:t>
      </w:r>
      <w:r>
        <w:rPr>
          <w:b/>
        </w:rPr>
        <w:t>Acceptance criteria:</w:t>
      </w:r>
    </w:p>
    <w:p>
      <w:pPr>
        <w:pStyle w:val="ListBullet"/>
      </w:pPr>
      <w:r>
        <w:t>AC1: Given an active training in a category marked as Committee, when the user opens the training selection, then that training is listed.</w:t>
      </w:r>
    </w:p>
    <w:p>
      <w:pPr>
        <w:pStyle w:val="ListBullet"/>
      </w:pPr>
      <w:r>
        <w:t>AC2 (negative): Given an inactive training in a Committee category, when the user opens the training selection, then that training is not listed.</w:t>
      </w:r>
    </w:p>
    <w:p>
      <w:pPr>
        <w:pStyle w:val="ListBullet"/>
      </w:pPr>
      <w:r>
        <w:t>AC3 (negative): Given an active training in a category not marked as Committee, when the user opens the training selection, then that training is not listed.</w:t>
      </w:r>
    </w:p>
    <w:p>
      <w:pPr/>
      <w:r>
        <w:rPr>
          <w:b/>
        </w:rPr>
        <w:t>Notes / open questions:</w:t>
      </w:r>
      <w:r>
        <w:t xml:space="preserve"> Q-13 (definition of "active").</w:t>
      </w:r>
    </w:p>
    <w:p>
      <w:pPr>
        <w:pStyle w:val="Heading3"/>
      </w:pPr>
      <w:r>
        <w:t>FR-003 Minimum mandatory fields</w:t>
      </w:r>
    </w:p>
    <w:p>
      <w:pPr/>
      <w:r>
        <w:rPr>
          <w:b/>
        </w:rPr>
        <w:t>Description:</w:t>
      </w:r>
      <w:r>
        <w:t xml:space="preserve"> The system shall require the minimum fields agreed for a nominee record before the record can be saved. </w:t>
      </w:r>
      <w:r>
        <w:rPr>
          <w:b/>
        </w:rPr>
        <w:t>Priority:</w:t>
      </w:r>
      <w:r>
        <w:t xml:space="preserve"> Must </w:t>
      </w:r>
      <w:r>
        <w:rPr>
          <w:b/>
        </w:rPr>
        <w:t>Source:</w:t>
      </w:r>
      <w:r>
        <w:t xml:space="preserve"> M-03 </w:t>
      </w:r>
      <w:r>
        <w:rPr>
          <w:b/>
        </w:rPr>
        <w:t>Acceptance criteria:</w:t>
      </w:r>
    </w:p>
    <w:p>
      <w:pPr>
        <w:pStyle w:val="ListBullet"/>
      </w:pPr>
      <w:r>
        <w:t>AC1: Given all mandatory fields are entered, when the user saves, then the nominee record is saved.</w:t>
      </w:r>
    </w:p>
    <w:p>
      <w:pPr>
        <w:pStyle w:val="ListBullet"/>
      </w:pPr>
      <w:r>
        <w:t>AC2 (negative): Given any mandatory field is blank, when the user saves, then the save is blocked and the blank field is highlighted with the message "&lt;Field&gt; is required".</w:t>
      </w:r>
    </w:p>
    <w:p>
      <w:pPr/>
      <w:r>
        <w:rPr>
          <w:b/>
        </w:rPr>
        <w:t>Notes / open questions:</w:t>
      </w:r>
      <w:r>
        <w:t xml:space="preserve"> Q-02. Proposed minimum set (to confirm): Training/Committee, Meeting/Session (if applicable, Q-03), Employee (nominee), Role.</w:t>
      </w:r>
    </w:p>
    <w:p>
      <w:pPr>
        <w:pStyle w:val="Heading3"/>
      </w:pPr>
      <w:r>
        <w:t>FR-004 No duplicate nominee per committee training (Inferred)</w:t>
      </w:r>
    </w:p>
    <w:p>
      <w:pPr/>
      <w:r>
        <w:rPr>
          <w:b/>
        </w:rPr>
        <w:t>Description:</w:t>
      </w:r>
      <w:r>
        <w:t xml:space="preserve"> The system shall prevent the same employee from being nominated more than once for the same committee training (or meeting, see Q-03). </w:t>
      </w:r>
      <w:r>
        <w:rPr>
          <w:b/>
        </w:rPr>
        <w:t>Priority:</w:t>
      </w:r>
      <w:r>
        <w:t xml:space="preserve"> Should </w:t>
      </w:r>
      <w:r>
        <w:rPr>
          <w:b/>
        </w:rPr>
        <w:t>Source:</w:t>
      </w:r>
      <w:r>
        <w:t xml:space="preserve"> Inferred (supports M-10: "Both" is the way to give one person two roles) </w:t>
      </w:r>
      <w:r>
        <w:rPr>
          <w:b/>
        </w:rPr>
        <w:t>Business rules:</w:t>
      </w:r>
      <w:r>
        <w:t xml:space="preserve"> RULE-07 </w:t>
      </w:r>
      <w:r>
        <w:rPr>
          <w:b/>
        </w:rPr>
        <w:t>Acceptance criteria:</w:t>
      </w:r>
    </w:p>
    <w:p>
      <w:pPr>
        <w:pStyle w:val="ListBullet"/>
      </w:pPr>
      <w:r>
        <w:t>AC1: Given an employee not yet nominated for the training, when the user adds them, then the record is saved.</w:t>
      </w:r>
    </w:p>
    <w:p>
      <w:pPr>
        <w:pStyle w:val="ListBullet"/>
      </w:pPr>
      <w:r>
        <w:t>AC2 (negative): Given an employee already nominated for the training, when the user adds them again, then the save is blocked with the message "Employee is already a nominee for this committee. Change the existing role instead."</w:t>
      </w:r>
    </w:p>
    <w:p>
      <w:pPr/>
      <w:r>
        <w:rPr>
          <w:b/>
        </w:rPr>
        <w:t>Notes / open questions:</w:t>
      </w:r>
      <w:r>
        <w:t xml:space="preserve"> Q-05.</w:t>
      </w:r>
    </w:p>
    <w:p>
      <w:pPr>
        <w:pStyle w:val="Heading2"/>
      </w:pPr>
      <w:r>
        <w:t>5.2 Nominee role assignment</w:t>
      </w:r>
    </w:p>
    <w:p>
      <w:pPr>
        <w:pStyle w:val="Heading3"/>
      </w:pPr>
      <w:r>
        <w:t>FR-005 Role LOV replaces Chair/Secretary checkboxes</w:t>
      </w:r>
    </w:p>
    <w:p>
      <w:pPr/>
      <w:r>
        <w:rPr>
          <w:b/>
        </w:rPr>
        <w:t>Description:</w:t>
      </w:r>
      <w:r>
        <w:t xml:space="preserve"> The system shall capture the nominee's committee role through a single Role LOV, which replaces the existing Chair and Secretary checkboxes. </w:t>
      </w:r>
      <w:r>
        <w:rPr>
          <w:b/>
        </w:rPr>
        <w:t>Priority:</w:t>
      </w:r>
      <w:r>
        <w:t xml:space="preserve"> Must </w:t>
      </w:r>
      <w:r>
        <w:rPr>
          <w:b/>
        </w:rPr>
        <w:t>Source:</w:t>
      </w:r>
      <w:r>
        <w:t xml:space="preserve"> M-05 </w:t>
      </w:r>
      <w:r>
        <w:rPr>
          <w:b/>
        </w:rPr>
        <w:t>Business rules:</w:t>
      </w:r>
      <w:r>
        <w:t xml:space="preserve"> RULE-02 </w:t>
      </w:r>
      <w:r>
        <w:rPr>
          <w:b/>
        </w:rPr>
        <w:t>Acceptance criteria:</w:t>
      </w:r>
    </w:p>
    <w:p>
      <w:pPr>
        <w:pStyle w:val="ListBullet"/>
      </w:pPr>
      <w:r>
        <w:t>AC1: Given the Training Nominee Form (and the existing nominee screen, if retained, Q-07), when the user views a nominee row, then a Role LOV is shown and no Chair or Secretary checkboxes are shown.</w:t>
      </w:r>
    </w:p>
    <w:p>
      <w:pPr>
        <w:pStyle w:val="ListBullet"/>
      </w:pPr>
      <w:r>
        <w:t>AC2 (negative): Given a nominee record, when the user tries to set Chair or Secretary through any other control, then no such control exists.</w:t>
      </w:r>
    </w:p>
    <w:p>
      <w:pPr>
        <w:pStyle w:val="Heading3"/>
      </w:pPr>
      <w:r>
        <w:t>FR-006 Role LOV values</w:t>
      </w:r>
    </w:p>
    <w:p>
      <w:pPr/>
      <w:r>
        <w:rPr>
          <w:b/>
        </w:rPr>
        <w:t>Description:</w:t>
      </w:r>
      <w:r>
        <w:t xml:space="preserve"> The system shall offer exactly the following values in the Role LOV: Chair, Secretary, Both, QA. </w:t>
      </w:r>
      <w:r>
        <w:rPr>
          <w:b/>
        </w:rPr>
        <w:t>Priority:</w:t>
      </w:r>
      <w:r>
        <w:t xml:space="preserve"> Must </w:t>
      </w:r>
      <w:r>
        <w:rPr>
          <w:b/>
        </w:rPr>
        <w:t>Source:</w:t>
      </w:r>
      <w:r>
        <w:t xml:space="preserve"> M-06 </w:t>
      </w:r>
      <w:r>
        <w:rPr>
          <w:b/>
        </w:rPr>
        <w:t>Business rules:</w:t>
      </w:r>
      <w:r>
        <w:t xml:space="preserve"> RULE-02 </w:t>
      </w:r>
      <w:r>
        <w:rPr>
          <w:b/>
        </w:rPr>
        <w:t>Acceptance criteria:</w:t>
      </w:r>
    </w:p>
    <w:p>
      <w:pPr>
        <w:pStyle w:val="ListBullet"/>
      </w:pPr>
      <w:r>
        <w:t>AC1: Given the Role LOV, when the user opens it, then exactly the values Chair, Secretary, Both and QA are listed.</w:t>
      </w:r>
    </w:p>
    <w:p>
      <w:pPr>
        <w:pStyle w:val="ListBullet"/>
      </w:pPr>
      <w:r>
        <w:t>AC2 (negative): Given the Role LOV, when the user tries to type or submit any other value, then the value is rejected.</w:t>
      </w:r>
    </w:p>
    <w:p>
      <w:pPr>
        <w:pStyle w:val="Heading3"/>
      </w:pPr>
      <w:r>
        <w:t>FR-007 No default role</w:t>
      </w:r>
    </w:p>
    <w:p>
      <w:pPr/>
      <w:r>
        <w:rPr>
          <w:b/>
        </w:rPr>
        <w:t>Description:</w:t>
      </w:r>
      <w:r>
        <w:t xml:space="preserve"> The system shall show the Role LOV with no value selected when a new nominee is added. </w:t>
      </w:r>
      <w:r>
        <w:rPr>
          <w:b/>
        </w:rPr>
        <w:t>Priority:</w:t>
      </w:r>
      <w:r>
        <w:t xml:space="preserve"> Must </w:t>
      </w:r>
      <w:r>
        <w:rPr>
          <w:b/>
        </w:rPr>
        <w:t>Source:</w:t>
      </w:r>
      <w:r>
        <w:t xml:space="preserve"> M-07 </w:t>
      </w:r>
      <w:r>
        <w:rPr>
          <w:b/>
        </w:rPr>
        <w:t>Acceptance criteria:</w:t>
      </w:r>
    </w:p>
    <w:p>
      <w:pPr>
        <w:pStyle w:val="ListBullet"/>
      </w:pPr>
      <w:r>
        <w:t>AC1: Given a new nominee row, when it is created, then the Role LOV shows a blank/"- Select Role -" prompt.</w:t>
      </w:r>
    </w:p>
    <w:p>
      <w:pPr>
        <w:pStyle w:val="ListBullet"/>
      </w:pPr>
      <w:r>
        <w:t>AC2 (negative): Given a new nominee row, when the user saves without touching the Role LOV, then no role is stored implicitly (see FR-008).</w:t>
      </w:r>
    </w:p>
    <w:p>
      <w:pPr>
        <w:pStyle w:val="Heading3"/>
      </w:pPr>
      <w:r>
        <w:t>FR-008 Role is mandatory</w:t>
      </w:r>
    </w:p>
    <w:p>
      <w:pPr/>
      <w:r>
        <w:rPr>
          <w:b/>
        </w:rPr>
        <w:t>Description:</w:t>
      </w:r>
      <w:r>
        <w:t xml:space="preserve"> The system shall block saving a nominee record that has no role selected. </w:t>
      </w:r>
      <w:r>
        <w:rPr>
          <w:b/>
        </w:rPr>
        <w:t>Priority:</w:t>
      </w:r>
      <w:r>
        <w:t xml:space="preserve"> Must </w:t>
      </w:r>
      <w:r>
        <w:rPr>
          <w:b/>
        </w:rPr>
        <w:t>Source:</w:t>
      </w:r>
      <w:r>
        <w:t xml:space="preserve"> M-08, M-09 </w:t>
      </w:r>
      <w:r>
        <w:rPr>
          <w:b/>
        </w:rPr>
        <w:t>Business rules:</w:t>
      </w:r>
      <w:r>
        <w:t xml:space="preserve"> RULE-02 </w:t>
      </w:r>
      <w:r>
        <w:rPr>
          <w:b/>
        </w:rPr>
        <w:t>Acceptance criteria:</w:t>
      </w:r>
    </w:p>
    <w:p>
      <w:pPr>
        <w:pStyle w:val="ListBullet"/>
      </w:pPr>
      <w:r>
        <w:t>AC1: Given a nominee with a role selected, when the user saves, then the record is saved.</w:t>
      </w:r>
    </w:p>
    <w:p>
      <w:pPr>
        <w:pStyle w:val="ListBullet"/>
      </w:pPr>
      <w:r>
        <w:t>AC2 (negative): Given a nominee with no role selected, when the user saves, then the save is blocked, the Role field is highlighted, the message "Role is required for every nominee" is shown, and no record (and no queue entry) is created.</w:t>
      </w:r>
    </w:p>
    <w:p>
      <w:pPr>
        <w:pStyle w:val="ListBullet"/>
      </w:pPr>
      <w:r>
        <w:t>AC3 (negative): Given several nominee rows where one has no role, when the user saves, then none of the invalid rows is saved and the user is told which row is missing a role.</w:t>
      </w:r>
    </w:p>
    <w:p>
      <w:pPr>
        <w:pStyle w:val="Heading3"/>
      </w:pPr>
      <w:r>
        <w:t>FR-009 Existing nominee records receive a role (Inferred)</w:t>
      </w:r>
    </w:p>
    <w:p>
      <w:pPr/>
      <w:r>
        <w:rPr>
          <w:b/>
        </w:rPr>
        <w:t>Description:</w:t>
      </w:r>
      <w:r>
        <w:t xml:space="preserve"> The system shall convert existing nominee records from the Chair/Secretary checkboxes to the new Role value, according to the agreed mapping, before the new form goes live. </w:t>
      </w:r>
      <w:r>
        <w:rPr>
          <w:b/>
        </w:rPr>
        <w:t>Priority:</w:t>
      </w:r>
      <w:r>
        <w:t xml:space="preserve"> Must </w:t>
      </w:r>
      <w:r>
        <w:rPr>
          <w:b/>
        </w:rPr>
        <w:t>Source:</w:t>
      </w:r>
      <w:r>
        <w:t xml:space="preserve"> Inferred from M-05, M-08 </w:t>
      </w:r>
      <w:r>
        <w:rPr>
          <w:b/>
        </w:rPr>
        <w:t>Acceptance criteria:</w:t>
      </w:r>
    </w:p>
    <w:p>
      <w:pPr>
        <w:pStyle w:val="ListBullet"/>
      </w:pPr>
      <w:r>
        <w:t>AC1: Given an existing nominee with only Chair ticked, after conversion the role is Chair; only Secretary ticked → Secretary; both ticked → Both.</w:t>
      </w:r>
    </w:p>
    <w:p>
      <w:pPr>
        <w:pStyle w:val="ListBullet"/>
      </w:pPr>
      <w:r>
        <w:t>AC2 (negative): Given an existing nominee with neither box ticked, after conversion the record is reported in a conversion exception list for QPSD to resolve, and is not silently assigned a role.</w:t>
      </w:r>
    </w:p>
    <w:p>
      <w:pPr/>
      <w:r>
        <w:rPr>
          <w:b/>
        </w:rPr>
        <w:t>Notes / open questions:</w:t>
      </w:r>
      <w:r>
        <w:t xml:space="preserve"> Q-06.</w:t>
      </w:r>
    </w:p>
    <w:p>
      <w:pPr>
        <w:pStyle w:val="Heading2"/>
      </w:pPr>
      <w:r>
        <w:t>5.3 Queue management</w:t>
      </w:r>
    </w:p>
    <w:p>
      <w:pPr>
        <w:pStyle w:val="Heading3"/>
      </w:pPr>
      <w:r>
        <w:t>FR-010 Queue entry per role</w:t>
      </w:r>
    </w:p>
    <w:p>
      <w:pPr/>
      <w:r>
        <w:rPr>
          <w:b/>
        </w:rPr>
        <w:t>Description:</w:t>
      </w:r>
      <w:r>
        <w:t xml:space="preserve"> The system shall generate a Chair queue entry for a nominee with role Chair, and a Secretary queue entry for a nominee with role Secretary. </w:t>
      </w:r>
      <w:r>
        <w:rPr>
          <w:b/>
        </w:rPr>
        <w:t>Priority:</w:t>
      </w:r>
      <w:r>
        <w:t xml:space="preserve"> Must </w:t>
      </w:r>
      <w:r>
        <w:rPr>
          <w:b/>
        </w:rPr>
        <w:t>Source:</w:t>
      </w:r>
      <w:r>
        <w:t xml:space="preserve"> M-10 (and existing behaviour) </w:t>
      </w:r>
      <w:r>
        <w:rPr>
          <w:b/>
        </w:rPr>
        <w:t>Business rules:</w:t>
      </w:r>
      <w:r>
        <w:t xml:space="preserve"> RULE-03, RULE-04 </w:t>
      </w:r>
      <w:r>
        <w:rPr>
          <w:b/>
        </w:rPr>
        <w:t>Acceptance criteria:</w:t>
      </w:r>
    </w:p>
    <w:p>
      <w:pPr>
        <w:pStyle w:val="ListBullet"/>
      </w:pPr>
      <w:r>
        <w:t>AC1: Given a nominee saved with role Chair, when queues are generated, then exactly one Chair queue entry exists for that nominee and meeting.</w:t>
      </w:r>
    </w:p>
    <w:p>
      <w:pPr>
        <w:pStyle w:val="ListBullet"/>
      </w:pPr>
      <w:r>
        <w:t>AC2 (negative): Given a nominee saved with role Chair, when queues are generated, then no Secretary queue entry exists for that nominee.</w:t>
      </w:r>
    </w:p>
    <w:p>
      <w:pPr/>
      <w:r>
        <w:rPr>
          <w:b/>
        </w:rPr>
        <w:t>Notes / open questions:</w:t>
      </w:r>
      <w:r>
        <w:t xml:space="preserve"> Q-04 (QA queue), Q-08 (queue timing and actions).</w:t>
      </w:r>
    </w:p>
    <w:p>
      <w:pPr>
        <w:pStyle w:val="Heading3"/>
      </w:pPr>
      <w:r>
        <w:t>FR-011 Separate queues for role Both</w:t>
      </w:r>
    </w:p>
    <w:p>
      <w:pPr/>
      <w:r>
        <w:rPr>
          <w:b/>
        </w:rPr>
        <w:t>Description:</w:t>
      </w:r>
      <w:r>
        <w:t xml:space="preserve"> The system shall generate and manage two separate queue entries, one as Chair and one as Secretary, for a nominee with role Both. </w:t>
      </w:r>
      <w:r>
        <w:rPr>
          <w:b/>
        </w:rPr>
        <w:t>Priority:</w:t>
      </w:r>
      <w:r>
        <w:t xml:space="preserve"> Must </w:t>
      </w:r>
      <w:r>
        <w:rPr>
          <w:b/>
        </w:rPr>
        <w:t>Source:</w:t>
      </w:r>
      <w:r>
        <w:t xml:space="preserve"> M-10 </w:t>
      </w:r>
      <w:r>
        <w:rPr>
          <w:b/>
        </w:rPr>
        <w:t>Business rules:</w:t>
      </w:r>
      <w:r>
        <w:t xml:space="preserve"> RULE-03 </w:t>
      </w:r>
      <w:r>
        <w:rPr>
          <w:b/>
        </w:rPr>
        <w:t>Acceptance criteria:</w:t>
      </w:r>
    </w:p>
    <w:p>
      <w:pPr>
        <w:pStyle w:val="ListBullet"/>
      </w:pPr>
      <w:r>
        <w:t>AC1: Given a nominee saved with role Both, when queues are generated, then one Chair queue entry and one Secretary queue entry exist for that nominee, each clearly labelled with its role.</w:t>
      </w:r>
    </w:p>
    <w:p>
      <w:pPr>
        <w:pStyle w:val="ListBullet"/>
      </w:pPr>
      <w:r>
        <w:t>AC2: Given a nominee with role Both, when they complete the action in the Secretary queue entry, then the Chair queue entry stays open and is not affected (and vice versa).</w:t>
      </w:r>
    </w:p>
    <w:p>
      <w:pPr>
        <w:pStyle w:val="ListBullet"/>
      </w:pPr>
      <w:r>
        <w:t>AC3 (negative): Given a nominee with role Both, when queues are regenerated or the record is re-saved, then no duplicate Chair or Secretary queue entries are created.</w:t>
      </w:r>
    </w:p>
    <w:p>
      <w:pPr>
        <w:pStyle w:val="Heading3"/>
      </w:pPr>
      <w:r>
        <w:t>FR-012 Queue update on role change (Inferred)</w:t>
      </w:r>
    </w:p>
    <w:p>
      <w:pPr/>
      <w:r>
        <w:rPr>
          <w:b/>
        </w:rPr>
        <w:t>Description:</w:t>
      </w:r>
      <w:r>
        <w:t xml:space="preserve"> The system shall update the nominee's queue entries when their role is changed before any action has been taken on those queue entries. </w:t>
      </w:r>
      <w:r>
        <w:rPr>
          <w:b/>
        </w:rPr>
        <w:t>Priority:</w:t>
      </w:r>
      <w:r>
        <w:t xml:space="preserve"> Should </w:t>
      </w:r>
      <w:r>
        <w:rPr>
          <w:b/>
        </w:rPr>
        <w:t>Source:</w:t>
      </w:r>
      <w:r>
        <w:t xml:space="preserve"> Inferred from M-10 </w:t>
      </w:r>
      <w:r>
        <w:rPr>
          <w:b/>
        </w:rPr>
        <w:t>Acceptance criteria:</w:t>
      </w:r>
    </w:p>
    <w:p>
      <w:pPr>
        <w:pStyle w:val="ListBullet"/>
      </w:pPr>
      <w:r>
        <w:t>AC1: Given a nominee with role Chair and an untouched Chair queue entry, when the role is changed to Both, then a Secretary queue entry is added and the Chair entry remains.</w:t>
      </w:r>
    </w:p>
    <w:p>
      <w:pPr>
        <w:pStyle w:val="ListBullet"/>
      </w:pPr>
      <w:r>
        <w:t>AC2 (negative): Given a queue entry that has already been actioned (for example, signed off), when the user tries to change the nominee's role, then the change is blocked with the message "Role cannot be changed after queue action has been taken".</w:t>
      </w:r>
    </w:p>
    <w:p>
      <w:pPr/>
      <w:r>
        <w:rPr>
          <w:b/>
        </w:rPr>
        <w:t>Notes / open questions:</w:t>
      </w:r>
      <w:r>
        <w:t xml:space="preserve"> Q-15.</w:t>
      </w:r>
    </w:p>
    <w:p>
      <w:pPr>
        <w:pStyle w:val="Heading2"/>
      </w:pPr>
      <w:r>
        <w:t>5.4 Attendance and post-process</w:t>
      </w:r>
    </w:p>
    <w:p>
      <w:pPr>
        <w:pStyle w:val="Heading3"/>
      </w:pPr>
      <w:r>
        <w:t>FR-013 Existing attendance and post-process unchanged</w:t>
      </w:r>
    </w:p>
    <w:p>
      <w:pPr/>
      <w:r>
        <w:rPr>
          <w:b/>
        </w:rPr>
        <w:t>Description:</w:t>
      </w:r>
      <w:r>
        <w:t xml:space="preserve"> The system shall continue to use the existing attendance and post-process workflow, unchanged, for nominees added through the Training Nominee Form. </w:t>
      </w:r>
      <w:r>
        <w:rPr>
          <w:b/>
        </w:rPr>
        <w:t>Priority:</w:t>
      </w:r>
      <w:r>
        <w:t xml:space="preserve"> Must </w:t>
      </w:r>
      <w:r>
        <w:rPr>
          <w:b/>
        </w:rPr>
        <w:t>Source:</w:t>
      </w:r>
      <w:r>
        <w:t xml:space="preserve"> M-11 </w:t>
      </w:r>
      <w:r>
        <w:rPr>
          <w:b/>
        </w:rPr>
        <w:t>Acceptance criteria:</w:t>
      </w:r>
    </w:p>
    <w:p>
      <w:pPr>
        <w:pStyle w:val="ListBullet"/>
      </w:pPr>
      <w:r>
        <w:t>AC1: Given nominees added through the new form with any role, when attendance is marked, then the existing attendance screen and rules work exactly as today.</w:t>
      </w:r>
    </w:p>
    <w:p>
      <w:pPr>
        <w:pStyle w:val="ListBullet"/>
      </w:pPr>
      <w:r>
        <w:t>AC2 (negative): Given a nominee with role Both, when attendance is marked, then the nominee appears only once in attendance (not once per queue).</w:t>
      </w:r>
    </w:p>
    <w:p>
      <w:pPr/>
      <w:r>
        <w:rPr>
          <w:b/>
        </w:rPr>
        <w:t>Notes / open questions:</w:t>
      </w:r>
      <w:r>
        <w:t xml:space="preserve"> Q-16.</w:t>
      </w:r>
    </w:p>
    <w:p>
      <w:pPr>
        <w:pStyle w:val="Heading2"/>
      </w:pPr>
      <w:r>
        <w:t>5.5 Committee Sign-off control</w:t>
      </w:r>
    </w:p>
    <w:p>
      <w:pPr>
        <w:pStyle w:val="Heading3"/>
      </w:pPr>
      <w:r>
        <w:t>FR-014 Minutes upload status on Queue screen</w:t>
      </w:r>
    </w:p>
    <w:p>
      <w:pPr/>
      <w:r>
        <w:rPr>
          <w:b/>
        </w:rPr>
        <w:t>Description:</w:t>
      </w:r>
      <w:r>
        <w:t xml:space="preserve"> The system shall show on the Queue screen whether the Committee Minutes have been uploaded for the committee meeting of each queue entry. </w:t>
      </w:r>
      <w:r>
        <w:rPr>
          <w:b/>
        </w:rPr>
        <w:t>Priority:</w:t>
      </w:r>
      <w:r>
        <w:t xml:space="preserve"> Must </w:t>
      </w:r>
      <w:r>
        <w:rPr>
          <w:b/>
        </w:rPr>
        <w:t>Source:</w:t>
      </w:r>
      <w:r>
        <w:t xml:space="preserve"> M-12 </w:t>
      </w:r>
      <w:r>
        <w:rPr>
          <w:b/>
        </w:rPr>
        <w:t>Business rules:</w:t>
      </w:r>
      <w:r>
        <w:t xml:space="preserve"> RULE-05 </w:t>
      </w:r>
      <w:r>
        <w:rPr>
          <w:b/>
        </w:rPr>
        <w:t>Acceptance criteria:</w:t>
      </w:r>
    </w:p>
    <w:p>
      <w:pPr>
        <w:pStyle w:val="ListBullet"/>
      </w:pPr>
      <w:r>
        <w:t>AC1: Given a meeting with minutes uploaded, when the queue entry is shown, then its minutes status is "Uploaded".</w:t>
      </w:r>
    </w:p>
    <w:p>
      <w:pPr>
        <w:pStyle w:val="ListBullet"/>
      </w:pPr>
      <w:r>
        <w:t>AC2 (negative): Given a meeting without minutes, when the queue entry is shown, then its minutes status is "Not uploaded".</w:t>
      </w:r>
    </w:p>
    <w:p>
      <w:pPr>
        <w:pStyle w:val="Heading3"/>
      </w:pPr>
      <w:r>
        <w:t>FR-015 Block Committee Sign-off without minutes</w:t>
      </w:r>
    </w:p>
    <w:p>
      <w:pPr/>
      <w:r>
        <w:rPr>
          <w:b/>
        </w:rPr>
        <w:t>Description:</w:t>
      </w:r>
      <w:r>
        <w:t xml:space="preserve"> The system shall not allow Committee Sign-off for a committee meeting until the Committee Minutes for that meeting have been uploaded. </w:t>
      </w:r>
      <w:r>
        <w:rPr>
          <w:b/>
        </w:rPr>
        <w:t>Priority:</w:t>
      </w:r>
      <w:r>
        <w:t xml:space="preserve"> Must </w:t>
      </w:r>
      <w:r>
        <w:rPr>
          <w:b/>
        </w:rPr>
        <w:t>Source:</w:t>
      </w:r>
      <w:r>
        <w:t xml:space="preserve"> M-13 </w:t>
      </w:r>
      <w:r>
        <w:rPr>
          <w:b/>
        </w:rPr>
        <w:t>Business rules:</w:t>
      </w:r>
      <w:r>
        <w:t xml:space="preserve"> RULE-05 </w:t>
      </w:r>
      <w:r>
        <w:rPr>
          <w:b/>
        </w:rPr>
        <w:t>Acceptance criteria:</w:t>
      </w:r>
    </w:p>
    <w:p>
      <w:pPr>
        <w:pStyle w:val="ListBullet"/>
      </w:pPr>
      <w:r>
        <w:t>AC1: Given a meeting with minutes uploaded, when the authorised user performs Committee Sign-off, then the sign-off is recorded.</w:t>
      </w:r>
    </w:p>
    <w:p>
      <w:pPr>
        <w:pStyle w:val="ListBullet"/>
      </w:pPr>
      <w:r>
        <w:t>AC2 (negative): Given a meeting without minutes, when the user tries Committee Sign-off, then sign-off is blocked with the message "Committee Minutes must be uploaded before sign-off" and the queue entry stays open.</w:t>
      </w:r>
    </w:p>
    <w:p>
      <w:pPr>
        <w:pStyle w:val="ListBullet"/>
      </w:pPr>
      <w:r>
        <w:t>AC3 (negative): Given minutes that were uploaded and then removed, when the user tries Committee Sign-off, then sign-off is blocked as in AC2.</w:t>
      </w:r>
    </w:p>
    <w:p>
      <w:pPr/>
      <w:r>
        <w:rPr>
          <w:b/>
        </w:rPr>
        <w:t>Notes / open questions:</w:t>
      </w:r>
      <w:r>
        <w:t xml:space="preserve"> Q-09 (who uploads, file rules), Q-10 (which role signs off).</w:t>
      </w:r>
    </w:p>
    <w:p>
      <w:pPr>
        <w:pStyle w:val="Heading2"/>
      </w:pPr>
      <w:r>
        <w:t>5.6 Alerts</w:t>
      </w:r>
    </w:p>
    <w:p>
      <w:pPr>
        <w:pStyle w:val="Heading3"/>
      </w:pPr>
      <w:r>
        <w:t>FR-016 Day-based alerts</w:t>
      </w:r>
    </w:p>
    <w:p>
      <w:pPr/>
      <w:r>
        <w:rPr>
          <w:b/>
        </w:rPr>
        <w:t>Description:</w:t>
      </w:r>
      <w:r>
        <w:t xml:space="preserve"> The system shall send system-generated alerts to the defined recipients when the defined number of days for an alert event has been reached. </w:t>
      </w:r>
      <w:r>
        <w:rPr>
          <w:b/>
        </w:rPr>
        <w:t>Priority:</w:t>
      </w:r>
      <w:r>
        <w:t xml:space="preserve"> Must </w:t>
      </w:r>
      <w:r>
        <w:rPr>
          <w:b/>
        </w:rPr>
        <w:t>Source:</w:t>
      </w:r>
      <w:r>
        <w:t xml:space="preserve"> M-14 </w:t>
      </w:r>
      <w:r>
        <w:rPr>
          <w:b/>
        </w:rPr>
        <w:t>Business rules:</w:t>
      </w:r>
      <w:r>
        <w:t xml:space="preserve"> RULE-06 </w:t>
      </w:r>
      <w:r>
        <w:rPr>
          <w:b/>
        </w:rPr>
        <w:t>Acceptance criteria:</w:t>
      </w:r>
    </w:p>
    <w:p>
      <w:pPr>
        <w:pStyle w:val="ListBullet"/>
      </w:pPr>
      <w:r>
        <w:t>AC1: Given an alert event configured for N days and a meeting that reaches day N, when the alert process runs, then the alert is sent once to the defined recipients.</w:t>
      </w:r>
    </w:p>
    <w:p>
      <w:pPr>
        <w:pStyle w:val="ListBullet"/>
      </w:pPr>
      <w:r>
        <w:t>AC2 (negative): Given a meeting whose triggering condition has been resolved (for example, minutes uploaded or sign-off completed), when the alert process runs, then no alert is sent for that event.</w:t>
      </w:r>
    </w:p>
    <w:p>
      <w:pPr>
        <w:pStyle w:val="ListBullet"/>
      </w:pPr>
      <w:r>
        <w:t>AC3 (negative): Given an alert already sent for an event and meeting, when the alert process runs again the next day, then no duplicate is sent unless repeat alerts are configured (Q-11).</w:t>
      </w:r>
    </w:p>
    <w:p>
      <w:pPr/>
      <w:r>
        <w:rPr>
          <w:b/>
        </w:rPr>
        <w:t>Notes / open questions:</w:t>
      </w:r>
      <w:r>
        <w:t xml:space="preserve"> Q-11 (events, recipients, channel, repeat rule).</w:t>
      </w:r>
    </w:p>
    <w:p>
      <w:pPr>
        <w:pStyle w:val="Heading3"/>
      </w:pPr>
      <w:r>
        <w:t>FR-017 Maintain alert day settings (Inferred)</w:t>
      </w:r>
    </w:p>
    <w:p>
      <w:pPr/>
      <w:r>
        <w:rPr>
          <w:b/>
        </w:rPr>
        <w:t>Description:</w:t>
      </w:r>
      <w:r>
        <w:t xml:space="preserve"> The system shall allow an authorised administrator to maintain the number of days for each alert event without a code change. </w:t>
      </w:r>
      <w:r>
        <w:rPr>
          <w:b/>
        </w:rPr>
        <w:t>Priority:</w:t>
      </w:r>
      <w:r>
        <w:t xml:space="preserve"> Should </w:t>
      </w:r>
      <w:r>
        <w:rPr>
          <w:b/>
        </w:rPr>
        <w:t>Source:</w:t>
      </w:r>
      <w:r>
        <w:t xml:space="preserve"> Inferred from M-14 ("defined number of days") </w:t>
      </w:r>
      <w:r>
        <w:rPr>
          <w:b/>
        </w:rPr>
        <w:t>Acceptance criteria:</w:t>
      </w:r>
    </w:p>
    <w:p>
      <w:pPr>
        <w:pStyle w:val="ListBullet"/>
      </w:pPr>
      <w:r>
        <w:t>AC1: Given an administrator, when they change the number of days for an alert event, then the next alert run uses the new value.</w:t>
      </w:r>
    </w:p>
    <w:p>
      <w:pPr>
        <w:pStyle w:val="ListBullet"/>
      </w:pPr>
      <w:r>
        <w:t>AC2 (negative): Given an administrator, when they enter zero, a negative number or a non-number, then the save is blocked with a validation message.</w:t>
      </w:r>
    </w:p>
    <w:p>
      <w:pPr/>
      <w:r>
        <w:rPr>
          <w:b/>
        </w:rPr>
        <w:t>Notes / open questions:</w:t>
      </w:r>
      <w:r>
        <w:t xml:space="preserve"> Q-11.</w:t>
      </w:r>
    </w:p>
    <w:p>
      <w:pPr>
        <w:pStyle w:val="Heading2"/>
      </w:pPr>
      <w:r>
        <w:t>5.7 Committee Summary/Detail Report</w:t>
      </w:r>
    </w:p>
    <w:p>
      <w:pPr>
        <w:pStyle w:val="Heading3"/>
      </w:pPr>
      <w:r>
        <w:t>FR-018 Report content</w:t>
      </w:r>
    </w:p>
    <w:p>
      <w:pPr/>
      <w:r>
        <w:rPr>
          <w:b/>
        </w:rPr>
        <w:t>Description:</w:t>
      </w:r>
      <w:r>
        <w:t xml:space="preserve"> The system shall show the following for each committee meeting in the Committee Summary/Detail Report: Training/Committee Name, Location, Chair Name, Secretary Name, Planned Meeting Date and Actual Meeting Date. </w:t>
      </w:r>
      <w:r>
        <w:rPr>
          <w:b/>
        </w:rPr>
        <w:t>Priority:</w:t>
      </w:r>
      <w:r>
        <w:t xml:space="preserve"> Must </w:t>
      </w:r>
      <w:r>
        <w:rPr>
          <w:b/>
        </w:rPr>
        <w:t>Source:</w:t>
      </w:r>
      <w:r>
        <w:t xml:space="preserve"> M-15, M-16, M-17, M-18, M-19, M-20 </w:t>
      </w:r>
      <w:r>
        <w:rPr>
          <w:b/>
        </w:rPr>
        <w:t>Business rules:</w:t>
      </w:r>
      <w:r>
        <w:t xml:space="preserve"> RULE-03 </w:t>
      </w:r>
      <w:r>
        <w:rPr>
          <w:b/>
        </w:rPr>
        <w:t>Acceptance criteria:</w:t>
      </w:r>
    </w:p>
    <w:p>
      <w:pPr>
        <w:pStyle w:val="ListBullet"/>
      </w:pPr>
      <w:r>
        <w:t>AC1: Given a committee meeting with a Chair, a Secretary, a location, a planned date and an actual date, when the report is run, then all six values are shown on that meeting's row.</w:t>
      </w:r>
    </w:p>
    <w:p>
      <w:pPr>
        <w:pStyle w:val="ListBullet"/>
      </w:pPr>
      <w:r>
        <w:t>AC2: Given a nominee with role Both, when the report is run, then that person's name is shown as both Chair Name and Secretary Name.</w:t>
      </w:r>
    </w:p>
    <w:p>
      <w:pPr>
        <w:pStyle w:val="ListBullet"/>
      </w:pPr>
      <w:r>
        <w:t>AC3 (negative): Given a meeting that has not yet taken place, when the report is run, then Actual Meeting Date is blank and the row is still shown.</w:t>
      </w:r>
    </w:p>
    <w:p>
      <w:pPr/>
      <w:r>
        <w:rPr>
          <w:b/>
        </w:rPr>
        <w:t>Notes / open questions:</w:t>
      </w:r>
      <w:r>
        <w:t xml:space="preserve"> Q-12 (report identity, source of dates and location, multiple Chairs).</w:t>
      </w:r>
    </w:p>
    <w:p>
      <w:pPr>
        <w:pStyle w:val="Heading3"/>
      </w:pPr>
      <w:r>
        <w:t>FR-019 Meeting minutes in report (if feasible)</w:t>
      </w:r>
    </w:p>
    <w:p>
      <w:pPr/>
      <w:r>
        <w:rPr>
          <w:b/>
        </w:rPr>
        <w:t>Description:</w:t>
      </w:r>
      <w:r>
        <w:t xml:space="preserve"> The system shall allow a report user to open or download the uploaded Committee Minutes from the Committee Summary/Detail Report. </w:t>
      </w:r>
      <w:r>
        <w:rPr>
          <w:b/>
        </w:rPr>
        <w:t>Priority:</w:t>
      </w:r>
      <w:r>
        <w:t xml:space="preserve"> Could </w:t>
      </w:r>
      <w:r>
        <w:rPr>
          <w:b/>
        </w:rPr>
        <w:t>Source:</w:t>
      </w:r>
      <w:r>
        <w:t xml:space="preserve"> M-21 </w:t>
      </w:r>
      <w:r>
        <w:rPr>
          <w:b/>
        </w:rPr>
        <w:t>Acceptance criteria:</w:t>
      </w:r>
    </w:p>
    <w:p>
      <w:pPr>
        <w:pStyle w:val="ListBullet"/>
      </w:pPr>
      <w:r>
        <w:t>AC1: Given a meeting with minutes uploaded, when the user clicks the minutes link on the report, then the minutes document opens or downloads.</w:t>
      </w:r>
    </w:p>
    <w:p>
      <w:pPr>
        <w:pStyle w:val="ListBullet"/>
      </w:pPr>
      <w:r>
        <w:t>AC2 (negative): Given a meeting without minutes, when the report is run, then the minutes column shows "Not uploaded" and has no link.</w:t>
      </w:r>
    </w:p>
    <w:p>
      <w:pPr>
        <w:pStyle w:val="ListBullet"/>
      </w:pPr>
      <w:r>
        <w:t>AC3 (negative): Given a user not authorised to view minutes, when they run the report, then no download link is shown (NFR-SEC-02).</w:t>
      </w:r>
    </w:p>
    <w:p>
      <w:pPr/>
      <w:r>
        <w:rPr>
          <w:b/>
        </w:rPr>
        <w:t>Notes / open questions:</w:t>
      </w:r>
      <w:r>
        <w:t xml:space="preserve"> Feasibility to be confirmed in design (Q-12).</w:t>
      </w:r>
    </w:p>
    <w:p>
      <w:pPr>
        <w:pStyle w:val="Heading1"/>
      </w:pPr>
      <w:r>
        <w:t>6. Non-functional requirements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ID</w:t>
            </w:r>
          </w:p>
        </w:tc>
        <w:tc>
          <w:tcPr>
            <w:tcW w:type="dxa" w:w="1440"/>
            <w:shd w:val="clear" w:color="auto" w:fill="D9E2F3"/>
          </w:tcPr>
          <w:p>
            <w:r>
              <w:rPr>
                <w:b/>
                <w:sz w:val="18"/>
              </w:rPr>
            </w:r>
            <w:r>
              <w:rPr>
                <w:b/>
                <w:sz w:val="18"/>
              </w:rPr>
              <w:t>Category</w:t>
            </w:r>
          </w:p>
        </w:tc>
        <w:tc>
          <w:tcPr>
            <w:tcW w:type="dxa" w:w="1440"/>
            <w:shd w:val="clear" w:color="auto" w:fill="D9E2F3"/>
          </w:tcPr>
          <w:p>
            <w:r>
              <w:rPr>
                <w:b/>
                <w:sz w:val="18"/>
              </w:rPr>
            </w:r>
            <w:r>
              <w:rPr>
                <w:b/>
                <w:sz w:val="18"/>
              </w:rPr>
              <w:t>Requirement</w:t>
            </w:r>
          </w:p>
        </w:tc>
        <w:tc>
          <w:tcPr>
            <w:tcW w:type="dxa" w:w="1440"/>
            <w:shd w:val="clear" w:color="auto" w:fill="D9E2F3"/>
          </w:tcPr>
          <w:p>
            <w:r>
              <w:rPr>
                <w:b/>
                <w:sz w:val="18"/>
              </w:rPr>
            </w:r>
            <w:r>
              <w:rPr>
                <w:b/>
                <w:sz w:val="18"/>
              </w:rPr>
              <w:t>Measure / target</w:t>
            </w:r>
          </w:p>
        </w:tc>
        <w:tc>
          <w:tcPr>
            <w:tcW w:type="dxa" w:w="1440"/>
            <w:shd w:val="clear" w:color="auto" w:fill="D9E2F3"/>
          </w:tcPr>
          <w:p>
            <w:r>
              <w:rPr>
                <w:b/>
                <w:sz w:val="18"/>
              </w:rPr>
            </w:r>
            <w:r>
              <w:rPr>
                <w:b/>
                <w:sz w:val="18"/>
              </w:rPr>
              <w:t>Source</w:t>
            </w:r>
          </w:p>
        </w:tc>
        <w:tc>
          <w:tcPr>
            <w:tcW w:type="dxa" w:w="1440"/>
            <w:shd w:val="clear" w:color="auto" w:fill="D9E2F3"/>
          </w:tcPr>
          <w:p>
            <w:r>
              <w:rPr>
                <w:b/>
                <w:sz w:val="18"/>
              </w:rPr>
            </w:r>
            <w:r>
              <w:rPr>
                <w:b/>
                <w:sz w:val="18"/>
              </w:rPr>
              <w:t>Status</w:t>
            </w:r>
          </w:p>
        </w:tc>
      </w:tr>
      <w:tr>
        <w:tc>
          <w:tcPr>
            <w:tcW w:type="dxa" w:w="1440"/>
          </w:tcPr>
          <w:p>
            <w:r>
              <w:rPr>
                <w:sz w:val="18"/>
              </w:rPr>
            </w:r>
            <w:r>
              <w:rPr>
                <w:sz w:val="18"/>
              </w:rPr>
              <w:t>NFR-SEC-01</w:t>
            </w:r>
          </w:p>
        </w:tc>
        <w:tc>
          <w:tcPr>
            <w:tcW w:type="dxa" w:w="1440"/>
          </w:tcPr>
          <w:p>
            <w:r>
              <w:rPr>
                <w:sz w:val="18"/>
              </w:rPr>
            </w:r>
            <w:r>
              <w:rPr>
                <w:sz w:val="18"/>
              </w:rPr>
              <w:t>Security &amp; access</w:t>
            </w:r>
          </w:p>
        </w:tc>
        <w:tc>
          <w:tcPr>
            <w:tcW w:type="dxa" w:w="1440"/>
          </w:tcPr>
          <w:p>
            <w:r>
              <w:rPr>
                <w:sz w:val="18"/>
              </w:rPr>
            </w:r>
            <w:r>
              <w:rPr>
                <w:sz w:val="18"/>
              </w:rPr>
              <w:t>The Training Nominee Form and alert settings shall be available only to authorised roles, using an APEX authorization scheme.</w:t>
            </w:r>
          </w:p>
        </w:tc>
        <w:tc>
          <w:tcPr>
            <w:tcW w:type="dxa" w:w="1440"/>
          </w:tcPr>
          <w:p>
            <w:r>
              <w:rPr>
                <w:sz w:val="18"/>
              </w:rPr>
            </w:r>
            <w:r>
              <w:rPr>
                <w:sz w:val="18"/>
              </w:rPr>
              <w:t>Unauthorised access denied in 100% of test cases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NFR-SEC-02</w:t>
            </w:r>
          </w:p>
        </w:tc>
        <w:tc>
          <w:tcPr>
            <w:tcW w:type="dxa" w:w="1440"/>
          </w:tcPr>
          <w:p>
            <w:r>
              <w:rPr>
                <w:sz w:val="18"/>
              </w:rPr>
            </w:r>
            <w:r>
              <w:rPr>
                <w:sz w:val="18"/>
              </w:rPr>
              <w:t>Security &amp; access</w:t>
            </w:r>
          </w:p>
        </w:tc>
        <w:tc>
          <w:tcPr>
            <w:tcW w:type="dxa" w:w="1440"/>
          </w:tcPr>
          <w:p>
            <w:r>
              <w:rPr>
                <w:sz w:val="18"/>
              </w:rPr>
            </w:r>
            <w:r>
              <w:rPr>
                <w:sz w:val="18"/>
              </w:rPr>
              <w:t>Committee Minutes shall be viewable only by committee nominees, authorised QPSD users and authorised report users.</w:t>
            </w:r>
          </w:p>
        </w:tc>
        <w:tc>
          <w:tcPr>
            <w:tcW w:type="dxa" w:w="1440"/>
          </w:tcPr>
          <w:p>
            <w:r>
              <w:rPr>
                <w:sz w:val="18"/>
              </w:rPr>
            </w:r>
            <w:r>
              <w:rPr>
                <w:sz w:val="18"/>
              </w:rPr>
              <w:t>Access test per role in §7.3</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NFR-AUD-01</w:t>
            </w:r>
          </w:p>
        </w:tc>
        <w:tc>
          <w:tcPr>
            <w:tcW w:type="dxa" w:w="1440"/>
          </w:tcPr>
          <w:p>
            <w:r>
              <w:rPr>
                <w:sz w:val="18"/>
              </w:rPr>
            </w:r>
            <w:r>
              <w:rPr>
                <w:sz w:val="18"/>
              </w:rPr>
              <w:t>Audit</w:t>
            </w:r>
          </w:p>
        </w:tc>
        <w:tc>
          <w:tcPr>
            <w:tcW w:type="dxa" w:w="1440"/>
          </w:tcPr>
          <w:p>
            <w:r>
              <w:rPr>
                <w:sz w:val="18"/>
              </w:rPr>
            </w:r>
            <w:r>
              <w:rPr>
                <w:sz w:val="18"/>
              </w:rPr>
              <w:t>Nominee records shall record created by/on and modified by/on, and role changes shall keep history (old role, new role, user, timestamp).</w:t>
            </w:r>
          </w:p>
        </w:tc>
        <w:tc>
          <w:tcPr>
            <w:tcW w:type="dxa" w:w="1440"/>
          </w:tcPr>
          <w:p>
            <w:r>
              <w:rPr>
                <w:sz w:val="18"/>
              </w:rPr>
            </w:r>
            <w:r>
              <w:rPr>
                <w:sz w:val="18"/>
              </w:rPr>
              <w:t>All changes traceable</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NFR-AUD-02</w:t>
            </w:r>
          </w:p>
        </w:tc>
        <w:tc>
          <w:tcPr>
            <w:tcW w:type="dxa" w:w="1440"/>
          </w:tcPr>
          <w:p>
            <w:r>
              <w:rPr>
                <w:sz w:val="18"/>
              </w:rPr>
            </w:r>
            <w:r>
              <w:rPr>
                <w:sz w:val="18"/>
              </w:rPr>
              <w:t>Audit</w:t>
            </w:r>
          </w:p>
        </w:tc>
        <w:tc>
          <w:tcPr>
            <w:tcW w:type="dxa" w:w="1440"/>
          </w:tcPr>
          <w:p>
            <w:r>
              <w:rPr>
                <w:sz w:val="18"/>
              </w:rPr>
            </w:r>
            <w:r>
              <w:rPr>
                <w:sz w:val="18"/>
              </w:rPr>
              <w:t>Minutes upload and Committee Sign-off shall record the user and timestamp.</w:t>
            </w:r>
          </w:p>
        </w:tc>
        <w:tc>
          <w:tcPr>
            <w:tcW w:type="dxa" w:w="1440"/>
          </w:tcPr>
          <w:p>
            <w:r>
              <w:rPr>
                <w:sz w:val="18"/>
              </w:rPr>
            </w:r>
            <w:r>
              <w:rPr>
                <w:sz w:val="18"/>
              </w:rPr>
              <w:t>All actions traceable</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NFR-AUD-03</w:t>
            </w:r>
          </w:p>
        </w:tc>
        <w:tc>
          <w:tcPr>
            <w:tcW w:type="dxa" w:w="1440"/>
          </w:tcPr>
          <w:p>
            <w:r>
              <w:rPr>
                <w:sz w:val="18"/>
              </w:rPr>
            </w:r>
            <w:r>
              <w:rPr>
                <w:sz w:val="18"/>
              </w:rPr>
              <w:t>Audit</w:t>
            </w:r>
          </w:p>
        </w:tc>
        <w:tc>
          <w:tcPr>
            <w:tcW w:type="dxa" w:w="1440"/>
          </w:tcPr>
          <w:p>
            <w:r>
              <w:rPr>
                <w:sz w:val="18"/>
              </w:rPr>
            </w:r>
            <w:r>
              <w:rPr>
                <w:sz w:val="18"/>
              </w:rPr>
              <w:t>Each alert sent shall be logged with event, meeting, recipient and timestamp.</w:t>
            </w:r>
          </w:p>
        </w:tc>
        <w:tc>
          <w:tcPr>
            <w:tcW w:type="dxa" w:w="1440"/>
          </w:tcPr>
          <w:p>
            <w:r>
              <w:rPr>
                <w:sz w:val="18"/>
              </w:rPr>
            </w:r>
            <w:r>
              <w:rPr>
                <w:sz w:val="18"/>
              </w:rPr>
              <w:t>100% of alerts logged</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NFR-PERF-01</w:t>
            </w:r>
          </w:p>
        </w:tc>
        <w:tc>
          <w:tcPr>
            <w:tcW w:type="dxa" w:w="1440"/>
          </w:tcPr>
          <w:p>
            <w:r>
              <w:rPr>
                <w:sz w:val="18"/>
              </w:rPr>
            </w:r>
            <w:r>
              <w:rPr>
                <w:sz w:val="18"/>
              </w:rPr>
              <w:t>Performance</w:t>
            </w:r>
          </w:p>
        </w:tc>
        <w:tc>
          <w:tcPr>
            <w:tcW w:type="dxa" w:w="1440"/>
          </w:tcPr>
          <w:p>
            <w:r>
              <w:rPr>
                <w:sz w:val="18"/>
              </w:rPr>
            </w:r>
            <w:r>
              <w:rPr>
                <w:sz w:val="18"/>
              </w:rPr>
              <w:t>The Training Nominee Form, training LOV and Queue screen shall load within 3 seconds.</w:t>
            </w:r>
          </w:p>
        </w:tc>
        <w:tc>
          <w:tcPr>
            <w:tcW w:type="dxa" w:w="1440"/>
          </w:tcPr>
          <w:p>
            <w:r>
              <w:rPr>
                <w:sz w:val="18"/>
              </w:rPr>
            </w:r>
            <w:r>
              <w:rPr>
                <w:sz w:val="18"/>
              </w:rPr>
              <w:t>95th percentile, hospital LAN</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NFR-PERF-02</w:t>
            </w:r>
          </w:p>
        </w:tc>
        <w:tc>
          <w:tcPr>
            <w:tcW w:type="dxa" w:w="1440"/>
          </w:tcPr>
          <w:p>
            <w:r>
              <w:rPr>
                <w:sz w:val="18"/>
              </w:rPr>
            </w:r>
            <w:r>
              <w:rPr>
                <w:sz w:val="18"/>
              </w:rPr>
              <w:t>Performance</w:t>
            </w:r>
          </w:p>
        </w:tc>
        <w:tc>
          <w:tcPr>
            <w:tcW w:type="dxa" w:w="1440"/>
          </w:tcPr>
          <w:p>
            <w:r>
              <w:rPr>
                <w:sz w:val="18"/>
              </w:rPr>
            </w:r>
            <w:r>
              <w:rPr>
                <w:sz w:val="18"/>
              </w:rPr>
              <w:t>The Committee Summary/Detail Report shall return within 10 seconds for a 12-month date range.</w:t>
            </w:r>
          </w:p>
        </w:tc>
        <w:tc>
          <w:tcPr>
            <w:tcW w:type="dxa" w:w="1440"/>
          </w:tcPr>
          <w:p>
            <w:r>
              <w:rPr>
                <w:sz w:val="18"/>
              </w:rPr>
            </w:r>
            <w:r>
              <w:rPr>
                <w:sz w:val="18"/>
              </w:rPr>
              <w:t>95th percentile</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NFR-AVL-01</w:t>
            </w:r>
          </w:p>
        </w:tc>
        <w:tc>
          <w:tcPr>
            <w:tcW w:type="dxa" w:w="1440"/>
          </w:tcPr>
          <w:p>
            <w:r>
              <w:rPr>
                <w:sz w:val="18"/>
              </w:rPr>
            </w:r>
            <w:r>
              <w:rPr>
                <w:sz w:val="18"/>
              </w:rPr>
              <w:t>Availability</w:t>
            </w:r>
          </w:p>
        </w:tc>
        <w:tc>
          <w:tcPr>
            <w:tcW w:type="dxa" w:w="1440"/>
          </w:tcPr>
          <w:p>
            <w:r>
              <w:rPr>
                <w:sz w:val="18"/>
              </w:rPr>
            </w:r>
            <w:r>
              <w:rPr>
                <w:sz w:val="18"/>
              </w:rPr>
              <w:t>Deployment shall be done outside office hours. Committee functions are not 24×7 clinical services.</w:t>
            </w:r>
          </w:p>
        </w:tc>
        <w:tc>
          <w:tcPr>
            <w:tcW w:type="dxa" w:w="1440"/>
          </w:tcPr>
          <w:p>
            <w:r>
              <w:rPr>
                <w:sz w:val="18"/>
              </w:rPr>
            </w:r>
            <w:r>
              <w:rPr>
                <w:sz w:val="18"/>
              </w:rPr>
              <w:t>No downtime during office hours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NFR-DAT-01</w:t>
            </w:r>
          </w:p>
        </w:tc>
        <w:tc>
          <w:tcPr>
            <w:tcW w:type="dxa" w:w="1440"/>
          </w:tcPr>
          <w:p>
            <w:r>
              <w:rPr>
                <w:sz w:val="18"/>
              </w:rPr>
            </w:r>
            <w:r>
              <w:rPr>
                <w:sz w:val="18"/>
              </w:rPr>
              <w:t>Data quality</w:t>
            </w:r>
          </w:p>
        </w:tc>
        <w:tc>
          <w:tcPr>
            <w:tcW w:type="dxa" w:w="1440"/>
          </w:tcPr>
          <w:p>
            <w:r>
              <w:rPr>
                <w:sz w:val="18"/>
              </w:rPr>
            </w:r>
            <w:r>
              <w:rPr>
                <w:sz w:val="18"/>
              </w:rPr>
              <w:t>Minutes uploads shall accept agreed file types and size only.</w:t>
            </w:r>
          </w:p>
        </w:tc>
        <w:tc>
          <w:tcPr>
            <w:tcW w:type="dxa" w:w="1440"/>
          </w:tcPr>
          <w:p>
            <w:r>
              <w:rPr>
                <w:sz w:val="18"/>
              </w:rPr>
            </w:r>
            <w:r>
              <w:rPr>
                <w:sz w:val="18"/>
              </w:rPr>
              <w:t>Proposed: PDF, DOC, DOCX; max 10 MB (Q-09)</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NFR-DAT-02</w:t>
            </w:r>
          </w:p>
        </w:tc>
        <w:tc>
          <w:tcPr>
            <w:tcW w:type="dxa" w:w="1440"/>
          </w:tcPr>
          <w:p>
            <w:r>
              <w:rPr>
                <w:sz w:val="18"/>
              </w:rPr>
            </w:r>
            <w:r>
              <w:rPr>
                <w:sz w:val="18"/>
              </w:rPr>
              <w:t>Data retention</w:t>
            </w:r>
          </w:p>
        </w:tc>
        <w:tc>
          <w:tcPr>
            <w:tcW w:type="dxa" w:w="1440"/>
          </w:tcPr>
          <w:p>
            <w:r>
              <w:rPr>
                <w:sz w:val="18"/>
              </w:rPr>
            </w:r>
            <w:r>
              <w:rPr>
                <w:sz w:val="18"/>
              </w:rPr>
              <w:t>Committee Minutes and sign-off records shall be retained per hospital records policy and shall not be deleted after sign-off.</w:t>
            </w:r>
          </w:p>
        </w:tc>
        <w:tc>
          <w:tcPr>
            <w:tcW w:type="dxa" w:w="1440"/>
          </w:tcPr>
          <w:p>
            <w:r>
              <w:rPr>
                <w:sz w:val="18"/>
              </w:rPr>
            </w:r>
            <w:r>
              <w:rPr>
                <w:sz w:val="18"/>
              </w:rPr>
              <w:t>Retention period TBC (Q-09)</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NFR-USA-01</w:t>
            </w:r>
          </w:p>
        </w:tc>
        <w:tc>
          <w:tcPr>
            <w:tcW w:type="dxa" w:w="1440"/>
          </w:tcPr>
          <w:p>
            <w:r>
              <w:rPr>
                <w:sz w:val="18"/>
              </w:rPr>
            </w:r>
            <w:r>
              <w:rPr>
                <w:sz w:val="18"/>
              </w:rPr>
              <w:t>Usability</w:t>
            </w:r>
          </w:p>
        </w:tc>
        <w:tc>
          <w:tcPr>
            <w:tcW w:type="dxa" w:w="1440"/>
          </w:tcPr>
          <w:p>
            <w:r>
              <w:rPr>
                <w:sz w:val="18"/>
              </w:rPr>
            </w:r>
            <w:r>
              <w:rPr>
                <w:sz w:val="18"/>
              </w:rPr>
              <w:t>Validation messages shall appear inline next to the field, in plain English, and the user's entered data shall be kept.</w:t>
            </w:r>
          </w:p>
        </w:tc>
        <w:tc>
          <w:tcPr>
            <w:tcW w:type="dxa" w:w="1440"/>
          </w:tcPr>
          <w:p>
            <w:r>
              <w:rPr>
                <w:sz w:val="18"/>
              </w:rPr>
            </w:r>
            <w:r>
              <w:rPr>
                <w:sz w:val="18"/>
              </w:rPr>
              <w:t>All validations in §5</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NFR-CMP-01</w:t>
            </w:r>
          </w:p>
        </w:tc>
        <w:tc>
          <w:tcPr>
            <w:tcW w:type="dxa" w:w="1440"/>
          </w:tcPr>
          <w:p>
            <w:r>
              <w:rPr>
                <w:sz w:val="18"/>
              </w:rPr>
            </w:r>
            <w:r>
              <w:rPr>
                <w:sz w:val="18"/>
              </w:rPr>
              <w:t>Compliance</w:t>
            </w:r>
          </w:p>
        </w:tc>
        <w:tc>
          <w:tcPr>
            <w:tcW w:type="dxa" w:w="1440"/>
          </w:tcPr>
          <w:p>
            <w:r>
              <w:rPr>
                <w:sz w:val="18"/>
              </w:rPr>
            </w:r>
            <w:r>
              <w:rPr>
                <w:sz w:val="18"/>
              </w:rPr>
              <w:t>Committee meeting records (minutes, sign-off, attendance) shall be available as evidence for accreditation/quality audits (e.g. JCI).</w:t>
            </w:r>
          </w:p>
        </w:tc>
        <w:tc>
          <w:tcPr>
            <w:tcW w:type="dxa" w:w="1440"/>
          </w:tcPr>
          <w:p>
            <w:r>
              <w:rPr>
                <w:sz w:val="18"/>
              </w:rPr>
            </w:r>
            <w:r>
              <w:rPr>
                <w:sz w:val="18"/>
              </w:rPr>
              <w:t>Report and minutes retrievable per meeting</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NFR-INT-01</w:t>
            </w:r>
          </w:p>
        </w:tc>
        <w:tc>
          <w:tcPr>
            <w:tcW w:type="dxa" w:w="1440"/>
          </w:tcPr>
          <w:p>
            <w:r>
              <w:rPr>
                <w:sz w:val="18"/>
              </w:rPr>
            </w:r>
            <w:r>
              <w:rPr>
                <w:sz w:val="18"/>
              </w:rPr>
              <w:t>Integration</w:t>
            </w:r>
          </w:p>
        </w:tc>
        <w:tc>
          <w:tcPr>
            <w:tcW w:type="dxa" w:w="1440"/>
          </w:tcPr>
          <w:p>
            <w:r>
              <w:rPr>
                <w:sz w:val="18"/>
              </w:rPr>
            </w:r>
            <w:r>
              <w:rPr>
                <w:sz w:val="18"/>
              </w:rPr>
              <w:t>Alerts shall use the hospital's existing notification channel (e.g. email via APEX mail).</w:t>
            </w:r>
          </w:p>
        </w:tc>
        <w:tc>
          <w:tcPr>
            <w:tcW w:type="dxa" w:w="1440"/>
          </w:tcPr>
          <w:p>
            <w:r>
              <w:rPr>
                <w:sz w:val="18"/>
              </w:rPr>
            </w:r>
            <w:r>
              <w:rPr>
                <w:sz w:val="18"/>
              </w:rPr>
              <w:t>Channel TBC (Q-11)</w:t>
            </w:r>
          </w:p>
        </w:tc>
        <w:tc>
          <w:tcPr>
            <w:tcW w:type="dxa" w:w="1440"/>
          </w:tcPr>
          <w:p>
            <w:r>
              <w:rPr>
                <w:sz w:val="18"/>
              </w:rPr>
            </w:r>
            <w:r>
              <w:rPr>
                <w:sz w:val="18"/>
              </w:rPr>
              <w:t>M-14</w:t>
            </w:r>
          </w:p>
        </w:tc>
        <w:tc>
          <w:tcPr>
            <w:tcW w:type="dxa" w:w="1440"/>
          </w:tcPr>
          <w:p>
            <w:r>
              <w:rPr>
                <w:sz w:val="18"/>
              </w:rPr>
            </w:r>
            <w:r>
              <w:rPr>
                <w:sz w:val="18"/>
              </w:rPr>
              <w:t>Proposed (not discussed in meeting)</w:t>
            </w:r>
          </w:p>
        </w:tc>
      </w:tr>
      <w:tr>
        <w:tc>
          <w:tcPr>
            <w:tcW w:type="dxa" w:w="1440"/>
          </w:tcPr>
          <w:p>
            <w:r>
              <w:rPr>
                <w:sz w:val="18"/>
              </w:rPr>
            </w:r>
            <w:r>
              <w:rPr>
                <w:sz w:val="18"/>
              </w:rPr>
              <w:t>NFR-OPS-01</w:t>
            </w:r>
          </w:p>
        </w:tc>
        <w:tc>
          <w:tcPr>
            <w:tcW w:type="dxa" w:w="1440"/>
          </w:tcPr>
          <w:p>
            <w:r>
              <w:rPr>
                <w:sz w:val="18"/>
              </w:rPr>
            </w:r>
            <w:r>
              <w:rPr>
                <w:sz w:val="18"/>
              </w:rPr>
              <w:t>Operations</w:t>
            </w:r>
          </w:p>
        </w:tc>
        <w:tc>
          <w:tcPr>
            <w:tcW w:type="dxa" w:w="1440"/>
          </w:tcPr>
          <w:p>
            <w:r>
              <w:rPr>
                <w:sz w:val="18"/>
              </w:rPr>
            </w:r>
            <w:r>
              <w:rPr>
                <w:sz w:val="18"/>
              </w:rPr>
              <w:t>The alert process shall run as a scheduled job at least once a day, and job failures shall be logged and visible to support.</w:t>
            </w:r>
          </w:p>
        </w:tc>
        <w:tc>
          <w:tcPr>
            <w:tcW w:type="dxa" w:w="1440"/>
          </w:tcPr>
          <w:p>
            <w:r>
              <w:rPr>
                <w:sz w:val="18"/>
              </w:rPr>
            </w:r>
            <w:r>
              <w:rPr>
                <w:sz w:val="18"/>
              </w:rPr>
              <w:t>Daily run; failures logged</w:t>
            </w:r>
          </w:p>
        </w:tc>
        <w:tc>
          <w:tcPr>
            <w:tcW w:type="dxa" w:w="1440"/>
          </w:tcPr>
          <w:p>
            <w:r>
              <w:rPr>
                <w:sz w:val="18"/>
              </w:rPr>
            </w:r>
            <w:r>
              <w:rPr>
                <w:sz w:val="18"/>
              </w:rPr>
              <w:t>M-14</w:t>
            </w:r>
          </w:p>
        </w:tc>
        <w:tc>
          <w:tcPr>
            <w:tcW w:type="dxa" w:w="1440"/>
          </w:tcPr>
          <w:p>
            <w:r>
              <w:rPr>
                <w:sz w:val="18"/>
              </w:rPr>
            </w:r>
            <w:r>
              <w:rPr>
                <w:sz w:val="18"/>
              </w:rPr>
              <w:t>Proposed (not discussed in meeting)</w:t>
            </w:r>
          </w:p>
        </w:tc>
      </w:tr>
    </w:tbl>
    <w:p>
      <w:pPr/>
    </w:p>
    <w:p>
      <w:pPr>
        <w:pStyle w:val="Heading1"/>
      </w:pPr>
      <w:r>
        <w:t>7. Business rules, data and access</w:t>
      </w:r>
    </w:p>
    <w:p>
      <w:pPr>
        <w:pStyle w:val="Heading2"/>
      </w:pPr>
      <w:r>
        <w:t>7.1 Business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Rule</w:t>
            </w:r>
          </w:p>
        </w:tc>
        <w:tc>
          <w:tcPr>
            <w:tcW w:type="dxa" w:w="2160"/>
            <w:shd w:val="clear" w:color="auto" w:fill="D9E2F3"/>
          </w:tcPr>
          <w:p>
            <w:r>
              <w:rPr>
                <w:b/>
                <w:sz w:val="18"/>
              </w:rPr>
            </w:r>
            <w:r>
              <w:rPr>
                <w:b/>
                <w:sz w:val="18"/>
              </w:rPr>
              <w:t>Applies to (FR)</w:t>
            </w:r>
          </w:p>
        </w:tc>
        <w:tc>
          <w:tcPr>
            <w:tcW w:type="dxa" w:w="2160"/>
            <w:shd w:val="clear" w:color="auto" w:fill="D9E2F3"/>
          </w:tcPr>
          <w:p>
            <w:r>
              <w:rPr>
                <w:b/>
                <w:sz w:val="18"/>
              </w:rPr>
            </w:r>
            <w:r>
              <w:rPr>
                <w:b/>
                <w:sz w:val="18"/>
              </w:rPr>
              <w:t>Source</w:t>
            </w:r>
          </w:p>
        </w:tc>
      </w:tr>
      <w:tr>
        <w:tc>
          <w:tcPr>
            <w:tcW w:type="dxa" w:w="2160"/>
          </w:tcPr>
          <w:p>
            <w:r>
              <w:rPr>
                <w:sz w:val="18"/>
              </w:rPr>
            </w:r>
            <w:r>
              <w:rPr>
                <w:sz w:val="18"/>
              </w:rPr>
              <w:t>RULE-01</w:t>
            </w:r>
          </w:p>
        </w:tc>
        <w:tc>
          <w:tcPr>
            <w:tcW w:type="dxa" w:w="2160"/>
          </w:tcPr>
          <w:p>
            <w:r>
              <w:rPr>
                <w:sz w:val="18"/>
              </w:rPr>
            </w:r>
            <w:r>
              <w:rPr>
                <w:sz w:val="18"/>
              </w:rPr>
              <w:t>A training is selectable on the Training Nominee Form only if it is active and its category is marked as Committee.</w:t>
            </w:r>
          </w:p>
        </w:tc>
        <w:tc>
          <w:tcPr>
            <w:tcW w:type="dxa" w:w="2160"/>
          </w:tcPr>
          <w:p>
            <w:r>
              <w:rPr>
                <w:sz w:val="18"/>
              </w:rPr>
            </w:r>
            <w:r>
              <w:rPr>
                <w:sz w:val="18"/>
              </w:rPr>
              <w:t>FR-002</w:t>
            </w:r>
          </w:p>
        </w:tc>
        <w:tc>
          <w:tcPr>
            <w:tcW w:type="dxa" w:w="2160"/>
          </w:tcPr>
          <w:p>
            <w:r>
              <w:rPr>
                <w:sz w:val="18"/>
              </w:rPr>
            </w:r>
            <w:r>
              <w:rPr>
                <w:sz w:val="18"/>
              </w:rPr>
              <w:t>M-04</w:t>
            </w:r>
          </w:p>
        </w:tc>
      </w:tr>
      <w:tr>
        <w:tc>
          <w:tcPr>
            <w:tcW w:type="dxa" w:w="2160"/>
          </w:tcPr>
          <w:p>
            <w:r>
              <w:rPr>
                <w:sz w:val="18"/>
              </w:rPr>
            </w:r>
            <w:r>
              <w:rPr>
                <w:sz w:val="18"/>
              </w:rPr>
              <w:t>RULE-02</w:t>
            </w:r>
          </w:p>
        </w:tc>
        <w:tc>
          <w:tcPr>
            <w:tcW w:type="dxa" w:w="2160"/>
          </w:tcPr>
          <w:p>
            <w:r>
              <w:rPr>
                <w:sz w:val="18"/>
              </w:rPr>
            </w:r>
            <w:r>
              <w:rPr>
                <w:sz w:val="18"/>
              </w:rPr>
              <w:t>Every nominee has exactly one role from {Chair, Secretary, Both, QA}. No role is pre-selected, and a record without a role cannot be saved.</w:t>
            </w:r>
          </w:p>
        </w:tc>
        <w:tc>
          <w:tcPr>
            <w:tcW w:type="dxa" w:w="2160"/>
          </w:tcPr>
          <w:p>
            <w:r>
              <w:rPr>
                <w:sz w:val="18"/>
              </w:rPr>
            </w:r>
            <w:r>
              <w:rPr>
                <w:sz w:val="18"/>
              </w:rPr>
              <w:t>FR-005 to FR-009</w:t>
            </w:r>
          </w:p>
        </w:tc>
        <w:tc>
          <w:tcPr>
            <w:tcW w:type="dxa" w:w="2160"/>
          </w:tcPr>
          <w:p>
            <w:r>
              <w:rPr>
                <w:sz w:val="18"/>
              </w:rPr>
            </w:r>
            <w:r>
              <w:rPr>
                <w:sz w:val="18"/>
              </w:rPr>
              <w:t>M-05 to M-09</w:t>
            </w:r>
          </w:p>
        </w:tc>
      </w:tr>
      <w:tr>
        <w:tc>
          <w:tcPr>
            <w:tcW w:type="dxa" w:w="2160"/>
          </w:tcPr>
          <w:p>
            <w:r>
              <w:rPr>
                <w:sz w:val="18"/>
              </w:rPr>
            </w:r>
            <w:r>
              <w:rPr>
                <w:sz w:val="18"/>
              </w:rPr>
              <w:t>RULE-03</w:t>
            </w:r>
          </w:p>
        </w:tc>
        <w:tc>
          <w:tcPr>
            <w:tcW w:type="dxa" w:w="2160"/>
          </w:tcPr>
          <w:p>
            <w:r>
              <w:rPr>
                <w:sz w:val="18"/>
              </w:rPr>
            </w:r>
            <w:r>
              <w:rPr>
                <w:sz w:val="18"/>
              </w:rPr>
              <w:t>Role Both means the nominee acts as Chair and as Secretary. Two separate queue entries are generated, and the name is shown as both Chair and Secretary in reports.</w:t>
            </w:r>
          </w:p>
        </w:tc>
        <w:tc>
          <w:tcPr>
            <w:tcW w:type="dxa" w:w="2160"/>
          </w:tcPr>
          <w:p>
            <w:r>
              <w:rPr>
                <w:sz w:val="18"/>
              </w:rPr>
            </w:r>
            <w:r>
              <w:rPr>
                <w:sz w:val="18"/>
              </w:rPr>
              <w:t>FR-011, FR-018</w:t>
            </w:r>
          </w:p>
        </w:tc>
        <w:tc>
          <w:tcPr>
            <w:tcW w:type="dxa" w:w="2160"/>
          </w:tcPr>
          <w:p>
            <w:r>
              <w:rPr>
                <w:sz w:val="18"/>
              </w:rPr>
            </w:r>
            <w:r>
              <w:rPr>
                <w:sz w:val="18"/>
              </w:rPr>
              <w:t>M-10</w:t>
            </w:r>
          </w:p>
        </w:tc>
      </w:tr>
      <w:tr>
        <w:tc>
          <w:tcPr>
            <w:tcW w:type="dxa" w:w="2160"/>
          </w:tcPr>
          <w:p>
            <w:r>
              <w:rPr>
                <w:sz w:val="18"/>
              </w:rPr>
            </w:r>
            <w:r>
              <w:rPr>
                <w:sz w:val="18"/>
              </w:rPr>
              <w:t>RULE-04</w:t>
            </w:r>
          </w:p>
        </w:tc>
        <w:tc>
          <w:tcPr>
            <w:tcW w:type="dxa" w:w="2160"/>
          </w:tcPr>
          <w:p>
            <w:r>
              <w:rPr>
                <w:sz w:val="18"/>
              </w:rPr>
            </w:r>
            <w:r>
              <w:rPr>
                <w:sz w:val="18"/>
              </w:rPr>
              <w:t>Role QA does not generate a Chair or Secretary queue entry. Any QA queue is TBC.</w:t>
            </w:r>
          </w:p>
        </w:tc>
        <w:tc>
          <w:tcPr>
            <w:tcW w:type="dxa" w:w="2160"/>
          </w:tcPr>
          <w:p>
            <w:r>
              <w:rPr>
                <w:sz w:val="18"/>
              </w:rPr>
            </w:r>
            <w:r>
              <w:rPr>
                <w:sz w:val="18"/>
              </w:rPr>
              <w:t>FR-010</w:t>
            </w:r>
          </w:p>
        </w:tc>
        <w:tc>
          <w:tcPr>
            <w:tcW w:type="dxa" w:w="2160"/>
          </w:tcPr>
          <w:p>
            <w:r>
              <w:rPr>
                <w:sz w:val="18"/>
              </w:rPr>
            </w:r>
            <w:r>
              <w:rPr>
                <w:sz w:val="18"/>
              </w:rPr>
              <w:t>Inferred, Q-04</w:t>
            </w:r>
          </w:p>
        </w:tc>
      </w:tr>
      <w:tr>
        <w:tc>
          <w:tcPr>
            <w:tcW w:type="dxa" w:w="2160"/>
          </w:tcPr>
          <w:p>
            <w:r>
              <w:rPr>
                <w:sz w:val="18"/>
              </w:rPr>
            </w:r>
            <w:r>
              <w:rPr>
                <w:sz w:val="18"/>
              </w:rPr>
              <w:t>RULE-05</w:t>
            </w:r>
          </w:p>
        </w:tc>
        <w:tc>
          <w:tcPr>
            <w:tcW w:type="dxa" w:w="2160"/>
          </w:tcPr>
          <w:p>
            <w:r>
              <w:rPr>
                <w:sz w:val="18"/>
              </w:rPr>
            </w:r>
            <w:r>
              <w:rPr>
                <w:sz w:val="18"/>
              </w:rPr>
              <w:t>Committee Sign-off is allowed only when at least one Committee Minutes document is uploaded for that meeting.</w:t>
            </w:r>
          </w:p>
        </w:tc>
        <w:tc>
          <w:tcPr>
            <w:tcW w:type="dxa" w:w="2160"/>
          </w:tcPr>
          <w:p>
            <w:r>
              <w:rPr>
                <w:sz w:val="18"/>
              </w:rPr>
            </w:r>
            <w:r>
              <w:rPr>
                <w:sz w:val="18"/>
              </w:rPr>
              <w:t>FR-014, FR-015</w:t>
            </w:r>
          </w:p>
        </w:tc>
        <w:tc>
          <w:tcPr>
            <w:tcW w:type="dxa" w:w="2160"/>
          </w:tcPr>
          <w:p>
            <w:r>
              <w:rPr>
                <w:sz w:val="18"/>
              </w:rPr>
            </w:r>
            <w:r>
              <w:rPr>
                <w:sz w:val="18"/>
              </w:rPr>
              <w:t>M-12, M-13</w:t>
            </w:r>
          </w:p>
        </w:tc>
      </w:tr>
      <w:tr>
        <w:tc>
          <w:tcPr>
            <w:tcW w:type="dxa" w:w="2160"/>
          </w:tcPr>
          <w:p>
            <w:r>
              <w:rPr>
                <w:sz w:val="18"/>
              </w:rPr>
            </w:r>
            <w:r>
              <w:rPr>
                <w:sz w:val="18"/>
              </w:rPr>
              <w:t>RULE-06</w:t>
            </w:r>
          </w:p>
        </w:tc>
        <w:tc>
          <w:tcPr>
            <w:tcW w:type="dxa" w:w="2160"/>
          </w:tcPr>
          <w:p>
            <w:r>
              <w:rPr>
                <w:sz w:val="18"/>
              </w:rPr>
            </w:r>
            <w:r>
              <w:rPr>
                <w:sz w:val="18"/>
              </w:rPr>
              <w:t>Alerts are sent when the defined number of days for the alert event is reached and the triggering condition is still open.</w:t>
            </w:r>
          </w:p>
        </w:tc>
        <w:tc>
          <w:tcPr>
            <w:tcW w:type="dxa" w:w="2160"/>
          </w:tcPr>
          <w:p>
            <w:r>
              <w:rPr>
                <w:sz w:val="18"/>
              </w:rPr>
            </w:r>
            <w:r>
              <w:rPr>
                <w:sz w:val="18"/>
              </w:rPr>
              <w:t>FR-016, FR-017</w:t>
            </w:r>
          </w:p>
        </w:tc>
        <w:tc>
          <w:tcPr>
            <w:tcW w:type="dxa" w:w="2160"/>
          </w:tcPr>
          <w:p>
            <w:r>
              <w:rPr>
                <w:sz w:val="18"/>
              </w:rPr>
            </w:r>
            <w:r>
              <w:rPr>
                <w:sz w:val="18"/>
              </w:rPr>
              <w:t>M-14</w:t>
            </w:r>
          </w:p>
        </w:tc>
      </w:tr>
      <w:tr>
        <w:tc>
          <w:tcPr>
            <w:tcW w:type="dxa" w:w="2160"/>
          </w:tcPr>
          <w:p>
            <w:r>
              <w:rPr>
                <w:sz w:val="18"/>
              </w:rPr>
            </w:r>
            <w:r>
              <w:rPr>
                <w:sz w:val="18"/>
              </w:rPr>
              <w:t>RULE-07</w:t>
            </w:r>
          </w:p>
        </w:tc>
        <w:tc>
          <w:tcPr>
            <w:tcW w:type="dxa" w:w="2160"/>
          </w:tcPr>
          <w:p>
            <w:r>
              <w:rPr>
                <w:sz w:val="18"/>
              </w:rPr>
            </w:r>
            <w:r>
              <w:rPr>
                <w:sz w:val="18"/>
              </w:rPr>
              <w:t>An employee can be nominated only once per committee training/meeting.</w:t>
            </w:r>
          </w:p>
        </w:tc>
        <w:tc>
          <w:tcPr>
            <w:tcW w:type="dxa" w:w="2160"/>
          </w:tcPr>
          <w:p>
            <w:r>
              <w:rPr>
                <w:sz w:val="18"/>
              </w:rPr>
            </w:r>
            <w:r>
              <w:rPr>
                <w:sz w:val="18"/>
              </w:rPr>
              <w:t>FR-004</w:t>
            </w:r>
          </w:p>
        </w:tc>
        <w:tc>
          <w:tcPr>
            <w:tcW w:type="dxa" w:w="2160"/>
          </w:tcPr>
          <w:p>
            <w:r>
              <w:rPr>
                <w:sz w:val="18"/>
              </w:rPr>
            </w:r>
            <w:r>
              <w:rPr>
                <w:sz w:val="18"/>
              </w:rPr>
              <w:t>Inferred, Q-05</w:t>
            </w:r>
          </w:p>
        </w:tc>
      </w:tr>
    </w:tbl>
    <w:p>
      <w:pPr/>
    </w:p>
    <w:p>
      <w:pPr>
        <w:pStyle w:val="Heading2"/>
      </w:pPr>
      <w:r>
        <w:t>7.2 Data requirements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Data item</w:t>
            </w:r>
          </w:p>
        </w:tc>
        <w:tc>
          <w:tcPr>
            <w:tcW w:type="dxa" w:w="1440"/>
            <w:shd w:val="clear" w:color="auto" w:fill="D9E2F3"/>
          </w:tcPr>
          <w:p>
            <w:r>
              <w:rPr>
                <w:b/>
                <w:sz w:val="18"/>
              </w:rPr>
            </w:r>
            <w:r>
              <w:rPr>
                <w:b/>
                <w:sz w:val="18"/>
              </w:rPr>
              <w:t>Business meaning</w:t>
            </w:r>
          </w:p>
        </w:tc>
        <w:tc>
          <w:tcPr>
            <w:tcW w:type="dxa" w:w="1440"/>
            <w:shd w:val="clear" w:color="auto" w:fill="D9E2F3"/>
          </w:tcPr>
          <w:p>
            <w:r>
              <w:rPr>
                <w:b/>
                <w:sz w:val="18"/>
              </w:rPr>
            </w:r>
            <w:r>
              <w:rPr>
                <w:b/>
                <w:sz w:val="18"/>
              </w:rPr>
              <w:t>Mandatory</w:t>
            </w:r>
          </w:p>
        </w:tc>
        <w:tc>
          <w:tcPr>
            <w:tcW w:type="dxa" w:w="1440"/>
            <w:shd w:val="clear" w:color="auto" w:fill="D9E2F3"/>
          </w:tcPr>
          <w:p>
            <w:r>
              <w:rPr>
                <w:b/>
                <w:sz w:val="18"/>
              </w:rPr>
            </w:r>
            <w:r>
              <w:rPr>
                <w:b/>
                <w:sz w:val="18"/>
              </w:rPr>
              <w:t>Validation / format</w:t>
            </w:r>
          </w:p>
        </w:tc>
        <w:tc>
          <w:tcPr>
            <w:tcW w:type="dxa" w:w="1440"/>
            <w:shd w:val="clear" w:color="auto" w:fill="D9E2F3"/>
          </w:tcPr>
          <w:p>
            <w:r>
              <w:rPr>
                <w:b/>
                <w:sz w:val="18"/>
              </w:rPr>
            </w:r>
            <w:r>
              <w:rPr>
                <w:b/>
                <w:sz w:val="18"/>
              </w:rPr>
              <w:t>Example (synthetic)</w:t>
            </w:r>
          </w:p>
        </w:tc>
        <w:tc>
          <w:tcPr>
            <w:tcW w:type="dxa" w:w="1440"/>
            <w:shd w:val="clear" w:color="auto" w:fill="D9E2F3"/>
          </w:tcPr>
          <w:p>
            <w:r>
              <w:rPr>
                <w:b/>
                <w:sz w:val="18"/>
              </w:rPr>
            </w:r>
            <w:r>
              <w:rPr>
                <w:b/>
                <w:sz w:val="18"/>
              </w:rPr>
              <w:t>Related FR</w:t>
            </w:r>
          </w:p>
        </w:tc>
      </w:tr>
      <w:tr>
        <w:tc>
          <w:tcPr>
            <w:tcW w:type="dxa" w:w="1440"/>
          </w:tcPr>
          <w:p>
            <w:r>
              <w:rPr>
                <w:sz w:val="18"/>
              </w:rPr>
            </w:r>
            <w:r>
              <w:rPr>
                <w:sz w:val="18"/>
              </w:rPr>
              <w:t>Training / Committee</w:t>
            </w:r>
          </w:p>
        </w:tc>
        <w:tc>
          <w:tcPr>
            <w:tcW w:type="dxa" w:w="1440"/>
          </w:tcPr>
          <w:p>
            <w:r>
              <w:rPr>
                <w:sz w:val="18"/>
              </w:rPr>
            </w:r>
            <w:r>
              <w:rPr>
                <w:sz w:val="18"/>
              </w:rPr>
              <w:t>Committee training the nominee belongs to</w:t>
            </w:r>
          </w:p>
        </w:tc>
        <w:tc>
          <w:tcPr>
            <w:tcW w:type="dxa" w:w="1440"/>
          </w:tcPr>
          <w:p>
            <w:r>
              <w:rPr>
                <w:sz w:val="18"/>
              </w:rPr>
            </w:r>
            <w:r>
              <w:rPr>
                <w:sz w:val="18"/>
              </w:rPr>
              <w:t>Yes</w:t>
            </w:r>
          </w:p>
        </w:tc>
        <w:tc>
          <w:tcPr>
            <w:tcW w:type="dxa" w:w="1440"/>
          </w:tcPr>
          <w:p>
            <w:r>
              <w:rPr>
                <w:sz w:val="18"/>
              </w:rPr>
            </w:r>
            <w:r>
              <w:rPr>
                <w:sz w:val="18"/>
              </w:rPr>
              <w:t>Active training in Committee category</w:t>
            </w:r>
          </w:p>
        </w:tc>
        <w:tc>
          <w:tcPr>
            <w:tcW w:type="dxa" w:w="1440"/>
          </w:tcPr>
          <w:p>
            <w:r>
              <w:rPr>
                <w:sz w:val="18"/>
              </w:rPr>
            </w:r>
            <w:r>
              <w:rPr>
                <w:sz w:val="18"/>
              </w:rPr>
              <w:t>"Infection Control Committee"</w:t>
            </w:r>
          </w:p>
        </w:tc>
        <w:tc>
          <w:tcPr>
            <w:tcW w:type="dxa" w:w="1440"/>
          </w:tcPr>
          <w:p>
            <w:r>
              <w:rPr>
                <w:sz w:val="18"/>
              </w:rPr>
            </w:r>
            <w:r>
              <w:rPr>
                <w:sz w:val="18"/>
              </w:rPr>
              <w:t>FR-001, FR-002</w:t>
            </w:r>
          </w:p>
        </w:tc>
      </w:tr>
      <w:tr>
        <w:tc>
          <w:tcPr>
            <w:tcW w:type="dxa" w:w="1440"/>
          </w:tcPr>
          <w:p>
            <w:r>
              <w:rPr>
                <w:sz w:val="18"/>
              </w:rPr>
            </w:r>
            <w:r>
              <w:rPr>
                <w:sz w:val="18"/>
              </w:rPr>
              <w:t>Meeting / session</w:t>
            </w:r>
          </w:p>
        </w:tc>
        <w:tc>
          <w:tcPr>
            <w:tcW w:type="dxa" w:w="1440"/>
          </w:tcPr>
          <w:p>
            <w:r>
              <w:rPr>
                <w:sz w:val="18"/>
              </w:rPr>
            </w:r>
            <w:r>
              <w:rPr>
                <w:sz w:val="18"/>
              </w:rPr>
              <w:t>Specific meeting of the committee (if nominees are per meeting)</w:t>
            </w:r>
          </w:p>
        </w:tc>
        <w:tc>
          <w:tcPr>
            <w:tcW w:type="dxa" w:w="1440"/>
          </w:tcPr>
          <w:p>
            <w:r>
              <w:rPr>
                <w:sz w:val="18"/>
              </w:rPr>
            </w:r>
            <w:r>
              <w:rPr>
                <w:sz w:val="18"/>
              </w:rPr>
              <w:t>TBC (Q-03)</w:t>
            </w:r>
          </w:p>
        </w:tc>
        <w:tc>
          <w:tcPr>
            <w:tcW w:type="dxa" w:w="1440"/>
          </w:tcPr>
          <w:p>
            <w:r>
              <w:rPr>
                <w:sz w:val="18"/>
              </w:rPr>
            </w:r>
            <w:r>
              <w:rPr>
                <w:sz w:val="18"/>
              </w:rPr>
              <w:t>Existing schedule of the training</w:t>
            </w:r>
          </w:p>
        </w:tc>
        <w:tc>
          <w:tcPr>
            <w:tcW w:type="dxa" w:w="1440"/>
          </w:tcPr>
          <w:p>
            <w:r>
              <w:rPr>
                <w:sz w:val="18"/>
              </w:rPr>
            </w:r>
            <w:r>
              <w:rPr>
                <w:sz w:val="18"/>
              </w:rPr>
              <w:t>"ICC – Meeting 2026-10"</w:t>
            </w:r>
          </w:p>
        </w:tc>
        <w:tc>
          <w:tcPr>
            <w:tcW w:type="dxa" w:w="1440"/>
          </w:tcPr>
          <w:p>
            <w:r>
              <w:rPr>
                <w:sz w:val="18"/>
              </w:rPr>
            </w:r>
            <w:r>
              <w:rPr>
                <w:sz w:val="18"/>
              </w:rPr>
              <w:t>FR-003</w:t>
            </w:r>
          </w:p>
        </w:tc>
      </w:tr>
      <w:tr>
        <w:tc>
          <w:tcPr>
            <w:tcW w:type="dxa" w:w="1440"/>
          </w:tcPr>
          <w:p>
            <w:r>
              <w:rPr>
                <w:sz w:val="18"/>
              </w:rPr>
            </w:r>
            <w:r>
              <w:rPr>
                <w:sz w:val="18"/>
              </w:rPr>
              <w:t>Employee (nominee)</w:t>
            </w:r>
          </w:p>
        </w:tc>
        <w:tc>
          <w:tcPr>
            <w:tcW w:type="dxa" w:w="1440"/>
          </w:tcPr>
          <w:p>
            <w:r>
              <w:rPr>
                <w:sz w:val="18"/>
              </w:rPr>
            </w:r>
            <w:r>
              <w:rPr>
                <w:sz w:val="18"/>
              </w:rPr>
              <w:t>Employee nominated to the committee</w:t>
            </w:r>
          </w:p>
        </w:tc>
        <w:tc>
          <w:tcPr>
            <w:tcW w:type="dxa" w:w="1440"/>
          </w:tcPr>
          <w:p>
            <w:r>
              <w:rPr>
                <w:sz w:val="18"/>
              </w:rPr>
            </w:r>
            <w:r>
              <w:rPr>
                <w:sz w:val="18"/>
              </w:rPr>
              <w:t>Yes</w:t>
            </w:r>
          </w:p>
        </w:tc>
        <w:tc>
          <w:tcPr>
            <w:tcW w:type="dxa" w:w="1440"/>
          </w:tcPr>
          <w:p>
            <w:r>
              <w:rPr>
                <w:sz w:val="18"/>
              </w:rPr>
            </w:r>
            <w:r>
              <w:rPr>
                <w:sz w:val="18"/>
              </w:rPr>
              <w:t>Active employee</w:t>
            </w:r>
          </w:p>
        </w:tc>
        <w:tc>
          <w:tcPr>
            <w:tcW w:type="dxa" w:w="1440"/>
          </w:tcPr>
          <w:p>
            <w:r>
              <w:rPr>
                <w:sz w:val="18"/>
              </w:rPr>
            </w:r>
            <w:r>
              <w:rPr>
                <w:sz w:val="18"/>
              </w:rPr>
              <w:t>EMP-TEST-0001</w:t>
            </w:r>
          </w:p>
        </w:tc>
        <w:tc>
          <w:tcPr>
            <w:tcW w:type="dxa" w:w="1440"/>
          </w:tcPr>
          <w:p>
            <w:r>
              <w:rPr>
                <w:sz w:val="18"/>
              </w:rPr>
            </w:r>
            <w:r>
              <w:rPr>
                <w:sz w:val="18"/>
              </w:rPr>
              <w:t>FR-003, FR-004</w:t>
            </w:r>
          </w:p>
        </w:tc>
      </w:tr>
      <w:tr>
        <w:tc>
          <w:tcPr>
            <w:tcW w:type="dxa" w:w="1440"/>
          </w:tcPr>
          <w:p>
            <w:r>
              <w:rPr>
                <w:sz w:val="18"/>
              </w:rPr>
            </w:r>
            <w:r>
              <w:rPr>
                <w:sz w:val="18"/>
              </w:rPr>
              <w:t>Role</w:t>
            </w:r>
          </w:p>
        </w:tc>
        <w:tc>
          <w:tcPr>
            <w:tcW w:type="dxa" w:w="1440"/>
          </w:tcPr>
          <w:p>
            <w:r>
              <w:rPr>
                <w:sz w:val="18"/>
              </w:rPr>
            </w:r>
            <w:r>
              <w:rPr>
                <w:sz w:val="18"/>
              </w:rPr>
              <w:t>Committee role of the nominee</w:t>
            </w:r>
          </w:p>
        </w:tc>
        <w:tc>
          <w:tcPr>
            <w:tcW w:type="dxa" w:w="1440"/>
          </w:tcPr>
          <w:p>
            <w:r>
              <w:rPr>
                <w:sz w:val="18"/>
              </w:rPr>
            </w:r>
            <w:r>
              <w:rPr>
                <w:sz w:val="18"/>
              </w:rPr>
              <w:t>Yes</w:t>
            </w:r>
          </w:p>
        </w:tc>
        <w:tc>
          <w:tcPr>
            <w:tcW w:type="dxa" w:w="1440"/>
          </w:tcPr>
          <w:p>
            <w:r>
              <w:rPr>
                <w:sz w:val="18"/>
              </w:rPr>
            </w:r>
            <w:r>
              <w:rPr>
                <w:sz w:val="18"/>
              </w:rPr>
              <w:t>One of Chair, Secretary, Both, QA; no default</w:t>
            </w:r>
          </w:p>
        </w:tc>
        <w:tc>
          <w:tcPr>
            <w:tcW w:type="dxa" w:w="1440"/>
          </w:tcPr>
          <w:p>
            <w:r>
              <w:rPr>
                <w:sz w:val="18"/>
              </w:rPr>
            </w:r>
            <w:r>
              <w:rPr>
                <w:sz w:val="18"/>
              </w:rPr>
              <w:t>"Both"</w:t>
            </w:r>
          </w:p>
        </w:tc>
        <w:tc>
          <w:tcPr>
            <w:tcW w:type="dxa" w:w="1440"/>
          </w:tcPr>
          <w:p>
            <w:r>
              <w:rPr>
                <w:sz w:val="18"/>
              </w:rPr>
            </w:r>
            <w:r>
              <w:rPr>
                <w:sz w:val="18"/>
              </w:rPr>
              <w:t>FR-005 to FR-008</w:t>
            </w:r>
          </w:p>
        </w:tc>
      </w:tr>
      <w:tr>
        <w:tc>
          <w:tcPr>
            <w:tcW w:type="dxa" w:w="1440"/>
          </w:tcPr>
          <w:p>
            <w:r>
              <w:rPr>
                <w:sz w:val="18"/>
              </w:rPr>
            </w:r>
            <w:r>
              <w:rPr>
                <w:sz w:val="18"/>
              </w:rPr>
              <w:t>Committee Minutes</w:t>
            </w:r>
          </w:p>
        </w:tc>
        <w:tc>
          <w:tcPr>
            <w:tcW w:type="dxa" w:w="1440"/>
          </w:tcPr>
          <w:p>
            <w:r>
              <w:rPr>
                <w:sz w:val="18"/>
              </w:rPr>
            </w:r>
            <w:r>
              <w:rPr>
                <w:sz w:val="18"/>
              </w:rPr>
              <w:t>Uploaded minutes document for a meeting</w:t>
            </w:r>
          </w:p>
        </w:tc>
        <w:tc>
          <w:tcPr>
            <w:tcW w:type="dxa" w:w="1440"/>
          </w:tcPr>
          <w:p>
            <w:r>
              <w:rPr>
                <w:sz w:val="18"/>
              </w:rPr>
            </w:r>
            <w:r>
              <w:rPr>
                <w:sz w:val="18"/>
              </w:rPr>
              <w:t>Yes, before sign-off</w:t>
            </w:r>
          </w:p>
        </w:tc>
        <w:tc>
          <w:tcPr>
            <w:tcW w:type="dxa" w:w="1440"/>
          </w:tcPr>
          <w:p>
            <w:r>
              <w:rPr>
                <w:sz w:val="18"/>
              </w:rPr>
            </w:r>
            <w:r>
              <w:rPr>
                <w:sz w:val="18"/>
              </w:rPr>
              <w:t>File type/size per NFR-DAT-01</w:t>
            </w:r>
          </w:p>
        </w:tc>
        <w:tc>
          <w:tcPr>
            <w:tcW w:type="dxa" w:w="1440"/>
          </w:tcPr>
          <w:p>
            <w:r>
              <w:rPr>
                <w:sz w:val="18"/>
              </w:rPr>
            </w:r>
            <w:r>
              <w:rPr>
                <w:sz w:val="18"/>
              </w:rPr>
              <w:t>MINUTES_TEST_0001.pdf</w:t>
            </w:r>
          </w:p>
        </w:tc>
        <w:tc>
          <w:tcPr>
            <w:tcW w:type="dxa" w:w="1440"/>
          </w:tcPr>
          <w:p>
            <w:r>
              <w:rPr>
                <w:sz w:val="18"/>
              </w:rPr>
            </w:r>
            <w:r>
              <w:rPr>
                <w:sz w:val="18"/>
              </w:rPr>
              <w:t>FR-014, FR-015, FR-019</w:t>
            </w:r>
          </w:p>
        </w:tc>
      </w:tr>
      <w:tr>
        <w:tc>
          <w:tcPr>
            <w:tcW w:type="dxa" w:w="1440"/>
          </w:tcPr>
          <w:p>
            <w:r>
              <w:rPr>
                <w:sz w:val="18"/>
              </w:rPr>
            </w:r>
            <w:r>
              <w:rPr>
                <w:sz w:val="18"/>
              </w:rPr>
              <w:t>Alert days</w:t>
            </w:r>
          </w:p>
        </w:tc>
        <w:tc>
          <w:tcPr>
            <w:tcW w:type="dxa" w:w="1440"/>
          </w:tcPr>
          <w:p>
            <w:r>
              <w:rPr>
                <w:sz w:val="18"/>
              </w:rPr>
            </w:r>
            <w:r>
              <w:rPr>
                <w:sz w:val="18"/>
              </w:rPr>
              <w:t>Number of days after/before which an alert event fires</w:t>
            </w:r>
          </w:p>
        </w:tc>
        <w:tc>
          <w:tcPr>
            <w:tcW w:type="dxa" w:w="1440"/>
          </w:tcPr>
          <w:p>
            <w:r>
              <w:rPr>
                <w:sz w:val="18"/>
              </w:rPr>
            </w:r>
            <w:r>
              <w:rPr>
                <w:sz w:val="18"/>
              </w:rPr>
              <w:t>Yes (per event)</w:t>
            </w:r>
          </w:p>
        </w:tc>
        <w:tc>
          <w:tcPr>
            <w:tcW w:type="dxa" w:w="1440"/>
          </w:tcPr>
          <w:p>
            <w:r>
              <w:rPr>
                <w:sz w:val="18"/>
              </w:rPr>
            </w:r>
            <w:r>
              <w:rPr>
                <w:sz w:val="18"/>
              </w:rPr>
              <w:t>Whole number ≥ 1</w:t>
            </w:r>
          </w:p>
        </w:tc>
        <w:tc>
          <w:tcPr>
            <w:tcW w:type="dxa" w:w="1440"/>
          </w:tcPr>
          <w:p>
            <w:r>
              <w:rPr>
                <w:sz w:val="18"/>
              </w:rPr>
            </w:r>
            <w:r>
              <w:rPr>
                <w:sz w:val="18"/>
              </w:rPr>
              <w:t>3</w:t>
            </w:r>
          </w:p>
        </w:tc>
        <w:tc>
          <w:tcPr>
            <w:tcW w:type="dxa" w:w="1440"/>
          </w:tcPr>
          <w:p>
            <w:r>
              <w:rPr>
                <w:sz w:val="18"/>
              </w:rPr>
            </w:r>
            <w:r>
              <w:rPr>
                <w:sz w:val="18"/>
              </w:rPr>
              <w:t>FR-016, FR-017</w:t>
            </w:r>
          </w:p>
        </w:tc>
      </w:tr>
      <w:tr>
        <w:tc>
          <w:tcPr>
            <w:tcW w:type="dxa" w:w="1440"/>
          </w:tcPr>
          <w:p>
            <w:r>
              <w:rPr>
                <w:sz w:val="18"/>
              </w:rPr>
            </w:r>
            <w:r>
              <w:rPr>
                <w:sz w:val="18"/>
              </w:rPr>
              <w:t>Location</w:t>
            </w:r>
          </w:p>
        </w:tc>
        <w:tc>
          <w:tcPr>
            <w:tcW w:type="dxa" w:w="1440"/>
          </w:tcPr>
          <w:p>
            <w:r>
              <w:rPr>
                <w:sz w:val="18"/>
              </w:rPr>
            </w:r>
            <w:r>
              <w:rPr>
                <w:sz w:val="18"/>
              </w:rPr>
              <w:t>Venue of the committee meeting</w:t>
            </w:r>
          </w:p>
        </w:tc>
        <w:tc>
          <w:tcPr>
            <w:tcW w:type="dxa" w:w="1440"/>
          </w:tcPr>
          <w:p>
            <w:r>
              <w:rPr>
                <w:sz w:val="18"/>
              </w:rPr>
            </w:r>
            <w:r>
              <w:rPr>
                <w:sz w:val="18"/>
              </w:rPr>
              <w:t>Existing (TBC)</w:t>
            </w:r>
          </w:p>
        </w:tc>
        <w:tc>
          <w:tcPr>
            <w:tcW w:type="dxa" w:w="1440"/>
          </w:tcPr>
          <w:p>
            <w:r>
              <w:rPr>
                <w:sz w:val="18"/>
              </w:rPr>
            </w:r>
            <w:r>
              <w:rPr>
                <w:sz w:val="18"/>
              </w:rPr>
              <w:t>Existing source</w:t>
            </w:r>
          </w:p>
        </w:tc>
        <w:tc>
          <w:tcPr>
            <w:tcW w:type="dxa" w:w="1440"/>
          </w:tcPr>
          <w:p>
            <w:r>
              <w:rPr>
                <w:sz w:val="18"/>
              </w:rPr>
            </w:r>
            <w:r>
              <w:rPr>
                <w:sz w:val="18"/>
              </w:rPr>
              <w:t>"Conference Room A"</w:t>
            </w:r>
          </w:p>
        </w:tc>
        <w:tc>
          <w:tcPr>
            <w:tcW w:type="dxa" w:w="1440"/>
          </w:tcPr>
          <w:p>
            <w:r>
              <w:rPr>
                <w:sz w:val="18"/>
              </w:rPr>
            </w:r>
            <w:r>
              <w:rPr>
                <w:sz w:val="18"/>
              </w:rPr>
              <w:t>FR-018</w:t>
            </w:r>
          </w:p>
        </w:tc>
      </w:tr>
      <w:tr>
        <w:tc>
          <w:tcPr>
            <w:tcW w:type="dxa" w:w="1440"/>
          </w:tcPr>
          <w:p>
            <w:r>
              <w:rPr>
                <w:sz w:val="18"/>
              </w:rPr>
            </w:r>
            <w:r>
              <w:rPr>
                <w:sz w:val="18"/>
              </w:rPr>
              <w:t>Planned Meeting Date</w:t>
            </w:r>
          </w:p>
        </w:tc>
        <w:tc>
          <w:tcPr>
            <w:tcW w:type="dxa" w:w="1440"/>
          </w:tcPr>
          <w:p>
            <w:r>
              <w:rPr>
                <w:sz w:val="18"/>
              </w:rPr>
            </w:r>
            <w:r>
              <w:rPr>
                <w:sz w:val="18"/>
              </w:rPr>
              <w:t>Scheduled meeting date</w:t>
            </w:r>
          </w:p>
        </w:tc>
        <w:tc>
          <w:tcPr>
            <w:tcW w:type="dxa" w:w="1440"/>
          </w:tcPr>
          <w:p>
            <w:r>
              <w:rPr>
                <w:sz w:val="18"/>
              </w:rPr>
            </w:r>
            <w:r>
              <w:rPr>
                <w:sz w:val="18"/>
              </w:rPr>
              <w:t>Existing (TBC)</w:t>
            </w:r>
          </w:p>
        </w:tc>
        <w:tc>
          <w:tcPr>
            <w:tcW w:type="dxa" w:w="1440"/>
          </w:tcPr>
          <w:p>
            <w:r>
              <w:rPr>
                <w:sz w:val="18"/>
              </w:rPr>
            </w:r>
            <w:r>
              <w:rPr>
                <w:sz w:val="18"/>
              </w:rPr>
              <w:t>Date</w:t>
            </w:r>
          </w:p>
        </w:tc>
        <w:tc>
          <w:tcPr>
            <w:tcW w:type="dxa" w:w="1440"/>
          </w:tcPr>
          <w:p>
            <w:r>
              <w:rPr>
                <w:sz w:val="18"/>
              </w:rPr>
            </w:r>
            <w:r>
              <w:rPr>
                <w:sz w:val="18"/>
              </w:rPr>
              <w:t>15-OCT-2026</w:t>
            </w:r>
          </w:p>
        </w:tc>
        <w:tc>
          <w:tcPr>
            <w:tcW w:type="dxa" w:w="1440"/>
          </w:tcPr>
          <w:p>
            <w:r>
              <w:rPr>
                <w:sz w:val="18"/>
              </w:rPr>
            </w:r>
            <w:r>
              <w:rPr>
                <w:sz w:val="18"/>
              </w:rPr>
              <w:t>FR-018</w:t>
            </w:r>
          </w:p>
        </w:tc>
      </w:tr>
      <w:tr>
        <w:tc>
          <w:tcPr>
            <w:tcW w:type="dxa" w:w="1440"/>
          </w:tcPr>
          <w:p>
            <w:r>
              <w:rPr>
                <w:sz w:val="18"/>
              </w:rPr>
            </w:r>
            <w:r>
              <w:rPr>
                <w:sz w:val="18"/>
              </w:rPr>
              <w:t>Actual Meeting Date</w:t>
            </w:r>
          </w:p>
        </w:tc>
        <w:tc>
          <w:tcPr>
            <w:tcW w:type="dxa" w:w="1440"/>
          </w:tcPr>
          <w:p>
            <w:r>
              <w:rPr>
                <w:sz w:val="18"/>
              </w:rPr>
            </w:r>
            <w:r>
              <w:rPr>
                <w:sz w:val="18"/>
              </w:rPr>
              <w:t>Date the meeting took place</w:t>
            </w:r>
          </w:p>
        </w:tc>
        <w:tc>
          <w:tcPr>
            <w:tcW w:type="dxa" w:w="1440"/>
          </w:tcPr>
          <w:p>
            <w:r>
              <w:rPr>
                <w:sz w:val="18"/>
              </w:rPr>
            </w:r>
            <w:r>
              <w:rPr>
                <w:sz w:val="18"/>
              </w:rPr>
              <w:t>Existing (TBC)</w:t>
            </w:r>
          </w:p>
        </w:tc>
        <w:tc>
          <w:tcPr>
            <w:tcW w:type="dxa" w:w="1440"/>
          </w:tcPr>
          <w:p>
            <w:r>
              <w:rPr>
                <w:sz w:val="18"/>
              </w:rPr>
            </w:r>
            <w:r>
              <w:rPr>
                <w:sz w:val="18"/>
              </w:rPr>
              <w:t>Date, not in the future</w:t>
            </w:r>
          </w:p>
        </w:tc>
        <w:tc>
          <w:tcPr>
            <w:tcW w:type="dxa" w:w="1440"/>
          </w:tcPr>
          <w:p>
            <w:r>
              <w:rPr>
                <w:sz w:val="18"/>
              </w:rPr>
            </w:r>
            <w:r>
              <w:rPr>
                <w:sz w:val="18"/>
              </w:rPr>
              <w:t>16-OCT-2026</w:t>
            </w:r>
          </w:p>
        </w:tc>
        <w:tc>
          <w:tcPr>
            <w:tcW w:type="dxa" w:w="1440"/>
          </w:tcPr>
          <w:p>
            <w:r>
              <w:rPr>
                <w:sz w:val="18"/>
              </w:rPr>
            </w:r>
            <w:r>
              <w:rPr>
                <w:sz w:val="18"/>
              </w:rPr>
              <w:t>FR-018</w:t>
            </w:r>
          </w:p>
        </w:tc>
      </w:tr>
    </w:tbl>
    <w:p>
      <w:pPr/>
    </w:p>
    <w:p>
      <w:pPr>
        <w:pStyle w:val="Heading2"/>
      </w:pPr>
      <w:r>
        <w:t>7.3 User roles and access matrix</w:t>
      </w:r>
    </w:p>
    <w:p>
      <w:pPr/>
      <w:r>
        <w:t>Roles are proposed and to be confirmed (Q-01, Q-04). C = Create, R = Read, U = Update, D = Delete, A = Approve/Sign-off.</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E2F3"/>
          </w:tcPr>
          <w:p>
            <w:r>
              <w:rPr>
                <w:b/>
                <w:sz w:val="18"/>
              </w:rPr>
            </w:r>
            <w:r>
              <w:rPr>
                <w:b/>
                <w:sz w:val="18"/>
              </w:rPr>
              <w:t>Function / screen</w:t>
            </w:r>
          </w:p>
        </w:tc>
        <w:tc>
          <w:tcPr>
            <w:tcW w:type="dxa" w:w="1234"/>
            <w:shd w:val="clear" w:color="auto" w:fill="D9E2F3"/>
          </w:tcPr>
          <w:p>
            <w:r>
              <w:rPr>
                <w:b/>
                <w:sz w:val="18"/>
              </w:rPr>
            </w:r>
            <w:r>
              <w:rPr>
                <w:b/>
                <w:sz w:val="18"/>
              </w:rPr>
              <w:t>QPSD user (nominee admin)</w:t>
            </w:r>
          </w:p>
        </w:tc>
        <w:tc>
          <w:tcPr>
            <w:tcW w:type="dxa" w:w="1234"/>
            <w:shd w:val="clear" w:color="auto" w:fill="D9E2F3"/>
          </w:tcPr>
          <w:p>
            <w:r>
              <w:rPr>
                <w:b/>
                <w:sz w:val="18"/>
              </w:rPr>
            </w:r>
            <w:r>
              <w:rPr>
                <w:b/>
                <w:sz w:val="18"/>
              </w:rPr>
              <w:t>Chair</w:t>
            </w:r>
          </w:p>
        </w:tc>
        <w:tc>
          <w:tcPr>
            <w:tcW w:type="dxa" w:w="1234"/>
            <w:shd w:val="clear" w:color="auto" w:fill="D9E2F3"/>
          </w:tcPr>
          <w:p>
            <w:r>
              <w:rPr>
                <w:b/>
                <w:sz w:val="18"/>
              </w:rPr>
            </w:r>
            <w:r>
              <w:rPr>
                <w:b/>
                <w:sz w:val="18"/>
              </w:rPr>
              <w:t>Secretary</w:t>
            </w:r>
          </w:p>
        </w:tc>
        <w:tc>
          <w:tcPr>
            <w:tcW w:type="dxa" w:w="1234"/>
            <w:shd w:val="clear" w:color="auto" w:fill="D9E2F3"/>
          </w:tcPr>
          <w:p>
            <w:r>
              <w:rPr>
                <w:b/>
                <w:sz w:val="18"/>
              </w:rPr>
            </w:r>
            <w:r>
              <w:rPr>
                <w:b/>
                <w:sz w:val="18"/>
              </w:rPr>
              <w:t>QA nominee</w:t>
            </w:r>
          </w:p>
        </w:tc>
        <w:tc>
          <w:tcPr>
            <w:tcW w:type="dxa" w:w="1234"/>
            <w:shd w:val="clear" w:color="auto" w:fill="D9E2F3"/>
          </w:tcPr>
          <w:p>
            <w:r>
              <w:rPr>
                <w:b/>
                <w:sz w:val="18"/>
              </w:rPr>
            </w:r>
            <w:r>
              <w:rPr>
                <w:b/>
                <w:sz w:val="18"/>
              </w:rPr>
              <w:t>Training admin</w:t>
            </w:r>
          </w:p>
        </w:tc>
        <w:tc>
          <w:tcPr>
            <w:tcW w:type="dxa" w:w="1234"/>
            <w:shd w:val="clear" w:color="auto" w:fill="D9E2F3"/>
          </w:tcPr>
          <w:p>
            <w:r>
              <w:rPr>
                <w:b/>
                <w:sz w:val="18"/>
              </w:rPr>
            </w:r>
            <w:r>
              <w:rPr>
                <w:b/>
                <w:sz w:val="18"/>
              </w:rPr>
              <w:t>Management / report user</w:t>
            </w:r>
          </w:p>
        </w:tc>
      </w:tr>
      <w:tr>
        <w:tc>
          <w:tcPr>
            <w:tcW w:type="dxa" w:w="1234"/>
          </w:tcPr>
          <w:p>
            <w:r>
              <w:rPr>
                <w:sz w:val="18"/>
              </w:rPr>
            </w:r>
            <w:r>
              <w:rPr>
                <w:sz w:val="18"/>
              </w:rPr>
              <w:t>Training Nominee Form</w:t>
            </w:r>
          </w:p>
        </w:tc>
        <w:tc>
          <w:tcPr>
            <w:tcW w:type="dxa" w:w="1234"/>
          </w:tcPr>
          <w:p>
            <w:r>
              <w:rPr>
                <w:sz w:val="18"/>
              </w:rPr>
            </w:r>
            <w:r>
              <w:rPr>
                <w:sz w:val="18"/>
              </w:rPr>
              <w:t>C R U D</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R</w:t>
            </w:r>
          </w:p>
        </w:tc>
        <w:tc>
          <w:tcPr>
            <w:tcW w:type="dxa" w:w="1234"/>
          </w:tcPr>
          <w:p>
            <w:r>
              <w:rPr>
                <w:sz w:val="18"/>
              </w:rPr>
            </w:r>
            <w:r>
              <w:rPr>
                <w:sz w:val="18"/>
              </w:rPr>
              <w:t>-</w:t>
            </w:r>
          </w:p>
        </w:tc>
      </w:tr>
      <w:tr>
        <w:tc>
          <w:tcPr>
            <w:tcW w:type="dxa" w:w="1234"/>
          </w:tcPr>
          <w:p>
            <w:r>
              <w:rPr>
                <w:sz w:val="18"/>
              </w:rPr>
            </w:r>
            <w:r>
              <w:rPr>
                <w:sz w:val="18"/>
              </w:rPr>
              <w:t>Chair queue</w:t>
            </w:r>
          </w:p>
        </w:tc>
        <w:tc>
          <w:tcPr>
            <w:tcW w:type="dxa" w:w="1234"/>
          </w:tcPr>
          <w:p>
            <w:r>
              <w:rPr>
                <w:sz w:val="18"/>
              </w:rPr>
            </w:r>
            <w:r>
              <w:rPr>
                <w:sz w:val="18"/>
              </w:rPr>
              <w:t>R</w:t>
            </w:r>
          </w:p>
        </w:tc>
        <w:tc>
          <w:tcPr>
            <w:tcW w:type="dxa" w:w="1234"/>
          </w:tcPr>
          <w:p>
            <w:r>
              <w:rPr>
                <w:sz w:val="18"/>
              </w:rPr>
            </w:r>
            <w:r>
              <w:rPr>
                <w:sz w:val="18"/>
              </w:rPr>
              <w:t>R U</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r>
      <w:tr>
        <w:tc>
          <w:tcPr>
            <w:tcW w:type="dxa" w:w="1234"/>
          </w:tcPr>
          <w:p>
            <w:r>
              <w:rPr>
                <w:sz w:val="18"/>
              </w:rPr>
            </w:r>
            <w:r>
              <w:rPr>
                <w:sz w:val="18"/>
              </w:rPr>
              <w:t>Secretary queue</w:t>
            </w:r>
          </w:p>
        </w:tc>
        <w:tc>
          <w:tcPr>
            <w:tcW w:type="dxa" w:w="1234"/>
          </w:tcPr>
          <w:p>
            <w:r>
              <w:rPr>
                <w:sz w:val="18"/>
              </w:rPr>
            </w:r>
            <w:r>
              <w:rPr>
                <w:sz w:val="18"/>
              </w:rPr>
              <w:t>R</w:t>
            </w:r>
          </w:p>
        </w:tc>
        <w:tc>
          <w:tcPr>
            <w:tcW w:type="dxa" w:w="1234"/>
          </w:tcPr>
          <w:p>
            <w:r>
              <w:rPr>
                <w:sz w:val="18"/>
              </w:rPr>
            </w:r>
            <w:r>
              <w:rPr>
                <w:sz w:val="18"/>
              </w:rPr>
              <w:t>-</w:t>
            </w:r>
          </w:p>
        </w:tc>
        <w:tc>
          <w:tcPr>
            <w:tcW w:type="dxa" w:w="1234"/>
          </w:tcPr>
          <w:p>
            <w:r>
              <w:rPr>
                <w:sz w:val="18"/>
              </w:rPr>
            </w:r>
            <w:r>
              <w:rPr>
                <w:sz w:val="18"/>
              </w:rPr>
              <w:t>R U</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r>
      <w:tr>
        <w:tc>
          <w:tcPr>
            <w:tcW w:type="dxa" w:w="1234"/>
          </w:tcPr>
          <w:p>
            <w:r>
              <w:rPr>
                <w:sz w:val="18"/>
              </w:rPr>
            </w:r>
            <w:r>
              <w:rPr>
                <w:sz w:val="18"/>
              </w:rPr>
              <w:t>Upload Committee Minutes</w:t>
            </w:r>
          </w:p>
        </w:tc>
        <w:tc>
          <w:tcPr>
            <w:tcW w:type="dxa" w:w="1234"/>
          </w:tcPr>
          <w:p>
            <w:r>
              <w:rPr>
                <w:sz w:val="18"/>
              </w:rPr>
            </w:r>
            <w:r>
              <w:rPr>
                <w:sz w:val="18"/>
              </w:rPr>
              <w:t>TBC</w:t>
            </w:r>
          </w:p>
        </w:tc>
        <w:tc>
          <w:tcPr>
            <w:tcW w:type="dxa" w:w="1234"/>
          </w:tcPr>
          <w:p>
            <w:r>
              <w:rPr>
                <w:sz w:val="18"/>
              </w:rPr>
            </w:r>
            <w:r>
              <w:rPr>
                <w:sz w:val="18"/>
              </w:rPr>
              <w:t>TBC</w:t>
            </w:r>
          </w:p>
        </w:tc>
        <w:tc>
          <w:tcPr>
            <w:tcW w:type="dxa" w:w="1234"/>
          </w:tcPr>
          <w:p>
            <w:r>
              <w:rPr>
                <w:sz w:val="18"/>
              </w:rPr>
            </w:r>
            <w:r>
              <w:rPr>
                <w:sz w:val="18"/>
              </w:rPr>
              <w:t>C R U (proposed)</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r>
      <w:tr>
        <w:tc>
          <w:tcPr>
            <w:tcW w:type="dxa" w:w="1234"/>
          </w:tcPr>
          <w:p>
            <w:r>
              <w:rPr>
                <w:sz w:val="18"/>
              </w:rPr>
            </w:r>
            <w:r>
              <w:rPr>
                <w:sz w:val="18"/>
              </w:rPr>
              <w:t>Committee Sign-off</w:t>
            </w:r>
          </w:p>
        </w:tc>
        <w:tc>
          <w:tcPr>
            <w:tcW w:type="dxa" w:w="1234"/>
          </w:tcPr>
          <w:p>
            <w:r>
              <w:rPr>
                <w:sz w:val="18"/>
              </w:rPr>
            </w:r>
            <w:r>
              <w:rPr>
                <w:sz w:val="18"/>
              </w:rPr>
              <w:t>-</w:t>
            </w:r>
          </w:p>
        </w:tc>
        <w:tc>
          <w:tcPr>
            <w:tcW w:type="dxa" w:w="1234"/>
          </w:tcPr>
          <w:p>
            <w:r>
              <w:rPr>
                <w:sz w:val="18"/>
              </w:rPr>
            </w:r>
            <w:r>
              <w:rPr>
                <w:sz w:val="18"/>
              </w:rPr>
              <w:t>A (proposed, Q-10)</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r>
      <w:tr>
        <w:tc>
          <w:tcPr>
            <w:tcW w:type="dxa" w:w="1234"/>
          </w:tcPr>
          <w:p>
            <w:r>
              <w:rPr>
                <w:sz w:val="18"/>
              </w:rPr>
            </w:r>
            <w:r>
              <w:rPr>
                <w:sz w:val="18"/>
              </w:rPr>
              <w:t>Alert day settings</w:t>
            </w:r>
          </w:p>
        </w:tc>
        <w:tc>
          <w:tcPr>
            <w:tcW w:type="dxa" w:w="1234"/>
          </w:tcPr>
          <w:p>
            <w:r>
              <w:rPr>
                <w:sz w:val="18"/>
              </w:rPr>
            </w:r>
            <w:r>
              <w:rPr>
                <w:sz w:val="18"/>
              </w:rPr>
              <w:t>C R U</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R</w:t>
            </w:r>
          </w:p>
        </w:tc>
        <w:tc>
          <w:tcPr>
            <w:tcW w:type="dxa" w:w="1234"/>
          </w:tcPr>
          <w:p>
            <w:r>
              <w:rPr>
                <w:sz w:val="18"/>
              </w:rPr>
            </w:r>
            <w:r>
              <w:rPr>
                <w:sz w:val="18"/>
              </w:rPr>
              <w:t>-</w:t>
            </w:r>
          </w:p>
        </w:tc>
      </w:tr>
      <w:tr>
        <w:tc>
          <w:tcPr>
            <w:tcW w:type="dxa" w:w="1234"/>
          </w:tcPr>
          <w:p>
            <w:r>
              <w:rPr>
                <w:sz w:val="18"/>
              </w:rPr>
            </w:r>
            <w:r>
              <w:rPr>
                <w:sz w:val="18"/>
              </w:rPr>
              <w:t>Committee Summary/Detail Report</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R</w:t>
            </w:r>
          </w:p>
        </w:tc>
      </w:tr>
      <w:tr>
        <w:tc>
          <w:tcPr>
            <w:tcW w:type="dxa" w:w="1234"/>
          </w:tcPr>
          <w:p>
            <w:r>
              <w:rPr>
                <w:sz w:val="18"/>
              </w:rPr>
            </w:r>
            <w:r>
              <w:rPr>
                <w:sz w:val="18"/>
              </w:rPr>
              <w:t>Open minutes from report</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R</w:t>
            </w:r>
          </w:p>
        </w:tc>
        <w:tc>
          <w:tcPr>
            <w:tcW w:type="dxa" w:w="1234"/>
          </w:tcPr>
          <w:p>
            <w:r>
              <w:rPr>
                <w:sz w:val="18"/>
              </w:rPr>
            </w:r>
            <w:r>
              <w:rPr>
                <w:sz w:val="18"/>
              </w:rPr>
              <w:t>-</w:t>
            </w:r>
          </w:p>
        </w:tc>
        <w:tc>
          <w:tcPr>
            <w:tcW w:type="dxa" w:w="1234"/>
          </w:tcPr>
          <w:p>
            <w:r>
              <w:rPr>
                <w:sz w:val="18"/>
              </w:rPr>
            </w:r>
            <w:r>
              <w:rPr>
                <w:sz w:val="18"/>
              </w:rPr>
              <w:t>R</w:t>
            </w:r>
          </w:p>
        </w:tc>
      </w:tr>
    </w:tbl>
    <w:p>
      <w:pPr/>
    </w:p>
    <w:p>
      <w:pPr>
        <w:pStyle w:val="Heading2"/>
      </w:pPr>
      <w:r>
        <w:t>7.4 Reports and notifications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Report / notification</w:t>
            </w:r>
          </w:p>
        </w:tc>
        <w:tc>
          <w:tcPr>
            <w:tcW w:type="dxa" w:w="1728"/>
            <w:shd w:val="clear" w:color="auto" w:fill="D9E2F3"/>
          </w:tcPr>
          <w:p>
            <w:r>
              <w:rPr>
                <w:b/>
                <w:sz w:val="18"/>
              </w:rPr>
            </w:r>
            <w:r>
              <w:rPr>
                <w:b/>
                <w:sz w:val="18"/>
              </w:rPr>
              <w:t>Audience</w:t>
            </w:r>
          </w:p>
        </w:tc>
        <w:tc>
          <w:tcPr>
            <w:tcW w:type="dxa" w:w="1728"/>
            <w:shd w:val="clear" w:color="auto" w:fill="D9E2F3"/>
          </w:tcPr>
          <w:p>
            <w:r>
              <w:rPr>
                <w:b/>
                <w:sz w:val="18"/>
              </w:rPr>
            </w:r>
            <w:r>
              <w:rPr>
                <w:b/>
                <w:sz w:val="18"/>
              </w:rPr>
              <w:t>Trigger / frequency</w:t>
            </w:r>
          </w:p>
        </w:tc>
        <w:tc>
          <w:tcPr>
            <w:tcW w:type="dxa" w:w="1728"/>
            <w:shd w:val="clear" w:color="auto" w:fill="D9E2F3"/>
          </w:tcPr>
          <w:p>
            <w:r>
              <w:rPr>
                <w:b/>
                <w:sz w:val="18"/>
              </w:rPr>
            </w:r>
            <w:r>
              <w:rPr>
                <w:b/>
                <w:sz w:val="18"/>
              </w:rPr>
              <w:t>Content</w:t>
            </w:r>
          </w:p>
        </w:tc>
        <w:tc>
          <w:tcPr>
            <w:tcW w:type="dxa" w:w="1728"/>
            <w:shd w:val="clear" w:color="auto" w:fill="D9E2F3"/>
          </w:tcPr>
          <w:p>
            <w:r>
              <w:rPr>
                <w:b/>
                <w:sz w:val="18"/>
              </w:rPr>
            </w:r>
            <w:r>
              <w:rPr>
                <w:b/>
                <w:sz w:val="18"/>
              </w:rPr>
              <w:t>Related FR</w:t>
            </w:r>
          </w:p>
        </w:tc>
      </w:tr>
      <w:tr>
        <w:tc>
          <w:tcPr>
            <w:tcW w:type="dxa" w:w="1728"/>
          </w:tcPr>
          <w:p>
            <w:r>
              <w:rPr>
                <w:sz w:val="18"/>
              </w:rPr>
            </w:r>
            <w:r>
              <w:rPr>
                <w:sz w:val="18"/>
              </w:rPr>
              <w:t>Committee Summary/Detail Report (enhanced)</w:t>
            </w:r>
          </w:p>
        </w:tc>
        <w:tc>
          <w:tcPr>
            <w:tcW w:type="dxa" w:w="1728"/>
          </w:tcPr>
          <w:p>
            <w:r>
              <w:rPr>
                <w:sz w:val="18"/>
              </w:rPr>
            </w:r>
            <w:r>
              <w:rPr>
                <w:sz w:val="18"/>
              </w:rPr>
              <w:t>QPSD, management, committee members</w:t>
            </w:r>
          </w:p>
        </w:tc>
        <w:tc>
          <w:tcPr>
            <w:tcW w:type="dxa" w:w="1728"/>
          </w:tcPr>
          <w:p>
            <w:r>
              <w:rPr>
                <w:sz w:val="18"/>
              </w:rPr>
            </w:r>
            <w:r>
              <w:rPr>
                <w:sz w:val="18"/>
              </w:rPr>
              <w:t>On demand</w:t>
            </w:r>
          </w:p>
        </w:tc>
        <w:tc>
          <w:tcPr>
            <w:tcW w:type="dxa" w:w="1728"/>
          </w:tcPr>
          <w:p>
            <w:r>
              <w:rPr>
                <w:sz w:val="18"/>
              </w:rPr>
            </w:r>
            <w:r>
              <w:rPr>
                <w:sz w:val="18"/>
              </w:rPr>
              <w:t>Committee name, location, Chair, Secretary, planned date, actual date, minutes link (if feasible)</w:t>
            </w:r>
          </w:p>
        </w:tc>
        <w:tc>
          <w:tcPr>
            <w:tcW w:type="dxa" w:w="1728"/>
          </w:tcPr>
          <w:p>
            <w:r>
              <w:rPr>
                <w:sz w:val="18"/>
              </w:rPr>
            </w:r>
            <w:r>
              <w:rPr>
                <w:sz w:val="18"/>
              </w:rPr>
              <w:t>FR-018, FR-019</w:t>
            </w:r>
          </w:p>
        </w:tc>
      </w:tr>
      <w:tr>
        <w:tc>
          <w:tcPr>
            <w:tcW w:type="dxa" w:w="1728"/>
          </w:tcPr>
          <w:p>
            <w:r>
              <w:rPr>
                <w:sz w:val="18"/>
              </w:rPr>
            </w:r>
            <w:r>
              <w:rPr>
                <w:sz w:val="18"/>
              </w:rPr>
              <w:t>Day-based alert(s)</w:t>
            </w:r>
          </w:p>
        </w:tc>
        <w:tc>
          <w:tcPr>
            <w:tcW w:type="dxa" w:w="1728"/>
          </w:tcPr>
          <w:p>
            <w:r>
              <w:rPr>
                <w:sz w:val="18"/>
              </w:rPr>
            </w:r>
            <w:r>
              <w:rPr>
                <w:sz w:val="18"/>
              </w:rPr>
              <w:t>TBC (Q-11). Proposed: Chair/Secretary/QPSD</w:t>
            </w:r>
          </w:p>
        </w:tc>
        <w:tc>
          <w:tcPr>
            <w:tcW w:type="dxa" w:w="1728"/>
          </w:tcPr>
          <w:p>
            <w:r>
              <w:rPr>
                <w:sz w:val="18"/>
              </w:rPr>
            </w:r>
            <w:r>
              <w:rPr>
                <w:sz w:val="18"/>
              </w:rPr>
              <w:t>Daily scheduled run; fires at the defined number of days</w:t>
            </w:r>
          </w:p>
        </w:tc>
        <w:tc>
          <w:tcPr>
            <w:tcW w:type="dxa" w:w="1728"/>
          </w:tcPr>
          <w:p>
            <w:r>
              <w:rPr>
                <w:sz w:val="18"/>
              </w:rPr>
            </w:r>
            <w:r>
              <w:rPr>
                <w:sz w:val="18"/>
              </w:rPr>
              <w:t>Committee, meeting date, pending action, link to queue</w:t>
            </w:r>
          </w:p>
        </w:tc>
        <w:tc>
          <w:tcPr>
            <w:tcW w:type="dxa" w:w="1728"/>
          </w:tcPr>
          <w:p>
            <w:r>
              <w:rPr>
                <w:sz w:val="18"/>
              </w:rPr>
            </w:r>
            <w:r>
              <w:rPr>
                <w:sz w:val="18"/>
              </w:rPr>
              <w:t>FR-016</w:t>
            </w:r>
          </w:p>
        </w:tc>
      </w:tr>
    </w:tbl>
    <w:p>
      <w:pPr/>
    </w:p>
    <w:p>
      <w:pPr>
        <w:pStyle w:val="Heading2"/>
      </w:pPr>
      <w:r>
        <w:t>7.5 Interfaces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System</w:t>
            </w:r>
          </w:p>
        </w:tc>
        <w:tc>
          <w:tcPr>
            <w:tcW w:type="dxa" w:w="1728"/>
            <w:shd w:val="clear" w:color="auto" w:fill="D9E2F3"/>
          </w:tcPr>
          <w:p>
            <w:r>
              <w:rPr>
                <w:b/>
                <w:sz w:val="18"/>
              </w:rPr>
            </w:r>
            <w:r>
              <w:rPr>
                <w:b/>
                <w:sz w:val="18"/>
              </w:rPr>
              <w:t>Direction (in/out)</w:t>
            </w:r>
          </w:p>
        </w:tc>
        <w:tc>
          <w:tcPr>
            <w:tcW w:type="dxa" w:w="1728"/>
            <w:shd w:val="clear" w:color="auto" w:fill="D9E2F3"/>
          </w:tcPr>
          <w:p>
            <w:r>
              <w:rPr>
                <w:b/>
                <w:sz w:val="18"/>
              </w:rPr>
            </w:r>
            <w:r>
              <w:rPr>
                <w:b/>
                <w:sz w:val="18"/>
              </w:rPr>
              <w:t>Data exchanged</w:t>
            </w:r>
          </w:p>
        </w:tc>
        <w:tc>
          <w:tcPr>
            <w:tcW w:type="dxa" w:w="1728"/>
            <w:shd w:val="clear" w:color="auto" w:fill="D9E2F3"/>
          </w:tcPr>
          <w:p>
            <w:r>
              <w:rPr>
                <w:b/>
                <w:sz w:val="18"/>
              </w:rPr>
            </w:r>
            <w:r>
              <w:rPr>
                <w:b/>
                <w:sz w:val="18"/>
              </w:rPr>
              <w:t>Frequency</w:t>
            </w:r>
          </w:p>
        </w:tc>
        <w:tc>
          <w:tcPr>
            <w:tcW w:type="dxa" w:w="1728"/>
            <w:shd w:val="clear" w:color="auto" w:fill="D9E2F3"/>
          </w:tcPr>
          <w:p>
            <w:r>
              <w:rPr>
                <w:b/>
                <w:sz w:val="18"/>
              </w:rPr>
            </w:r>
            <w:r>
              <w:rPr>
                <w:b/>
                <w:sz w:val="18"/>
              </w:rPr>
              <w:t>Related FR</w:t>
            </w:r>
          </w:p>
        </w:tc>
      </w:tr>
      <w:tr>
        <w:tc>
          <w:tcPr>
            <w:tcW w:type="dxa" w:w="1728"/>
          </w:tcPr>
          <w:p>
            <w:r>
              <w:rPr>
                <w:sz w:val="18"/>
              </w:rPr>
            </w:r>
            <w:r>
              <w:rPr>
                <w:sz w:val="18"/>
              </w:rPr>
              <w:t>Email / notification service (TBC, Q-11)</w:t>
            </w:r>
          </w:p>
        </w:tc>
        <w:tc>
          <w:tcPr>
            <w:tcW w:type="dxa" w:w="1728"/>
          </w:tcPr>
          <w:p>
            <w:r>
              <w:rPr>
                <w:sz w:val="18"/>
              </w:rPr>
            </w:r>
            <w:r>
              <w:rPr>
                <w:sz w:val="18"/>
              </w:rPr>
              <w:t>Out</w:t>
            </w:r>
          </w:p>
        </w:tc>
        <w:tc>
          <w:tcPr>
            <w:tcW w:type="dxa" w:w="1728"/>
          </w:tcPr>
          <w:p>
            <w:r>
              <w:rPr>
                <w:sz w:val="18"/>
              </w:rPr>
            </w:r>
            <w:r>
              <w:rPr>
                <w:sz w:val="18"/>
              </w:rPr>
              <w:t>Alert messages</w:t>
            </w:r>
          </w:p>
        </w:tc>
        <w:tc>
          <w:tcPr>
            <w:tcW w:type="dxa" w:w="1728"/>
          </w:tcPr>
          <w:p>
            <w:r>
              <w:rPr>
                <w:sz w:val="18"/>
              </w:rPr>
            </w:r>
            <w:r>
              <w:rPr>
                <w:sz w:val="18"/>
              </w:rPr>
              <w:t>Daily</w:t>
            </w:r>
          </w:p>
        </w:tc>
        <w:tc>
          <w:tcPr>
            <w:tcW w:type="dxa" w:w="1728"/>
          </w:tcPr>
          <w:p>
            <w:r>
              <w:rPr>
                <w:sz w:val="18"/>
              </w:rPr>
            </w:r>
            <w:r>
              <w:rPr>
                <w:sz w:val="18"/>
              </w:rPr>
              <w:t>FR-016</w:t>
            </w:r>
          </w:p>
        </w:tc>
      </w:tr>
      <w:tr>
        <w:tc>
          <w:tcPr>
            <w:tcW w:type="dxa" w:w="1728"/>
          </w:tcPr>
          <w:p>
            <w:r>
              <w:rPr>
                <w:sz w:val="18"/>
              </w:rPr>
            </w:r>
            <w:r>
              <w:rPr>
                <w:sz w:val="18"/>
              </w:rPr>
              <w:t>HR employee master (within HRD, TBC)</w:t>
            </w:r>
          </w:p>
        </w:tc>
        <w:tc>
          <w:tcPr>
            <w:tcW w:type="dxa" w:w="1728"/>
          </w:tcPr>
          <w:p>
            <w:r>
              <w:rPr>
                <w:sz w:val="18"/>
              </w:rPr>
            </w:r>
            <w:r>
              <w:rPr>
                <w:sz w:val="18"/>
              </w:rPr>
              <w:t>In</w:t>
            </w:r>
          </w:p>
        </w:tc>
        <w:tc>
          <w:tcPr>
            <w:tcW w:type="dxa" w:w="1728"/>
          </w:tcPr>
          <w:p>
            <w:r>
              <w:rPr>
                <w:sz w:val="18"/>
              </w:rPr>
            </w:r>
            <w:r>
              <w:rPr>
                <w:sz w:val="18"/>
              </w:rPr>
              <w:t>Active employees for nominee selection</w:t>
            </w:r>
          </w:p>
        </w:tc>
        <w:tc>
          <w:tcPr>
            <w:tcW w:type="dxa" w:w="1728"/>
          </w:tcPr>
          <w:p>
            <w:r>
              <w:rPr>
                <w:sz w:val="18"/>
              </w:rPr>
            </w:r>
            <w:r>
              <w:rPr>
                <w:sz w:val="18"/>
              </w:rPr>
              <w:t>Real-time lookup</w:t>
            </w:r>
          </w:p>
        </w:tc>
        <w:tc>
          <w:tcPr>
            <w:tcW w:type="dxa" w:w="1728"/>
          </w:tcPr>
          <w:p>
            <w:r>
              <w:rPr>
                <w:sz w:val="18"/>
              </w:rPr>
            </w:r>
            <w:r>
              <w:rPr>
                <w:sz w:val="18"/>
              </w:rPr>
              <w:t>FR-003</w:t>
            </w:r>
          </w:p>
        </w:tc>
      </w:tr>
    </w:tbl>
    <w:p>
      <w:pPr/>
    </w:p>
    <w:p>
      <w:pPr>
        <w:pStyle w:val="Heading1"/>
      </w:pPr>
      <w:r>
        <w:t>8. Impact analysis</w:t>
      </w:r>
    </w:p>
    <w:p>
      <w:pPr/>
      <w:r>
        <w:rPr>
          <w:i/>
          <w:color w:val="555555"/>
        </w:rPr>
        <w:t>Schema context used: **none. Impact analysis is PROVISIONAL.** No HRD schema snapshot is indexed in `skmch-hrd-system-context`, and `SKMCH_SCHEMA_DIR` is not set. Every object below is described by its business function. Actual object names must be verified against the database by the Solution Architect.</w:t>
      </w:r>
    </w:p>
    <w:p>
      <w:pPr>
        <w:pStyle w:val="Heading2"/>
      </w:pPr>
      <w:r>
        <w:t>8.1 Business impact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ID</w:t>
            </w:r>
          </w:p>
        </w:tc>
        <w:tc>
          <w:tcPr>
            <w:tcW w:type="dxa" w:w="1728"/>
            <w:shd w:val="clear" w:color="auto" w:fill="D9E2F3"/>
          </w:tcPr>
          <w:p>
            <w:r>
              <w:rPr>
                <w:b/>
                <w:sz w:val="18"/>
              </w:rPr>
            </w:r>
            <w:r>
              <w:rPr>
                <w:b/>
                <w:sz w:val="18"/>
              </w:rPr>
              <w:t>Area / department / process</w:t>
            </w:r>
          </w:p>
        </w:tc>
        <w:tc>
          <w:tcPr>
            <w:tcW w:type="dxa" w:w="1728"/>
            <w:shd w:val="clear" w:color="auto" w:fill="D9E2F3"/>
          </w:tcPr>
          <w:p>
            <w:r>
              <w:rPr>
                <w:b/>
                <w:sz w:val="18"/>
              </w:rPr>
            </w:r>
            <w:r>
              <w:rPr>
                <w:b/>
                <w:sz w:val="18"/>
              </w:rPr>
              <w:t>Impact</w:t>
            </w:r>
          </w:p>
        </w:tc>
        <w:tc>
          <w:tcPr>
            <w:tcW w:type="dxa" w:w="1728"/>
            <w:shd w:val="clear" w:color="auto" w:fill="D9E2F3"/>
          </w:tcPr>
          <w:p>
            <w:r>
              <w:rPr>
                <w:b/>
                <w:sz w:val="18"/>
              </w:rPr>
            </w:r>
            <w:r>
              <w:rPr>
                <w:b/>
                <w:sz w:val="18"/>
              </w:rPr>
              <w:t>Related FR</w:t>
            </w:r>
          </w:p>
        </w:tc>
        <w:tc>
          <w:tcPr>
            <w:tcW w:type="dxa" w:w="1728"/>
            <w:shd w:val="clear" w:color="auto" w:fill="D9E2F3"/>
          </w:tcPr>
          <w:p>
            <w:r>
              <w:rPr>
                <w:b/>
                <w:sz w:val="18"/>
              </w:rPr>
            </w:r>
            <w:r>
              <w:rPr>
                <w:b/>
                <w:sz w:val="18"/>
              </w:rPr>
              <w:t>Patient-safety relevant (Y/N)</w:t>
            </w:r>
          </w:p>
        </w:tc>
      </w:tr>
      <w:tr>
        <w:tc>
          <w:tcPr>
            <w:tcW w:type="dxa" w:w="1728"/>
          </w:tcPr>
          <w:p>
            <w:r>
              <w:rPr>
                <w:sz w:val="18"/>
              </w:rPr>
            </w:r>
            <w:r>
              <w:rPr>
                <w:sz w:val="18"/>
              </w:rPr>
              <w:t>IMP-01</w:t>
            </w:r>
          </w:p>
        </w:tc>
        <w:tc>
          <w:tcPr>
            <w:tcW w:type="dxa" w:w="1728"/>
          </w:tcPr>
          <w:p>
            <w:r>
              <w:rPr>
                <w:sz w:val="18"/>
              </w:rPr>
            </w:r>
            <w:r>
              <w:rPr>
                <w:sz w:val="18"/>
              </w:rPr>
              <w:t>QPSD committee administration</w:t>
            </w:r>
          </w:p>
        </w:tc>
        <w:tc>
          <w:tcPr>
            <w:tcW w:type="dxa" w:w="1728"/>
          </w:tcPr>
          <w:p>
            <w:r>
              <w:rPr>
                <w:sz w:val="18"/>
              </w:rPr>
            </w:r>
            <w:r>
              <w:rPr>
                <w:sz w:val="18"/>
              </w:rPr>
              <w:t>New form for nominations; a role must be chosen for every nominee</w:t>
            </w:r>
          </w:p>
        </w:tc>
        <w:tc>
          <w:tcPr>
            <w:tcW w:type="dxa" w:w="1728"/>
          </w:tcPr>
          <w:p>
            <w:r>
              <w:rPr>
                <w:sz w:val="18"/>
              </w:rPr>
            </w:r>
            <w:r>
              <w:rPr>
                <w:sz w:val="18"/>
              </w:rPr>
              <w:t>FR-001 to FR-009</w:t>
            </w:r>
          </w:p>
        </w:tc>
        <w:tc>
          <w:tcPr>
            <w:tcW w:type="dxa" w:w="1728"/>
          </w:tcPr>
          <w:p>
            <w:r>
              <w:rPr>
                <w:sz w:val="18"/>
              </w:rPr>
            </w:r>
            <w:r>
              <w:rPr>
                <w:sz w:val="18"/>
              </w:rPr>
              <w:t>N</w:t>
            </w:r>
          </w:p>
        </w:tc>
      </w:tr>
      <w:tr>
        <w:tc>
          <w:tcPr>
            <w:tcW w:type="dxa" w:w="1728"/>
          </w:tcPr>
          <w:p>
            <w:r>
              <w:rPr>
                <w:sz w:val="18"/>
              </w:rPr>
            </w:r>
            <w:r>
              <w:rPr>
                <w:sz w:val="18"/>
              </w:rPr>
              <w:t>IMP-02</w:t>
            </w:r>
          </w:p>
        </w:tc>
        <w:tc>
          <w:tcPr>
            <w:tcW w:type="dxa" w:w="1728"/>
          </w:tcPr>
          <w:p>
            <w:r>
              <w:rPr>
                <w:sz w:val="18"/>
              </w:rPr>
            </w:r>
            <w:r>
              <w:rPr>
                <w:sz w:val="18"/>
              </w:rPr>
              <w:t>Committee Chairs and Secretaries</w:t>
            </w:r>
          </w:p>
        </w:tc>
        <w:tc>
          <w:tcPr>
            <w:tcW w:type="dxa" w:w="1728"/>
          </w:tcPr>
          <w:p>
            <w:r>
              <w:rPr>
                <w:sz w:val="18"/>
              </w:rPr>
            </w:r>
            <w:r>
              <w:rPr>
                <w:sz w:val="18"/>
              </w:rPr>
              <w:t>Separate queue entries per role; sign-off depends on minutes upload</w:t>
            </w:r>
          </w:p>
        </w:tc>
        <w:tc>
          <w:tcPr>
            <w:tcW w:type="dxa" w:w="1728"/>
          </w:tcPr>
          <w:p>
            <w:r>
              <w:rPr>
                <w:sz w:val="18"/>
              </w:rPr>
            </w:r>
            <w:r>
              <w:rPr>
                <w:sz w:val="18"/>
              </w:rPr>
              <w:t>FR-010 to FR-015</w:t>
            </w:r>
          </w:p>
        </w:tc>
        <w:tc>
          <w:tcPr>
            <w:tcW w:type="dxa" w:w="1728"/>
          </w:tcPr>
          <w:p>
            <w:r>
              <w:rPr>
                <w:sz w:val="18"/>
              </w:rPr>
            </w:r>
            <w:r>
              <w:rPr>
                <w:sz w:val="18"/>
              </w:rPr>
              <w:t>N</w:t>
            </w:r>
          </w:p>
        </w:tc>
      </w:tr>
      <w:tr>
        <w:tc>
          <w:tcPr>
            <w:tcW w:type="dxa" w:w="1728"/>
          </w:tcPr>
          <w:p>
            <w:r>
              <w:rPr>
                <w:sz w:val="18"/>
              </w:rPr>
            </w:r>
            <w:r>
              <w:rPr>
                <w:sz w:val="18"/>
              </w:rPr>
              <w:t>IMP-03</w:t>
            </w:r>
          </w:p>
        </w:tc>
        <w:tc>
          <w:tcPr>
            <w:tcW w:type="dxa" w:w="1728"/>
          </w:tcPr>
          <w:p>
            <w:r>
              <w:rPr>
                <w:sz w:val="18"/>
              </w:rPr>
            </w:r>
            <w:r>
              <w:rPr>
                <w:sz w:val="18"/>
              </w:rPr>
              <w:t>Committee governance / accreditation evidence</w:t>
            </w:r>
          </w:p>
        </w:tc>
        <w:tc>
          <w:tcPr>
            <w:tcW w:type="dxa" w:w="1728"/>
          </w:tcPr>
          <w:p>
            <w:r>
              <w:rPr>
                <w:sz w:val="18"/>
              </w:rPr>
            </w:r>
            <w:r>
              <w:rPr>
                <w:sz w:val="18"/>
              </w:rPr>
              <w:t>Every signed-off meeting has minutes; better audit evidence</w:t>
            </w:r>
          </w:p>
        </w:tc>
        <w:tc>
          <w:tcPr>
            <w:tcW w:type="dxa" w:w="1728"/>
          </w:tcPr>
          <w:p>
            <w:r>
              <w:rPr>
                <w:sz w:val="18"/>
              </w:rPr>
            </w:r>
            <w:r>
              <w:rPr>
                <w:sz w:val="18"/>
              </w:rPr>
              <w:t>FR-015, NFR-CMP-01</w:t>
            </w:r>
          </w:p>
        </w:tc>
        <w:tc>
          <w:tcPr>
            <w:tcW w:type="dxa" w:w="1728"/>
          </w:tcPr>
          <w:p>
            <w:r>
              <w:rPr>
                <w:sz w:val="18"/>
              </w:rPr>
            </w:r>
            <w:r>
              <w:rPr>
                <w:sz w:val="18"/>
              </w:rPr>
              <w:t>N (indirect quality/safety governance)</w:t>
            </w:r>
          </w:p>
        </w:tc>
      </w:tr>
      <w:tr>
        <w:tc>
          <w:tcPr>
            <w:tcW w:type="dxa" w:w="1728"/>
          </w:tcPr>
          <w:p>
            <w:r>
              <w:rPr>
                <w:sz w:val="18"/>
              </w:rPr>
            </w:r>
            <w:r>
              <w:rPr>
                <w:sz w:val="18"/>
              </w:rPr>
              <w:t>IMP-04</w:t>
            </w:r>
          </w:p>
        </w:tc>
        <w:tc>
          <w:tcPr>
            <w:tcW w:type="dxa" w:w="1728"/>
          </w:tcPr>
          <w:p>
            <w:r>
              <w:rPr>
                <w:sz w:val="18"/>
              </w:rPr>
            </w:r>
            <w:r>
              <w:rPr>
                <w:sz w:val="18"/>
              </w:rPr>
              <w:t>User training / SOP</w:t>
            </w:r>
          </w:p>
        </w:tc>
        <w:tc>
          <w:tcPr>
            <w:tcW w:type="dxa" w:w="1728"/>
          </w:tcPr>
          <w:p>
            <w:r>
              <w:rPr>
                <w:sz w:val="18"/>
              </w:rPr>
            </w:r>
            <w:r>
              <w:rPr>
                <w:sz w:val="18"/>
              </w:rPr>
              <w:t>Users need a short briefing on the new form, Role LOV, sign-off rule and alerts; QPSD SOP may need an update</w:t>
            </w:r>
          </w:p>
        </w:tc>
        <w:tc>
          <w:tcPr>
            <w:tcW w:type="dxa" w:w="1728"/>
          </w:tcPr>
          <w:p>
            <w:r>
              <w:rPr>
                <w:sz w:val="18"/>
              </w:rPr>
            </w:r>
            <w:r>
              <w:rPr>
                <w:sz w:val="18"/>
              </w:rPr>
              <w:t>All</w:t>
            </w:r>
          </w:p>
        </w:tc>
        <w:tc>
          <w:tcPr>
            <w:tcW w:type="dxa" w:w="1728"/>
          </w:tcPr>
          <w:p>
            <w:r>
              <w:rPr>
                <w:sz w:val="18"/>
              </w:rPr>
            </w:r>
            <w:r>
              <w:rPr>
                <w:sz w:val="18"/>
              </w:rPr>
              <w:t>N</w:t>
            </w:r>
          </w:p>
        </w:tc>
      </w:tr>
      <w:tr>
        <w:tc>
          <w:tcPr>
            <w:tcW w:type="dxa" w:w="1728"/>
          </w:tcPr>
          <w:p>
            <w:r>
              <w:rPr>
                <w:sz w:val="18"/>
              </w:rPr>
            </w:r>
            <w:r>
              <w:rPr>
                <w:sz w:val="18"/>
              </w:rPr>
              <w:t>IMP-05</w:t>
            </w:r>
          </w:p>
        </w:tc>
        <w:tc>
          <w:tcPr>
            <w:tcW w:type="dxa" w:w="1728"/>
          </w:tcPr>
          <w:p>
            <w:r>
              <w:rPr>
                <w:sz w:val="18"/>
              </w:rPr>
            </w:r>
            <w:r>
              <w:rPr>
                <w:sz w:val="18"/>
              </w:rPr>
              <w:t>Management reporting</w:t>
            </w:r>
          </w:p>
        </w:tc>
        <w:tc>
          <w:tcPr>
            <w:tcW w:type="dxa" w:w="1728"/>
          </w:tcPr>
          <w:p>
            <w:r>
              <w:rPr>
                <w:sz w:val="18"/>
              </w:rPr>
            </w:r>
            <w:r>
              <w:rPr>
                <w:sz w:val="18"/>
              </w:rPr>
              <w:t>Enhanced Committee Summary/Detail Report</w:t>
            </w:r>
          </w:p>
        </w:tc>
        <w:tc>
          <w:tcPr>
            <w:tcW w:type="dxa" w:w="1728"/>
          </w:tcPr>
          <w:p>
            <w:r>
              <w:rPr>
                <w:sz w:val="18"/>
              </w:rPr>
            </w:r>
            <w:r>
              <w:rPr>
                <w:sz w:val="18"/>
              </w:rPr>
              <w:t>FR-018, FR-019</w:t>
            </w:r>
          </w:p>
        </w:tc>
        <w:tc>
          <w:tcPr>
            <w:tcW w:type="dxa" w:w="1728"/>
          </w:tcPr>
          <w:p>
            <w:r>
              <w:rPr>
                <w:sz w:val="18"/>
              </w:rPr>
            </w:r>
            <w:r>
              <w:rPr>
                <w:sz w:val="18"/>
              </w:rPr>
              <w:t>N</w:t>
            </w:r>
          </w:p>
        </w:tc>
      </w:tr>
    </w:tbl>
    <w:p>
      <w:pPr/>
    </w:p>
    <w:p>
      <w:pPr>
        <w:pStyle w:val="Heading2"/>
      </w:pPr>
      <w:r>
        <w:t>8.2 System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E2F3"/>
          </w:tcPr>
          <w:p>
            <w:r>
              <w:rPr>
                <w:b/>
                <w:sz w:val="18"/>
              </w:rPr>
            </w:r>
            <w:r>
              <w:rPr>
                <w:b/>
                <w:sz w:val="18"/>
              </w:rPr>
              <w:t>ID</w:t>
            </w:r>
          </w:p>
        </w:tc>
        <w:tc>
          <w:tcPr>
            <w:tcW w:type="dxa" w:w="1234"/>
            <w:shd w:val="clear" w:color="auto" w:fill="D9E2F3"/>
          </w:tcPr>
          <w:p>
            <w:r>
              <w:rPr>
                <w:b/>
                <w:sz w:val="18"/>
              </w:rPr>
            </w:r>
            <w:r>
              <w:rPr>
                <w:b/>
                <w:sz w:val="18"/>
              </w:rPr>
              <w:t>Application / page / package / report / job / interface</w:t>
            </w:r>
          </w:p>
        </w:tc>
        <w:tc>
          <w:tcPr>
            <w:tcW w:type="dxa" w:w="1234"/>
            <w:shd w:val="clear" w:color="auto" w:fill="D9E2F3"/>
          </w:tcPr>
          <w:p>
            <w:r>
              <w:rPr>
                <w:b/>
                <w:sz w:val="18"/>
              </w:rPr>
            </w:r>
            <w:r>
              <w:rPr>
                <w:b/>
                <w:sz w:val="18"/>
              </w:rPr>
              <w:t>Change type</w:t>
            </w:r>
          </w:p>
        </w:tc>
        <w:tc>
          <w:tcPr>
            <w:tcW w:type="dxa" w:w="1234"/>
            <w:shd w:val="clear" w:color="auto" w:fill="D9E2F3"/>
          </w:tcPr>
          <w:p>
            <w:r>
              <w:rPr>
                <w:b/>
                <w:sz w:val="18"/>
              </w:rPr>
            </w:r>
            <w:r>
              <w:rPr>
                <w:b/>
                <w:sz w:val="18"/>
              </w:rPr>
              <w:t>Description</w:t>
            </w:r>
          </w:p>
        </w:tc>
        <w:tc>
          <w:tcPr>
            <w:tcW w:type="dxa" w:w="1234"/>
            <w:shd w:val="clear" w:color="auto" w:fill="D9E2F3"/>
          </w:tcPr>
          <w:p>
            <w:r>
              <w:rPr>
                <w:b/>
                <w:sz w:val="18"/>
              </w:rPr>
            </w:r>
            <w:r>
              <w:rPr>
                <w:b/>
                <w:sz w:val="18"/>
              </w:rPr>
              <w:t>Related FR</w:t>
            </w:r>
          </w:p>
        </w:tc>
        <w:tc>
          <w:tcPr>
            <w:tcW w:type="dxa" w:w="1234"/>
            <w:shd w:val="clear" w:color="auto" w:fill="D9E2F3"/>
          </w:tcPr>
          <w:p>
            <w:r>
              <w:rPr>
                <w:b/>
                <w:sz w:val="18"/>
              </w:rPr>
            </w:r>
            <w:r>
              <w:rPr>
                <w:b/>
                <w:sz w:val="18"/>
              </w:rPr>
              <w:t>Evidence</w:t>
            </w:r>
          </w:p>
        </w:tc>
        <w:tc>
          <w:tcPr>
            <w:tcW w:type="dxa" w:w="1234"/>
            <w:shd w:val="clear" w:color="auto" w:fill="D9E2F3"/>
          </w:tcPr>
          <w:p>
            <w:r>
              <w:rPr>
                <w:b/>
                <w:sz w:val="18"/>
              </w:rPr>
            </w:r>
            <w:r>
              <w:rPr>
                <w:b/>
                <w:sz w:val="18"/>
              </w:rPr>
              <w:t>Confidence</w:t>
            </w:r>
          </w:p>
        </w:tc>
      </w:tr>
      <w:tr>
        <w:tc>
          <w:tcPr>
            <w:tcW w:type="dxa" w:w="1234"/>
          </w:tcPr>
          <w:p>
            <w:r>
              <w:rPr>
                <w:sz w:val="18"/>
              </w:rPr>
            </w:r>
            <w:r>
              <w:rPr>
                <w:sz w:val="18"/>
              </w:rPr>
              <w:t>IMP-06</w:t>
            </w:r>
          </w:p>
        </w:tc>
        <w:tc>
          <w:tcPr>
            <w:tcW w:type="dxa" w:w="1234"/>
          </w:tcPr>
          <w:p>
            <w:r>
              <w:rPr>
                <w:sz w:val="18"/>
              </w:rPr>
            </w:r>
            <w:r>
              <w:rPr>
                <w:sz w:val="18"/>
              </w:rPr>
              <w:t>Training Nominee Form (APEX page)</w:t>
            </w:r>
          </w:p>
        </w:tc>
        <w:tc>
          <w:tcPr>
            <w:tcW w:type="dxa" w:w="1234"/>
          </w:tcPr>
          <w:p>
            <w:r>
              <w:rPr>
                <w:sz w:val="18"/>
              </w:rPr>
            </w:r>
            <w:r>
              <w:rPr>
                <w:sz w:val="18"/>
              </w:rPr>
              <w:t>New</w:t>
            </w:r>
          </w:p>
        </w:tc>
        <w:tc>
          <w:tcPr>
            <w:tcW w:type="dxa" w:w="1234"/>
          </w:tcPr>
          <w:p>
            <w:r>
              <w:rPr>
                <w:sz w:val="18"/>
              </w:rPr>
            </w:r>
            <w:r>
              <w:rPr>
                <w:sz w:val="18"/>
              </w:rPr>
              <w:t xml:space="preserve">New page; static IDs per standards, e.g. </w:t>
            </w:r>
            <w:r>
              <w:rPr>
                <w:rFonts w:ascii="Consolas" w:hAnsi="Consolas"/>
                <w:sz w:val="18"/>
              </w:rPr>
              <w:t>REG_TRAINING_NOMINEE</w:t>
            </w:r>
            <w:r>
              <w:rPr>
                <w:sz w:val="18"/>
              </w:rPr>
              <w:t xml:space="preserve">, </w:t>
            </w:r>
            <w:r>
              <w:rPr>
                <w:rFonts w:ascii="Consolas" w:hAnsi="Consolas"/>
                <w:sz w:val="18"/>
              </w:rPr>
              <w:t>BTN_SAVE</w:t>
            </w:r>
            <w:r>
              <w:rPr>
                <w:sz w:val="18"/>
              </w:rPr>
              <w:t xml:space="preserve">, </w:t>
            </w:r>
            <w:r>
              <w:rPr>
                <w:rFonts w:ascii="Consolas" w:hAnsi="Consolas"/>
                <w:sz w:val="18"/>
              </w:rPr>
              <w:t>LOV_COMMITTEE_TRAINING</w:t>
            </w:r>
            <w:r>
              <w:rPr>
                <w:sz w:val="18"/>
              </w:rPr>
              <w:t xml:space="preserve">, </w:t>
            </w:r>
            <w:r>
              <w:rPr>
                <w:rFonts w:ascii="Consolas" w:hAnsi="Consolas"/>
                <w:sz w:val="18"/>
              </w:rPr>
              <w:t>LOV_NOMINEE_ROLE</w:t>
            </w:r>
          </w:p>
        </w:tc>
        <w:tc>
          <w:tcPr>
            <w:tcW w:type="dxa" w:w="1234"/>
          </w:tcPr>
          <w:p>
            <w:r>
              <w:rPr>
                <w:sz w:val="18"/>
              </w:rPr>
            </w:r>
            <w:r>
              <w:rPr>
                <w:sz w:val="18"/>
              </w:rPr>
              <w:t>FR-001 to FR-008</w:t>
            </w:r>
          </w:p>
        </w:tc>
        <w:tc>
          <w:tcPr>
            <w:tcW w:type="dxa" w:w="1234"/>
          </w:tcPr>
          <w:p>
            <w:r>
              <w:rPr>
                <w:sz w:val="18"/>
              </w:rPr>
            </w:r>
            <w:r>
              <w:rPr>
                <w:sz w:val="18"/>
              </w:rPr>
              <w:t>MoM M-03</w:t>
            </w:r>
          </w:p>
        </w:tc>
        <w:tc>
          <w:tcPr>
            <w:tcW w:type="dxa" w:w="1234"/>
          </w:tcPr>
          <w:p>
            <w:r>
              <w:rPr>
                <w:sz w:val="18"/>
              </w:rPr>
            </w:r>
            <w:r>
              <w:rPr>
                <w:sz w:val="18"/>
              </w:rPr>
              <w:t>NEW (proposed)</w:t>
            </w:r>
          </w:p>
        </w:tc>
      </w:tr>
      <w:tr>
        <w:tc>
          <w:tcPr>
            <w:tcW w:type="dxa" w:w="1234"/>
          </w:tcPr>
          <w:p>
            <w:r>
              <w:rPr>
                <w:sz w:val="18"/>
              </w:rPr>
            </w:r>
            <w:r>
              <w:rPr>
                <w:sz w:val="18"/>
              </w:rPr>
              <w:t>IMP-07</w:t>
            </w:r>
          </w:p>
        </w:tc>
        <w:tc>
          <w:tcPr>
            <w:tcW w:type="dxa" w:w="1234"/>
          </w:tcPr>
          <w:p>
            <w:r>
              <w:rPr>
                <w:sz w:val="18"/>
              </w:rPr>
            </w:r>
            <w:r>
              <w:rPr>
                <w:sz w:val="18"/>
              </w:rPr>
              <w:t>Existing nominee entry screen (Chair/Secretary checkboxes)</w:t>
            </w:r>
          </w:p>
        </w:tc>
        <w:tc>
          <w:tcPr>
            <w:tcW w:type="dxa" w:w="1234"/>
          </w:tcPr>
          <w:p>
            <w:r>
              <w:rPr>
                <w:sz w:val="18"/>
              </w:rPr>
            </w:r>
            <w:r>
              <w:rPr>
                <w:sz w:val="18"/>
              </w:rPr>
              <w:t>Modify / Retire</w:t>
            </w:r>
          </w:p>
        </w:tc>
        <w:tc>
          <w:tcPr>
            <w:tcW w:type="dxa" w:w="1234"/>
          </w:tcPr>
          <w:p>
            <w:r>
              <w:rPr>
                <w:sz w:val="18"/>
              </w:rPr>
            </w:r>
            <w:r>
              <w:rPr>
                <w:sz w:val="18"/>
              </w:rPr>
              <w:t>Replace checkboxes with Role LOV, or retire the screen for committee trainings (Q-07)</w:t>
            </w:r>
          </w:p>
        </w:tc>
        <w:tc>
          <w:tcPr>
            <w:tcW w:type="dxa" w:w="1234"/>
          </w:tcPr>
          <w:p>
            <w:r>
              <w:rPr>
                <w:sz w:val="18"/>
              </w:rPr>
            </w:r>
            <w:r>
              <w:rPr>
                <w:sz w:val="18"/>
              </w:rPr>
              <w:t>FR-005 to FR-008</w:t>
            </w:r>
          </w:p>
        </w:tc>
        <w:tc>
          <w:tcPr>
            <w:tcW w:type="dxa" w:w="1234"/>
          </w:tcPr>
          <w:p>
            <w:r>
              <w:rPr>
                <w:sz w:val="18"/>
              </w:rPr>
            </w:r>
            <w:r>
              <w:rPr>
                <w:sz w:val="18"/>
              </w:rPr>
              <w:t>MoM M-05</w:t>
            </w:r>
          </w:p>
        </w:tc>
        <w:tc>
          <w:tcPr>
            <w:tcW w:type="dxa" w:w="1234"/>
          </w:tcPr>
          <w:p>
            <w:r>
              <w:rPr>
                <w:sz w:val="18"/>
              </w:rPr>
            </w:r>
            <w:r>
              <w:rPr>
                <w:sz w:val="18"/>
              </w:rPr>
              <w:t>PROVISIONAL – not verified</w:t>
            </w:r>
          </w:p>
        </w:tc>
      </w:tr>
      <w:tr>
        <w:tc>
          <w:tcPr>
            <w:tcW w:type="dxa" w:w="1234"/>
          </w:tcPr>
          <w:p>
            <w:r>
              <w:rPr>
                <w:sz w:val="18"/>
              </w:rPr>
            </w:r>
            <w:r>
              <w:rPr>
                <w:sz w:val="18"/>
              </w:rPr>
              <w:t>IMP-08</w:t>
            </w:r>
          </w:p>
        </w:tc>
        <w:tc>
          <w:tcPr>
            <w:tcW w:type="dxa" w:w="1234"/>
          </w:tcPr>
          <w:p>
            <w:r>
              <w:rPr>
                <w:sz w:val="18"/>
              </w:rPr>
            </w:r>
            <w:r>
              <w:rPr>
                <w:sz w:val="18"/>
              </w:rPr>
              <w:t>Queue generation logic (package/procedure/trigger)</w:t>
            </w:r>
          </w:p>
        </w:tc>
        <w:tc>
          <w:tcPr>
            <w:tcW w:type="dxa" w:w="1234"/>
          </w:tcPr>
          <w:p>
            <w:r>
              <w:rPr>
                <w:sz w:val="18"/>
              </w:rPr>
            </w:r>
            <w:r>
              <w:rPr>
                <w:sz w:val="18"/>
              </w:rPr>
              <w:t>Modify</w:t>
            </w:r>
          </w:p>
        </w:tc>
        <w:tc>
          <w:tcPr>
            <w:tcW w:type="dxa" w:w="1234"/>
          </w:tcPr>
          <w:p>
            <w:r>
              <w:rPr>
                <w:sz w:val="18"/>
              </w:rPr>
            </w:r>
            <w:r>
              <w:rPr>
                <w:sz w:val="18"/>
              </w:rPr>
              <w:t>Generate per-role queue entries; two entries for Both; no duplicates; QA handling</w:t>
            </w:r>
          </w:p>
        </w:tc>
        <w:tc>
          <w:tcPr>
            <w:tcW w:type="dxa" w:w="1234"/>
          </w:tcPr>
          <w:p>
            <w:r>
              <w:rPr>
                <w:sz w:val="18"/>
              </w:rPr>
            </w:r>
            <w:r>
              <w:rPr>
                <w:sz w:val="18"/>
              </w:rPr>
              <w:t>FR-010 to FR-012</w:t>
            </w:r>
          </w:p>
        </w:tc>
        <w:tc>
          <w:tcPr>
            <w:tcW w:type="dxa" w:w="1234"/>
          </w:tcPr>
          <w:p>
            <w:r>
              <w:rPr>
                <w:sz w:val="18"/>
              </w:rPr>
            </w:r>
            <w:r>
              <w:rPr>
                <w:sz w:val="18"/>
              </w:rPr>
              <w:t>MoM M-10</w:t>
            </w:r>
          </w:p>
        </w:tc>
        <w:tc>
          <w:tcPr>
            <w:tcW w:type="dxa" w:w="1234"/>
          </w:tcPr>
          <w:p>
            <w:r>
              <w:rPr>
                <w:sz w:val="18"/>
              </w:rPr>
            </w:r>
            <w:r>
              <w:rPr>
                <w:sz w:val="18"/>
              </w:rPr>
              <w:t>PROVISIONAL – not verified</w:t>
            </w:r>
          </w:p>
        </w:tc>
      </w:tr>
      <w:tr>
        <w:tc>
          <w:tcPr>
            <w:tcW w:type="dxa" w:w="1234"/>
          </w:tcPr>
          <w:p>
            <w:r>
              <w:rPr>
                <w:sz w:val="18"/>
              </w:rPr>
            </w:r>
            <w:r>
              <w:rPr>
                <w:sz w:val="18"/>
              </w:rPr>
              <w:t>IMP-09</w:t>
            </w:r>
          </w:p>
        </w:tc>
        <w:tc>
          <w:tcPr>
            <w:tcW w:type="dxa" w:w="1234"/>
          </w:tcPr>
          <w:p>
            <w:r>
              <w:rPr>
                <w:sz w:val="18"/>
              </w:rPr>
            </w:r>
            <w:r>
              <w:rPr>
                <w:sz w:val="18"/>
              </w:rPr>
              <w:t>Queue screen</w:t>
            </w:r>
          </w:p>
        </w:tc>
        <w:tc>
          <w:tcPr>
            <w:tcW w:type="dxa" w:w="1234"/>
          </w:tcPr>
          <w:p>
            <w:r>
              <w:rPr>
                <w:sz w:val="18"/>
              </w:rPr>
            </w:r>
            <w:r>
              <w:rPr>
                <w:sz w:val="18"/>
              </w:rPr>
              <w:t>Modify</w:t>
            </w:r>
          </w:p>
        </w:tc>
        <w:tc>
          <w:tcPr>
            <w:tcW w:type="dxa" w:w="1234"/>
          </w:tcPr>
          <w:p>
            <w:r>
              <w:rPr>
                <w:sz w:val="18"/>
              </w:rPr>
            </w:r>
            <w:r>
              <w:rPr>
                <w:sz w:val="18"/>
              </w:rPr>
              <w:t>Show minutes status; block Committee Sign-off without minutes; label role per queue entry</w:t>
            </w:r>
          </w:p>
        </w:tc>
        <w:tc>
          <w:tcPr>
            <w:tcW w:type="dxa" w:w="1234"/>
          </w:tcPr>
          <w:p>
            <w:r>
              <w:rPr>
                <w:sz w:val="18"/>
              </w:rPr>
            </w:r>
            <w:r>
              <w:rPr>
                <w:sz w:val="18"/>
              </w:rPr>
              <w:t>FR-011, FR-014, FR-015</w:t>
            </w:r>
          </w:p>
        </w:tc>
        <w:tc>
          <w:tcPr>
            <w:tcW w:type="dxa" w:w="1234"/>
          </w:tcPr>
          <w:p>
            <w:r>
              <w:rPr>
                <w:sz w:val="18"/>
              </w:rPr>
            </w:r>
            <w:r>
              <w:rPr>
                <w:sz w:val="18"/>
              </w:rPr>
              <w:t>MoM M-12, M-13</w:t>
            </w:r>
          </w:p>
        </w:tc>
        <w:tc>
          <w:tcPr>
            <w:tcW w:type="dxa" w:w="1234"/>
          </w:tcPr>
          <w:p>
            <w:r>
              <w:rPr>
                <w:sz w:val="18"/>
              </w:rPr>
            </w:r>
            <w:r>
              <w:rPr>
                <w:sz w:val="18"/>
              </w:rPr>
              <w:t>PROVISIONAL – not verified</w:t>
            </w:r>
          </w:p>
        </w:tc>
      </w:tr>
      <w:tr>
        <w:tc>
          <w:tcPr>
            <w:tcW w:type="dxa" w:w="1234"/>
          </w:tcPr>
          <w:p>
            <w:r>
              <w:rPr>
                <w:sz w:val="18"/>
              </w:rPr>
            </w:r>
            <w:r>
              <w:rPr>
                <w:sz w:val="18"/>
              </w:rPr>
              <w:t>IMP-10</w:t>
            </w:r>
          </w:p>
        </w:tc>
        <w:tc>
          <w:tcPr>
            <w:tcW w:type="dxa" w:w="1234"/>
          </w:tcPr>
          <w:p>
            <w:r>
              <w:rPr>
                <w:sz w:val="18"/>
              </w:rPr>
            </w:r>
            <w:r>
              <w:rPr>
                <w:sz w:val="18"/>
              </w:rPr>
              <w:t>Committee Minutes upload facility</w:t>
            </w:r>
          </w:p>
        </w:tc>
        <w:tc>
          <w:tcPr>
            <w:tcW w:type="dxa" w:w="1234"/>
          </w:tcPr>
          <w:p>
            <w:r>
              <w:rPr>
                <w:sz w:val="18"/>
              </w:rPr>
            </w:r>
            <w:r>
              <w:rPr>
                <w:sz w:val="18"/>
              </w:rPr>
              <w:t>Read-only / Modify (TBC)</w:t>
            </w:r>
          </w:p>
        </w:tc>
        <w:tc>
          <w:tcPr>
            <w:tcW w:type="dxa" w:w="1234"/>
          </w:tcPr>
          <w:p>
            <w:r>
              <w:rPr>
                <w:sz w:val="18"/>
              </w:rPr>
            </w:r>
            <w:r>
              <w:rPr>
                <w:sz w:val="18"/>
              </w:rPr>
              <w:t>Use existing upload if present; otherwise new upload</w:t>
            </w:r>
          </w:p>
        </w:tc>
        <w:tc>
          <w:tcPr>
            <w:tcW w:type="dxa" w:w="1234"/>
          </w:tcPr>
          <w:p>
            <w:r>
              <w:rPr>
                <w:sz w:val="18"/>
              </w:rPr>
            </w:r>
            <w:r>
              <w:rPr>
                <w:sz w:val="18"/>
              </w:rPr>
              <w:t>FR-014, FR-015</w:t>
            </w:r>
          </w:p>
        </w:tc>
        <w:tc>
          <w:tcPr>
            <w:tcW w:type="dxa" w:w="1234"/>
          </w:tcPr>
          <w:p>
            <w:r>
              <w:rPr>
                <w:sz w:val="18"/>
              </w:rPr>
            </w:r>
            <w:r>
              <w:rPr>
                <w:sz w:val="18"/>
              </w:rPr>
              <w:t>MoM M-12 (implies upload exists)</w:t>
            </w:r>
          </w:p>
        </w:tc>
        <w:tc>
          <w:tcPr>
            <w:tcW w:type="dxa" w:w="1234"/>
          </w:tcPr>
          <w:p>
            <w:r>
              <w:rPr>
                <w:sz w:val="18"/>
              </w:rPr>
            </w:r>
            <w:r>
              <w:rPr>
                <w:sz w:val="18"/>
              </w:rPr>
              <w:t>PROVISIONAL – not verified</w:t>
            </w:r>
          </w:p>
        </w:tc>
      </w:tr>
      <w:tr>
        <w:tc>
          <w:tcPr>
            <w:tcW w:type="dxa" w:w="1234"/>
          </w:tcPr>
          <w:p>
            <w:r>
              <w:rPr>
                <w:sz w:val="18"/>
              </w:rPr>
            </w:r>
            <w:r>
              <w:rPr>
                <w:sz w:val="18"/>
              </w:rPr>
              <w:t>IMP-11</w:t>
            </w:r>
          </w:p>
        </w:tc>
        <w:tc>
          <w:tcPr>
            <w:tcW w:type="dxa" w:w="1234"/>
          </w:tcPr>
          <w:p>
            <w:r>
              <w:rPr>
                <w:sz w:val="18"/>
              </w:rPr>
            </w:r>
            <w:r>
              <w:rPr>
                <w:sz w:val="18"/>
              </w:rPr>
              <w:t>Alert scheduled job (DBMS_SCHEDULER) and alert package</w:t>
            </w:r>
          </w:p>
        </w:tc>
        <w:tc>
          <w:tcPr>
            <w:tcW w:type="dxa" w:w="1234"/>
          </w:tcPr>
          <w:p>
            <w:r>
              <w:rPr>
                <w:sz w:val="18"/>
              </w:rPr>
            </w:r>
            <w:r>
              <w:rPr>
                <w:sz w:val="18"/>
              </w:rPr>
              <w:t>New / Modify</w:t>
            </w:r>
          </w:p>
        </w:tc>
        <w:tc>
          <w:tcPr>
            <w:tcW w:type="dxa" w:w="1234"/>
          </w:tcPr>
          <w:p>
            <w:r>
              <w:rPr>
                <w:sz w:val="18"/>
              </w:rPr>
            </w:r>
            <w:r>
              <w:rPr>
                <w:sz w:val="18"/>
              </w:rPr>
              <w:t>Daily job evaluating alert events against defined days; send and log alerts</w:t>
            </w:r>
          </w:p>
        </w:tc>
        <w:tc>
          <w:tcPr>
            <w:tcW w:type="dxa" w:w="1234"/>
          </w:tcPr>
          <w:p>
            <w:r>
              <w:rPr>
                <w:sz w:val="18"/>
              </w:rPr>
            </w:r>
            <w:r>
              <w:rPr>
                <w:sz w:val="18"/>
              </w:rPr>
              <w:t>FR-016</w:t>
            </w:r>
          </w:p>
        </w:tc>
        <w:tc>
          <w:tcPr>
            <w:tcW w:type="dxa" w:w="1234"/>
          </w:tcPr>
          <w:p>
            <w:r>
              <w:rPr>
                <w:sz w:val="18"/>
              </w:rPr>
            </w:r>
            <w:r>
              <w:rPr>
                <w:sz w:val="18"/>
              </w:rPr>
              <w:t>MoM M-14</w:t>
            </w:r>
          </w:p>
        </w:tc>
        <w:tc>
          <w:tcPr>
            <w:tcW w:type="dxa" w:w="1234"/>
          </w:tcPr>
          <w:p>
            <w:r>
              <w:rPr>
                <w:sz w:val="18"/>
              </w:rPr>
            </w:r>
            <w:r>
              <w:rPr>
                <w:sz w:val="18"/>
              </w:rPr>
              <w:t>NEW (proposed)</w:t>
            </w:r>
          </w:p>
        </w:tc>
      </w:tr>
      <w:tr>
        <w:tc>
          <w:tcPr>
            <w:tcW w:type="dxa" w:w="1234"/>
          </w:tcPr>
          <w:p>
            <w:r>
              <w:rPr>
                <w:sz w:val="18"/>
              </w:rPr>
            </w:r>
            <w:r>
              <w:rPr>
                <w:sz w:val="18"/>
              </w:rPr>
              <w:t>IMP-12</w:t>
            </w:r>
          </w:p>
        </w:tc>
        <w:tc>
          <w:tcPr>
            <w:tcW w:type="dxa" w:w="1234"/>
          </w:tcPr>
          <w:p>
            <w:r>
              <w:rPr>
                <w:sz w:val="18"/>
              </w:rPr>
            </w:r>
            <w:r>
              <w:rPr>
                <w:sz w:val="18"/>
              </w:rPr>
              <w:t>Alert day settings page (APEX)</w:t>
            </w:r>
          </w:p>
        </w:tc>
        <w:tc>
          <w:tcPr>
            <w:tcW w:type="dxa" w:w="1234"/>
          </w:tcPr>
          <w:p>
            <w:r>
              <w:rPr>
                <w:sz w:val="18"/>
              </w:rPr>
            </w:r>
            <w:r>
              <w:rPr>
                <w:sz w:val="18"/>
              </w:rPr>
              <w:t>New</w:t>
            </w:r>
          </w:p>
        </w:tc>
        <w:tc>
          <w:tcPr>
            <w:tcW w:type="dxa" w:w="1234"/>
          </w:tcPr>
          <w:p>
            <w:r>
              <w:rPr>
                <w:sz w:val="18"/>
              </w:rPr>
            </w:r>
            <w:r>
              <w:rPr>
                <w:sz w:val="18"/>
              </w:rPr>
              <w:t>Admin page to maintain days per alert event</w:t>
            </w:r>
          </w:p>
        </w:tc>
        <w:tc>
          <w:tcPr>
            <w:tcW w:type="dxa" w:w="1234"/>
          </w:tcPr>
          <w:p>
            <w:r>
              <w:rPr>
                <w:sz w:val="18"/>
              </w:rPr>
            </w:r>
            <w:r>
              <w:rPr>
                <w:sz w:val="18"/>
              </w:rPr>
              <w:t>FR-017</w:t>
            </w:r>
          </w:p>
        </w:tc>
        <w:tc>
          <w:tcPr>
            <w:tcW w:type="dxa" w:w="1234"/>
          </w:tcPr>
          <w:p>
            <w:r>
              <w:rPr>
                <w:sz w:val="18"/>
              </w:rPr>
            </w:r>
            <w:r>
              <w:rPr>
                <w:sz w:val="18"/>
              </w:rPr>
              <w:t>Inferred</w:t>
            </w:r>
          </w:p>
        </w:tc>
        <w:tc>
          <w:tcPr>
            <w:tcW w:type="dxa" w:w="1234"/>
          </w:tcPr>
          <w:p>
            <w:r>
              <w:rPr>
                <w:sz w:val="18"/>
              </w:rPr>
            </w:r>
            <w:r>
              <w:rPr>
                <w:sz w:val="18"/>
              </w:rPr>
              <w:t>NEW (proposed)</w:t>
            </w:r>
          </w:p>
        </w:tc>
      </w:tr>
      <w:tr>
        <w:tc>
          <w:tcPr>
            <w:tcW w:type="dxa" w:w="1234"/>
          </w:tcPr>
          <w:p>
            <w:r>
              <w:rPr>
                <w:sz w:val="18"/>
              </w:rPr>
            </w:r>
            <w:r>
              <w:rPr>
                <w:sz w:val="18"/>
              </w:rPr>
              <w:t>IMP-13</w:t>
            </w:r>
          </w:p>
        </w:tc>
        <w:tc>
          <w:tcPr>
            <w:tcW w:type="dxa" w:w="1234"/>
          </w:tcPr>
          <w:p>
            <w:r>
              <w:rPr>
                <w:sz w:val="18"/>
              </w:rPr>
            </w:r>
            <w:r>
              <w:rPr>
                <w:sz w:val="18"/>
              </w:rPr>
              <w:t>Committee Summary/Detail Report</w:t>
            </w:r>
          </w:p>
        </w:tc>
        <w:tc>
          <w:tcPr>
            <w:tcW w:type="dxa" w:w="1234"/>
          </w:tcPr>
          <w:p>
            <w:r>
              <w:rPr>
                <w:sz w:val="18"/>
              </w:rPr>
            </w:r>
            <w:r>
              <w:rPr>
                <w:sz w:val="18"/>
              </w:rPr>
              <w:t>Modify</w:t>
            </w:r>
          </w:p>
        </w:tc>
        <w:tc>
          <w:tcPr>
            <w:tcW w:type="dxa" w:w="1234"/>
          </w:tcPr>
          <w:p>
            <w:r>
              <w:rPr>
                <w:sz w:val="18"/>
              </w:rPr>
            </w:r>
            <w:r>
              <w:rPr>
                <w:sz w:val="18"/>
              </w:rPr>
              <w:t>Add committee name, location, Chair, Secretary, planned/actual dates, minutes link</w:t>
            </w:r>
          </w:p>
        </w:tc>
        <w:tc>
          <w:tcPr>
            <w:tcW w:type="dxa" w:w="1234"/>
          </w:tcPr>
          <w:p>
            <w:r>
              <w:rPr>
                <w:sz w:val="18"/>
              </w:rPr>
            </w:r>
            <w:r>
              <w:rPr>
                <w:sz w:val="18"/>
              </w:rPr>
              <w:t>FR-018, FR-019</w:t>
            </w:r>
          </w:p>
        </w:tc>
        <w:tc>
          <w:tcPr>
            <w:tcW w:type="dxa" w:w="1234"/>
          </w:tcPr>
          <w:p>
            <w:r>
              <w:rPr>
                <w:sz w:val="18"/>
              </w:rPr>
            </w:r>
            <w:r>
              <w:rPr>
                <w:sz w:val="18"/>
              </w:rPr>
              <w:t>MoM M-15 to M-21</w:t>
            </w:r>
          </w:p>
        </w:tc>
        <w:tc>
          <w:tcPr>
            <w:tcW w:type="dxa" w:w="1234"/>
          </w:tcPr>
          <w:p>
            <w:r>
              <w:rPr>
                <w:sz w:val="18"/>
              </w:rPr>
            </w:r>
            <w:r>
              <w:rPr>
                <w:sz w:val="18"/>
              </w:rPr>
              <w:t>PROVISIONAL – not verified</w:t>
            </w:r>
          </w:p>
        </w:tc>
      </w:tr>
      <w:tr>
        <w:tc>
          <w:tcPr>
            <w:tcW w:type="dxa" w:w="1234"/>
          </w:tcPr>
          <w:p>
            <w:r>
              <w:rPr>
                <w:sz w:val="18"/>
              </w:rPr>
            </w:r>
            <w:r>
              <w:rPr>
                <w:sz w:val="18"/>
              </w:rPr>
              <w:t>IMP-14</w:t>
            </w:r>
          </w:p>
        </w:tc>
        <w:tc>
          <w:tcPr>
            <w:tcW w:type="dxa" w:w="1234"/>
          </w:tcPr>
          <w:p>
            <w:r>
              <w:rPr>
                <w:sz w:val="18"/>
              </w:rPr>
            </w:r>
            <w:r>
              <w:rPr>
                <w:sz w:val="18"/>
              </w:rPr>
              <w:t>APEX authorization schemes</w:t>
            </w:r>
          </w:p>
        </w:tc>
        <w:tc>
          <w:tcPr>
            <w:tcW w:type="dxa" w:w="1234"/>
          </w:tcPr>
          <w:p>
            <w:r>
              <w:rPr>
                <w:sz w:val="18"/>
              </w:rPr>
            </w:r>
            <w:r>
              <w:rPr>
                <w:sz w:val="18"/>
              </w:rPr>
              <w:t>Modify / New</w:t>
            </w:r>
          </w:p>
        </w:tc>
        <w:tc>
          <w:tcPr>
            <w:tcW w:type="dxa" w:w="1234"/>
          </w:tcPr>
          <w:p>
            <w:r>
              <w:rPr>
                <w:sz w:val="18"/>
              </w:rPr>
            </w:r>
            <w:r>
              <w:rPr>
                <w:sz w:val="18"/>
              </w:rPr>
              <w:t>Access to new form, alert settings, minutes</w:t>
            </w:r>
          </w:p>
        </w:tc>
        <w:tc>
          <w:tcPr>
            <w:tcW w:type="dxa" w:w="1234"/>
          </w:tcPr>
          <w:p>
            <w:r>
              <w:rPr>
                <w:sz w:val="18"/>
              </w:rPr>
            </w:r>
            <w:r>
              <w:rPr>
                <w:sz w:val="18"/>
              </w:rPr>
              <w:t>NFR-SEC-01, NFR-SEC-02</w:t>
            </w:r>
          </w:p>
        </w:tc>
        <w:tc>
          <w:tcPr>
            <w:tcW w:type="dxa" w:w="1234"/>
          </w:tcPr>
          <w:p>
            <w:r>
              <w:rPr>
                <w:sz w:val="18"/>
              </w:rPr>
            </w:r>
            <w:r>
              <w:rPr>
                <w:sz w:val="18"/>
              </w:rPr>
              <w:t>Inferred</w:t>
            </w:r>
          </w:p>
        </w:tc>
        <w:tc>
          <w:tcPr>
            <w:tcW w:type="dxa" w:w="1234"/>
          </w:tcPr>
          <w:p>
            <w:r>
              <w:rPr>
                <w:sz w:val="18"/>
              </w:rPr>
            </w:r>
            <w:r>
              <w:rPr>
                <w:sz w:val="18"/>
              </w:rPr>
              <w:t>PROVISIONAL – not verified</w:t>
            </w:r>
          </w:p>
        </w:tc>
      </w:tr>
      <w:tr>
        <w:tc>
          <w:tcPr>
            <w:tcW w:type="dxa" w:w="1234"/>
          </w:tcPr>
          <w:p>
            <w:r>
              <w:rPr>
                <w:sz w:val="18"/>
              </w:rPr>
            </w:r>
            <w:r>
              <w:rPr>
                <w:sz w:val="18"/>
              </w:rPr>
              <w:t>IMP-15</w:t>
            </w:r>
          </w:p>
        </w:tc>
        <w:tc>
          <w:tcPr>
            <w:tcW w:type="dxa" w:w="1234"/>
          </w:tcPr>
          <w:p>
            <w:r>
              <w:rPr>
                <w:sz w:val="18"/>
              </w:rPr>
            </w:r>
            <w:r>
              <w:rPr>
                <w:sz w:val="18"/>
              </w:rPr>
              <w:t>Attendance and post-process</w:t>
            </w:r>
          </w:p>
        </w:tc>
        <w:tc>
          <w:tcPr>
            <w:tcW w:type="dxa" w:w="1234"/>
          </w:tcPr>
          <w:p>
            <w:r>
              <w:rPr>
                <w:sz w:val="18"/>
              </w:rPr>
            </w:r>
            <w:r>
              <w:rPr>
                <w:sz w:val="18"/>
              </w:rPr>
              <w:t>Read-only</w:t>
            </w:r>
          </w:p>
        </w:tc>
        <w:tc>
          <w:tcPr>
            <w:tcW w:type="dxa" w:w="1234"/>
          </w:tcPr>
          <w:p>
            <w:r>
              <w:rPr>
                <w:sz w:val="18"/>
              </w:rPr>
            </w:r>
            <w:r>
              <w:rPr>
                <w:sz w:val="18"/>
              </w:rPr>
              <w:t>No change; regression test only</w:t>
            </w:r>
          </w:p>
        </w:tc>
        <w:tc>
          <w:tcPr>
            <w:tcW w:type="dxa" w:w="1234"/>
          </w:tcPr>
          <w:p>
            <w:r>
              <w:rPr>
                <w:sz w:val="18"/>
              </w:rPr>
            </w:r>
            <w:r>
              <w:rPr>
                <w:sz w:val="18"/>
              </w:rPr>
              <w:t>FR-013</w:t>
            </w:r>
          </w:p>
        </w:tc>
        <w:tc>
          <w:tcPr>
            <w:tcW w:type="dxa" w:w="1234"/>
          </w:tcPr>
          <w:p>
            <w:r>
              <w:rPr>
                <w:sz w:val="18"/>
              </w:rPr>
            </w:r>
            <w:r>
              <w:rPr>
                <w:sz w:val="18"/>
              </w:rPr>
              <w:t>MoM M-11</w:t>
            </w:r>
          </w:p>
        </w:tc>
        <w:tc>
          <w:tcPr>
            <w:tcW w:type="dxa" w:w="1234"/>
          </w:tcPr>
          <w:p>
            <w:r>
              <w:rPr>
                <w:sz w:val="18"/>
              </w:rPr>
            </w:r>
            <w:r>
              <w:rPr>
                <w:sz w:val="18"/>
              </w:rPr>
              <w:t>PROVISIONAL – not verified</w:t>
            </w:r>
          </w:p>
        </w:tc>
      </w:tr>
    </w:tbl>
    <w:p>
      <w:pPr/>
    </w:p>
    <w:p>
      <w:pPr>
        <w:pStyle w:val="Heading2"/>
      </w:pPr>
      <w:r>
        <w:t>8.3 Database impact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9E2F3"/>
          </w:tcPr>
          <w:p>
            <w:r>
              <w:rPr>
                <w:b/>
                <w:sz w:val="18"/>
              </w:rPr>
            </w:r>
            <w:r>
              <w:rPr>
                <w:b/>
                <w:sz w:val="18"/>
              </w:rPr>
              <w:t>ID</w:t>
            </w:r>
          </w:p>
        </w:tc>
        <w:tc>
          <w:tcPr>
            <w:tcW w:type="dxa" w:w="960"/>
            <w:shd w:val="clear" w:color="auto" w:fill="D9E2F3"/>
          </w:tcPr>
          <w:p>
            <w:r>
              <w:rPr>
                <w:b/>
                <w:sz w:val="18"/>
              </w:rPr>
            </w:r>
            <w:r>
              <w:rPr>
                <w:b/>
                <w:sz w:val="18"/>
              </w:rPr>
              <w:t>Table / column / object</w:t>
            </w:r>
          </w:p>
        </w:tc>
        <w:tc>
          <w:tcPr>
            <w:tcW w:type="dxa" w:w="960"/>
            <w:shd w:val="clear" w:color="auto" w:fill="D9E2F3"/>
          </w:tcPr>
          <w:p>
            <w:r>
              <w:rPr>
                <w:b/>
                <w:sz w:val="18"/>
              </w:rPr>
            </w:r>
            <w:r>
              <w:rPr>
                <w:b/>
                <w:sz w:val="18"/>
              </w:rPr>
              <w:t>Change type</w:t>
            </w:r>
          </w:p>
        </w:tc>
        <w:tc>
          <w:tcPr>
            <w:tcW w:type="dxa" w:w="960"/>
            <w:shd w:val="clear" w:color="auto" w:fill="D9E2F3"/>
          </w:tcPr>
          <w:p>
            <w:r>
              <w:rPr>
                <w:b/>
                <w:sz w:val="18"/>
              </w:rPr>
            </w:r>
            <w:r>
              <w:rPr>
                <w:b/>
                <w:sz w:val="18"/>
              </w:rPr>
              <w:t>Description</w:t>
            </w:r>
          </w:p>
        </w:tc>
        <w:tc>
          <w:tcPr>
            <w:tcW w:type="dxa" w:w="960"/>
            <w:shd w:val="clear" w:color="auto" w:fill="D9E2F3"/>
          </w:tcPr>
          <w:p>
            <w:r>
              <w:rPr>
                <w:b/>
                <w:sz w:val="18"/>
              </w:rPr>
            </w:r>
            <w:r>
              <w:rPr>
                <w:b/>
                <w:sz w:val="18"/>
              </w:rPr>
              <w:t>Dependent objects</w:t>
            </w:r>
          </w:p>
        </w:tc>
        <w:tc>
          <w:tcPr>
            <w:tcW w:type="dxa" w:w="960"/>
            <w:shd w:val="clear" w:color="auto" w:fill="D9E2F3"/>
          </w:tcPr>
          <w:p>
            <w:r>
              <w:rPr>
                <w:b/>
                <w:sz w:val="18"/>
              </w:rPr>
            </w:r>
            <w:r>
              <w:rPr>
                <w:b/>
                <w:sz w:val="18"/>
              </w:rPr>
              <w:t>Data migration</w:t>
            </w:r>
          </w:p>
        </w:tc>
        <w:tc>
          <w:tcPr>
            <w:tcW w:type="dxa" w:w="960"/>
            <w:shd w:val="clear" w:color="auto" w:fill="D9E2F3"/>
          </w:tcPr>
          <w:p>
            <w:r>
              <w:rPr>
                <w:b/>
                <w:sz w:val="18"/>
              </w:rPr>
            </w:r>
            <w:r>
              <w:rPr>
                <w:b/>
                <w:sz w:val="18"/>
              </w:rPr>
              <w:t>Related FR</w:t>
            </w:r>
          </w:p>
        </w:tc>
        <w:tc>
          <w:tcPr>
            <w:tcW w:type="dxa" w:w="960"/>
            <w:shd w:val="clear" w:color="auto" w:fill="D9E2F3"/>
          </w:tcPr>
          <w:p>
            <w:r>
              <w:rPr>
                <w:b/>
                <w:sz w:val="18"/>
              </w:rPr>
            </w:r>
            <w:r>
              <w:rPr>
                <w:b/>
                <w:sz w:val="18"/>
              </w:rPr>
              <w:t>Evidence</w:t>
            </w:r>
          </w:p>
        </w:tc>
        <w:tc>
          <w:tcPr>
            <w:tcW w:type="dxa" w:w="960"/>
            <w:shd w:val="clear" w:color="auto" w:fill="D9E2F3"/>
          </w:tcPr>
          <w:p>
            <w:r>
              <w:rPr>
                <w:b/>
                <w:sz w:val="18"/>
              </w:rPr>
            </w:r>
            <w:r>
              <w:rPr>
                <w:b/>
                <w:sz w:val="18"/>
              </w:rPr>
              <w:t>Confidence</w:t>
            </w:r>
          </w:p>
        </w:tc>
      </w:tr>
      <w:tr>
        <w:tc>
          <w:tcPr>
            <w:tcW w:type="dxa" w:w="960"/>
          </w:tcPr>
          <w:p>
            <w:r>
              <w:rPr>
                <w:sz w:val="18"/>
              </w:rPr>
            </w:r>
            <w:r>
              <w:rPr>
                <w:sz w:val="18"/>
              </w:rPr>
              <w:t>IMP-16</w:t>
            </w:r>
          </w:p>
        </w:tc>
        <w:tc>
          <w:tcPr>
            <w:tcW w:type="dxa" w:w="960"/>
          </w:tcPr>
          <w:p>
            <w:r>
              <w:rPr>
                <w:sz w:val="18"/>
              </w:rPr>
            </w:r>
            <w:r>
              <w:rPr>
                <w:sz w:val="18"/>
              </w:rPr>
              <w:t>Training nominee table: Chair and Secretary flag columns</w:t>
            </w:r>
          </w:p>
        </w:tc>
        <w:tc>
          <w:tcPr>
            <w:tcW w:type="dxa" w:w="960"/>
          </w:tcPr>
          <w:p>
            <w:r>
              <w:rPr>
                <w:sz w:val="18"/>
              </w:rPr>
            </w:r>
            <w:r>
              <w:rPr>
                <w:sz w:val="18"/>
              </w:rPr>
              <w:t>Modify</w:t>
            </w:r>
          </w:p>
        </w:tc>
        <w:tc>
          <w:tcPr>
            <w:tcW w:type="dxa" w:w="960"/>
          </w:tcPr>
          <w:p>
            <w:r>
              <w:rPr>
                <w:sz w:val="18"/>
              </w:rPr>
            </w:r>
            <w:r>
              <w:rPr>
                <w:sz w:val="18"/>
              </w:rPr>
              <w:t>Add a Role column (values CHAIR, SECRETARY, BOTH, QA; NOT NULL after migration; check constraint) and retire the two flag columns after dependants are updated</w:t>
            </w:r>
          </w:p>
        </w:tc>
        <w:tc>
          <w:tcPr>
            <w:tcW w:type="dxa" w:w="960"/>
          </w:tcPr>
          <w:p>
            <w:r>
              <w:rPr>
                <w:sz w:val="18"/>
              </w:rPr>
            </w:r>
            <w:r>
              <w:rPr>
                <w:sz w:val="18"/>
              </w:rPr>
              <w:t>Queue logic, reports, nominee screens (TBC)</w:t>
            </w:r>
          </w:p>
        </w:tc>
        <w:tc>
          <w:tcPr>
            <w:tcW w:type="dxa" w:w="960"/>
          </w:tcPr>
          <w:p>
            <w:r>
              <w:rPr>
                <w:sz w:val="18"/>
              </w:rPr>
            </w:r>
            <w:r>
              <w:rPr>
                <w:sz w:val="18"/>
              </w:rPr>
              <w:t>Yes: map flags to role (FR-009); exceptions list for rows with no flag</w:t>
            </w:r>
          </w:p>
        </w:tc>
        <w:tc>
          <w:tcPr>
            <w:tcW w:type="dxa" w:w="960"/>
          </w:tcPr>
          <w:p>
            <w:r>
              <w:rPr>
                <w:sz w:val="18"/>
              </w:rPr>
            </w:r>
            <w:r>
              <w:rPr>
                <w:sz w:val="18"/>
              </w:rPr>
              <w:t>FR-005 to FR-009</w:t>
            </w:r>
          </w:p>
        </w:tc>
        <w:tc>
          <w:tcPr>
            <w:tcW w:type="dxa" w:w="960"/>
          </w:tcPr>
          <w:p>
            <w:r>
              <w:rPr>
                <w:sz w:val="18"/>
              </w:rPr>
            </w:r>
            <w:r>
              <w:rPr>
                <w:sz w:val="18"/>
              </w:rPr>
              <w:t>MoM M-05</w:t>
            </w:r>
          </w:p>
        </w:tc>
        <w:tc>
          <w:tcPr>
            <w:tcW w:type="dxa" w:w="960"/>
          </w:tcPr>
          <w:p>
            <w:r>
              <w:rPr>
                <w:sz w:val="18"/>
              </w:rPr>
            </w:r>
            <w:r>
              <w:rPr>
                <w:sz w:val="18"/>
              </w:rPr>
              <w:t>PROVISIONAL – not verified</w:t>
            </w:r>
          </w:p>
        </w:tc>
      </w:tr>
      <w:tr>
        <w:tc>
          <w:tcPr>
            <w:tcW w:type="dxa" w:w="960"/>
          </w:tcPr>
          <w:p>
            <w:r>
              <w:rPr>
                <w:sz w:val="18"/>
              </w:rPr>
            </w:r>
            <w:r>
              <w:rPr>
                <w:sz w:val="18"/>
              </w:rPr>
              <w:t>IMP-17</w:t>
            </w:r>
          </w:p>
        </w:tc>
        <w:tc>
          <w:tcPr>
            <w:tcW w:type="dxa" w:w="960"/>
          </w:tcPr>
          <w:p>
            <w:r>
              <w:rPr>
                <w:sz w:val="18"/>
              </w:rPr>
            </w:r>
            <w:r>
              <w:rPr>
                <w:sz w:val="18"/>
              </w:rPr>
              <w:t>Training master: status</w:t>
            </w:r>
          </w:p>
        </w:tc>
        <w:tc>
          <w:tcPr>
            <w:tcW w:type="dxa" w:w="960"/>
          </w:tcPr>
          <w:p>
            <w:r>
              <w:rPr>
                <w:sz w:val="18"/>
              </w:rPr>
            </w:r>
            <w:r>
              <w:rPr>
                <w:sz w:val="18"/>
              </w:rPr>
              <w:t>Read-only</w:t>
            </w:r>
          </w:p>
        </w:tc>
        <w:tc>
          <w:tcPr>
            <w:tcW w:type="dxa" w:w="960"/>
          </w:tcPr>
          <w:p>
            <w:r>
              <w:rPr>
                <w:sz w:val="18"/>
              </w:rPr>
            </w:r>
            <w:r>
              <w:rPr>
                <w:sz w:val="18"/>
              </w:rPr>
              <w:t>Filter active trainings</w:t>
            </w:r>
          </w:p>
        </w:tc>
        <w:tc>
          <w:tcPr>
            <w:tcW w:type="dxa" w:w="960"/>
          </w:tcPr>
          <w:p>
            <w:r>
              <w:rPr>
                <w:sz w:val="18"/>
              </w:rPr>
            </w:r>
            <w:r>
              <w:rPr>
                <w:sz w:val="18"/>
              </w:rPr>
              <w:t>Training LOV</w:t>
            </w:r>
          </w:p>
        </w:tc>
        <w:tc>
          <w:tcPr>
            <w:tcW w:type="dxa" w:w="960"/>
          </w:tcPr>
          <w:p>
            <w:r>
              <w:rPr>
                <w:sz w:val="18"/>
              </w:rPr>
            </w:r>
            <w:r>
              <w:rPr>
                <w:sz w:val="18"/>
              </w:rPr>
              <w:t>No</w:t>
            </w:r>
          </w:p>
        </w:tc>
        <w:tc>
          <w:tcPr>
            <w:tcW w:type="dxa" w:w="960"/>
          </w:tcPr>
          <w:p>
            <w:r>
              <w:rPr>
                <w:sz w:val="18"/>
              </w:rPr>
            </w:r>
            <w:r>
              <w:rPr>
                <w:sz w:val="18"/>
              </w:rPr>
              <w:t>FR-002</w:t>
            </w:r>
          </w:p>
        </w:tc>
        <w:tc>
          <w:tcPr>
            <w:tcW w:type="dxa" w:w="960"/>
          </w:tcPr>
          <w:p>
            <w:r>
              <w:rPr>
                <w:sz w:val="18"/>
              </w:rPr>
            </w:r>
            <w:r>
              <w:rPr>
                <w:sz w:val="18"/>
              </w:rPr>
              <w:t>MoM M-04</w:t>
            </w:r>
          </w:p>
        </w:tc>
        <w:tc>
          <w:tcPr>
            <w:tcW w:type="dxa" w:w="960"/>
          </w:tcPr>
          <w:p>
            <w:r>
              <w:rPr>
                <w:sz w:val="18"/>
              </w:rPr>
            </w:r>
            <w:r>
              <w:rPr>
                <w:sz w:val="18"/>
              </w:rPr>
              <w:t>PROVISIONAL – not verified</w:t>
            </w:r>
          </w:p>
        </w:tc>
      </w:tr>
      <w:tr>
        <w:tc>
          <w:tcPr>
            <w:tcW w:type="dxa" w:w="960"/>
          </w:tcPr>
          <w:p>
            <w:r>
              <w:rPr>
                <w:sz w:val="18"/>
              </w:rPr>
            </w:r>
            <w:r>
              <w:rPr>
                <w:sz w:val="18"/>
              </w:rPr>
              <w:t>IMP-18</w:t>
            </w:r>
          </w:p>
        </w:tc>
        <w:tc>
          <w:tcPr>
            <w:tcW w:type="dxa" w:w="960"/>
          </w:tcPr>
          <w:p>
            <w:r>
              <w:rPr>
                <w:sz w:val="18"/>
              </w:rPr>
            </w:r>
            <w:r>
              <w:rPr>
                <w:sz w:val="18"/>
              </w:rPr>
              <w:t>Training category: Committee flag</w:t>
            </w:r>
          </w:p>
        </w:tc>
        <w:tc>
          <w:tcPr>
            <w:tcW w:type="dxa" w:w="960"/>
          </w:tcPr>
          <w:p>
            <w:r>
              <w:rPr>
                <w:sz w:val="18"/>
              </w:rPr>
            </w:r>
            <w:r>
              <w:rPr>
                <w:sz w:val="18"/>
              </w:rPr>
              <w:t>Read-only</w:t>
            </w:r>
          </w:p>
        </w:tc>
        <w:tc>
          <w:tcPr>
            <w:tcW w:type="dxa" w:w="960"/>
          </w:tcPr>
          <w:p>
            <w:r>
              <w:rPr>
                <w:sz w:val="18"/>
              </w:rPr>
            </w:r>
            <w:r>
              <w:rPr>
                <w:sz w:val="18"/>
              </w:rPr>
              <w:t>Filter Committee categories</w:t>
            </w:r>
          </w:p>
        </w:tc>
        <w:tc>
          <w:tcPr>
            <w:tcW w:type="dxa" w:w="960"/>
          </w:tcPr>
          <w:p>
            <w:r>
              <w:rPr>
                <w:sz w:val="18"/>
              </w:rPr>
            </w:r>
            <w:r>
              <w:rPr>
                <w:sz w:val="18"/>
              </w:rPr>
              <w:t>Training LOV</w:t>
            </w:r>
          </w:p>
        </w:tc>
        <w:tc>
          <w:tcPr>
            <w:tcW w:type="dxa" w:w="960"/>
          </w:tcPr>
          <w:p>
            <w:r>
              <w:rPr>
                <w:sz w:val="18"/>
              </w:rPr>
            </w:r>
            <w:r>
              <w:rPr>
                <w:sz w:val="18"/>
              </w:rPr>
              <w:t>No</w:t>
            </w:r>
          </w:p>
        </w:tc>
        <w:tc>
          <w:tcPr>
            <w:tcW w:type="dxa" w:w="960"/>
          </w:tcPr>
          <w:p>
            <w:r>
              <w:rPr>
                <w:sz w:val="18"/>
              </w:rPr>
            </w:r>
            <w:r>
              <w:rPr>
                <w:sz w:val="18"/>
              </w:rPr>
              <w:t>FR-002</w:t>
            </w:r>
          </w:p>
        </w:tc>
        <w:tc>
          <w:tcPr>
            <w:tcW w:type="dxa" w:w="960"/>
          </w:tcPr>
          <w:p>
            <w:r>
              <w:rPr>
                <w:sz w:val="18"/>
              </w:rPr>
            </w:r>
            <w:r>
              <w:rPr>
                <w:sz w:val="18"/>
              </w:rPr>
              <w:t>MoM M-04 ("marked as Committee")</w:t>
            </w:r>
          </w:p>
        </w:tc>
        <w:tc>
          <w:tcPr>
            <w:tcW w:type="dxa" w:w="960"/>
          </w:tcPr>
          <w:p>
            <w:r>
              <w:rPr>
                <w:sz w:val="18"/>
              </w:rPr>
            </w:r>
            <w:r>
              <w:rPr>
                <w:sz w:val="18"/>
              </w:rPr>
              <w:t>Likely</w:t>
            </w:r>
          </w:p>
        </w:tc>
      </w:tr>
      <w:tr>
        <w:tc>
          <w:tcPr>
            <w:tcW w:type="dxa" w:w="960"/>
          </w:tcPr>
          <w:p>
            <w:r>
              <w:rPr>
                <w:sz w:val="18"/>
              </w:rPr>
            </w:r>
            <w:r>
              <w:rPr>
                <w:sz w:val="18"/>
              </w:rPr>
              <w:t>IMP-19</w:t>
            </w:r>
          </w:p>
        </w:tc>
        <w:tc>
          <w:tcPr>
            <w:tcW w:type="dxa" w:w="960"/>
          </w:tcPr>
          <w:p>
            <w:r>
              <w:rPr>
                <w:sz w:val="18"/>
              </w:rPr>
            </w:r>
            <w:r>
              <w:rPr>
                <w:sz w:val="18"/>
              </w:rPr>
              <w:t>Queue table</w:t>
            </w:r>
          </w:p>
        </w:tc>
        <w:tc>
          <w:tcPr>
            <w:tcW w:type="dxa" w:w="960"/>
          </w:tcPr>
          <w:p>
            <w:r>
              <w:rPr>
                <w:sz w:val="18"/>
              </w:rPr>
            </w:r>
            <w:r>
              <w:rPr>
                <w:sz w:val="18"/>
              </w:rPr>
              <w:t>Modify</w:t>
            </w:r>
          </w:p>
        </w:tc>
        <w:tc>
          <w:tcPr>
            <w:tcW w:type="dxa" w:w="960"/>
          </w:tcPr>
          <w:p>
            <w:r>
              <w:rPr>
                <w:sz w:val="18"/>
              </w:rPr>
            </w:r>
            <w:r>
              <w:rPr>
                <w:sz w:val="18"/>
              </w:rPr>
              <w:t>Store the role of each queue entry (Chair/Secretary) so that Both creates two distinguishable entries; unique key per nominee + meeting + role</w:t>
            </w:r>
          </w:p>
        </w:tc>
        <w:tc>
          <w:tcPr>
            <w:tcW w:type="dxa" w:w="960"/>
          </w:tcPr>
          <w:p>
            <w:r>
              <w:rPr>
                <w:sz w:val="18"/>
              </w:rPr>
            </w:r>
            <w:r>
              <w:rPr>
                <w:sz w:val="18"/>
              </w:rPr>
              <w:t>Queue screen, sign-off, alerts</w:t>
            </w:r>
          </w:p>
        </w:tc>
        <w:tc>
          <w:tcPr>
            <w:tcW w:type="dxa" w:w="960"/>
          </w:tcPr>
          <w:p>
            <w:r>
              <w:rPr>
                <w:sz w:val="18"/>
              </w:rPr>
            </w:r>
            <w:r>
              <w:rPr>
                <w:sz w:val="18"/>
              </w:rPr>
              <w:t>Possibly: backfill role on open queue entries</w:t>
            </w:r>
          </w:p>
        </w:tc>
        <w:tc>
          <w:tcPr>
            <w:tcW w:type="dxa" w:w="960"/>
          </w:tcPr>
          <w:p>
            <w:r>
              <w:rPr>
                <w:sz w:val="18"/>
              </w:rPr>
            </w:r>
            <w:r>
              <w:rPr>
                <w:sz w:val="18"/>
              </w:rPr>
              <w:t>FR-010 to FR-012</w:t>
            </w:r>
          </w:p>
        </w:tc>
        <w:tc>
          <w:tcPr>
            <w:tcW w:type="dxa" w:w="960"/>
          </w:tcPr>
          <w:p>
            <w:r>
              <w:rPr>
                <w:sz w:val="18"/>
              </w:rPr>
            </w:r>
            <w:r>
              <w:rPr>
                <w:sz w:val="18"/>
              </w:rPr>
              <w:t>MoM M-10</w:t>
            </w:r>
          </w:p>
        </w:tc>
        <w:tc>
          <w:tcPr>
            <w:tcW w:type="dxa" w:w="960"/>
          </w:tcPr>
          <w:p>
            <w:r>
              <w:rPr>
                <w:sz w:val="18"/>
              </w:rPr>
            </w:r>
            <w:r>
              <w:rPr>
                <w:sz w:val="18"/>
              </w:rPr>
              <w:t>PROVISIONAL – not verified</w:t>
            </w:r>
          </w:p>
        </w:tc>
      </w:tr>
      <w:tr>
        <w:tc>
          <w:tcPr>
            <w:tcW w:type="dxa" w:w="960"/>
          </w:tcPr>
          <w:p>
            <w:r>
              <w:rPr>
                <w:sz w:val="18"/>
              </w:rPr>
            </w:r>
            <w:r>
              <w:rPr>
                <w:sz w:val="18"/>
              </w:rPr>
              <w:t>IMP-20</w:t>
            </w:r>
          </w:p>
        </w:tc>
        <w:tc>
          <w:tcPr>
            <w:tcW w:type="dxa" w:w="960"/>
          </w:tcPr>
          <w:p>
            <w:r>
              <w:rPr>
                <w:sz w:val="18"/>
              </w:rPr>
            </w:r>
            <w:r>
              <w:rPr>
                <w:sz w:val="18"/>
              </w:rPr>
              <w:t>Committee minutes attachment storage</w:t>
            </w:r>
          </w:p>
        </w:tc>
        <w:tc>
          <w:tcPr>
            <w:tcW w:type="dxa" w:w="960"/>
          </w:tcPr>
          <w:p>
            <w:r>
              <w:rPr>
                <w:sz w:val="18"/>
              </w:rPr>
            </w:r>
            <w:r>
              <w:rPr>
                <w:sz w:val="18"/>
              </w:rPr>
              <w:t>Read-only / New (TBC)</w:t>
            </w:r>
          </w:p>
        </w:tc>
        <w:tc>
          <w:tcPr>
            <w:tcW w:type="dxa" w:w="960"/>
          </w:tcPr>
          <w:p>
            <w:r>
              <w:rPr>
                <w:sz w:val="18"/>
              </w:rPr>
            </w:r>
            <w:r>
              <w:rPr>
                <w:sz w:val="18"/>
              </w:rPr>
              <w:t>Store minutes per meeting (BLOB, file name, MIME type, uploaded by/on)</w:t>
            </w:r>
          </w:p>
        </w:tc>
        <w:tc>
          <w:tcPr>
            <w:tcW w:type="dxa" w:w="960"/>
          </w:tcPr>
          <w:p>
            <w:r>
              <w:rPr>
                <w:sz w:val="18"/>
              </w:rPr>
            </w:r>
            <w:r>
              <w:rPr>
                <w:sz w:val="18"/>
              </w:rPr>
              <w:t>Queue screen, report</w:t>
            </w:r>
          </w:p>
        </w:tc>
        <w:tc>
          <w:tcPr>
            <w:tcW w:type="dxa" w:w="960"/>
          </w:tcPr>
          <w:p>
            <w:r>
              <w:rPr>
                <w:sz w:val="18"/>
              </w:rPr>
            </w:r>
            <w:r>
              <w:rPr>
                <w:sz w:val="18"/>
              </w:rPr>
              <w:t>No</w:t>
            </w:r>
          </w:p>
        </w:tc>
        <w:tc>
          <w:tcPr>
            <w:tcW w:type="dxa" w:w="960"/>
          </w:tcPr>
          <w:p>
            <w:r>
              <w:rPr>
                <w:sz w:val="18"/>
              </w:rPr>
            </w:r>
            <w:r>
              <w:rPr>
                <w:sz w:val="18"/>
              </w:rPr>
              <w:t>FR-014, FR-015, FR-019</w:t>
            </w:r>
          </w:p>
        </w:tc>
        <w:tc>
          <w:tcPr>
            <w:tcW w:type="dxa" w:w="960"/>
          </w:tcPr>
          <w:p>
            <w:r>
              <w:rPr>
                <w:sz w:val="18"/>
              </w:rPr>
            </w:r>
            <w:r>
              <w:rPr>
                <w:sz w:val="18"/>
              </w:rPr>
              <w:t>MoM M-12</w:t>
            </w:r>
          </w:p>
        </w:tc>
        <w:tc>
          <w:tcPr>
            <w:tcW w:type="dxa" w:w="960"/>
          </w:tcPr>
          <w:p>
            <w:r>
              <w:rPr>
                <w:sz w:val="18"/>
              </w:rPr>
            </w:r>
            <w:r>
              <w:rPr>
                <w:sz w:val="18"/>
              </w:rPr>
              <w:t>PROVISIONAL – not verified</w:t>
            </w:r>
          </w:p>
        </w:tc>
      </w:tr>
      <w:tr>
        <w:tc>
          <w:tcPr>
            <w:tcW w:type="dxa" w:w="960"/>
          </w:tcPr>
          <w:p>
            <w:r>
              <w:rPr>
                <w:sz w:val="18"/>
              </w:rPr>
            </w:r>
            <w:r>
              <w:rPr>
                <w:sz w:val="18"/>
              </w:rPr>
              <w:t>IMP-21</w:t>
            </w:r>
          </w:p>
        </w:tc>
        <w:tc>
          <w:tcPr>
            <w:tcW w:type="dxa" w:w="960"/>
          </w:tcPr>
          <w:p>
            <w:r>
              <w:rPr>
                <w:sz w:val="18"/>
              </w:rPr>
            </w:r>
            <w:r>
              <w:rPr>
                <w:rFonts w:ascii="Consolas" w:hAnsi="Consolas"/>
                <w:sz w:val="18"/>
              </w:rPr>
              <w:t>HRD_TRAINING_ALERT_CONFIG_MST</w:t>
            </w:r>
          </w:p>
        </w:tc>
        <w:tc>
          <w:tcPr>
            <w:tcW w:type="dxa" w:w="960"/>
          </w:tcPr>
          <w:p>
            <w:r>
              <w:rPr>
                <w:sz w:val="18"/>
              </w:rPr>
            </w:r>
            <w:r>
              <w:rPr>
                <w:sz w:val="18"/>
              </w:rPr>
              <w:t>New</w:t>
            </w:r>
          </w:p>
        </w:tc>
        <w:tc>
          <w:tcPr>
            <w:tcW w:type="dxa" w:w="960"/>
          </w:tcPr>
          <w:p>
            <w:r>
              <w:rPr>
                <w:sz w:val="18"/>
              </w:rPr>
            </w:r>
            <w:r>
              <w:rPr>
                <w:sz w:val="18"/>
              </w:rPr>
              <w:t>Alert event, number of days, recipients rule, active flag, audit columns</w:t>
            </w:r>
          </w:p>
        </w:tc>
        <w:tc>
          <w:tcPr>
            <w:tcW w:type="dxa" w:w="960"/>
          </w:tcPr>
          <w:p>
            <w:r>
              <w:rPr>
                <w:sz w:val="18"/>
              </w:rPr>
            </w:r>
            <w:r>
              <w:rPr>
                <w:sz w:val="18"/>
              </w:rPr>
              <w:t>Alert job</w:t>
            </w:r>
          </w:p>
        </w:tc>
        <w:tc>
          <w:tcPr>
            <w:tcW w:type="dxa" w:w="960"/>
          </w:tcPr>
          <w:p>
            <w:r>
              <w:rPr>
                <w:sz w:val="18"/>
              </w:rPr>
            </w:r>
            <w:r>
              <w:rPr>
                <w:sz w:val="18"/>
              </w:rPr>
              <w:t>Seed agreed values</w:t>
            </w:r>
          </w:p>
        </w:tc>
        <w:tc>
          <w:tcPr>
            <w:tcW w:type="dxa" w:w="960"/>
          </w:tcPr>
          <w:p>
            <w:r>
              <w:rPr>
                <w:sz w:val="18"/>
              </w:rPr>
            </w:r>
            <w:r>
              <w:rPr>
                <w:sz w:val="18"/>
              </w:rPr>
              <w:t>FR-016, FR-017</w:t>
            </w:r>
          </w:p>
        </w:tc>
        <w:tc>
          <w:tcPr>
            <w:tcW w:type="dxa" w:w="960"/>
          </w:tcPr>
          <w:p>
            <w:r>
              <w:rPr>
                <w:sz w:val="18"/>
              </w:rPr>
            </w:r>
            <w:r>
              <w:rPr>
                <w:sz w:val="18"/>
              </w:rPr>
              <w:t>Inferred</w:t>
            </w:r>
          </w:p>
        </w:tc>
        <w:tc>
          <w:tcPr>
            <w:tcW w:type="dxa" w:w="960"/>
          </w:tcPr>
          <w:p>
            <w:r>
              <w:rPr>
                <w:sz w:val="18"/>
              </w:rPr>
            </w:r>
            <w:r>
              <w:rPr>
                <w:sz w:val="18"/>
              </w:rPr>
              <w:t>NEW (proposed)</w:t>
            </w:r>
          </w:p>
        </w:tc>
      </w:tr>
      <w:tr>
        <w:tc>
          <w:tcPr>
            <w:tcW w:type="dxa" w:w="960"/>
          </w:tcPr>
          <w:p>
            <w:r>
              <w:rPr>
                <w:sz w:val="18"/>
              </w:rPr>
            </w:r>
            <w:r>
              <w:rPr>
                <w:sz w:val="18"/>
              </w:rPr>
              <w:t>IMP-22</w:t>
            </w:r>
          </w:p>
        </w:tc>
        <w:tc>
          <w:tcPr>
            <w:tcW w:type="dxa" w:w="960"/>
          </w:tcPr>
          <w:p>
            <w:r>
              <w:rPr>
                <w:sz w:val="18"/>
              </w:rPr>
            </w:r>
            <w:r>
              <w:rPr>
                <w:rFonts w:ascii="Consolas" w:hAnsi="Consolas"/>
                <w:sz w:val="18"/>
              </w:rPr>
              <w:t>HRD_TRAINING_ALERT_LOG</w:t>
            </w:r>
          </w:p>
        </w:tc>
        <w:tc>
          <w:tcPr>
            <w:tcW w:type="dxa" w:w="960"/>
          </w:tcPr>
          <w:p>
            <w:r>
              <w:rPr>
                <w:sz w:val="18"/>
              </w:rPr>
            </w:r>
            <w:r>
              <w:rPr>
                <w:sz w:val="18"/>
              </w:rPr>
              <w:t>New</w:t>
            </w:r>
          </w:p>
        </w:tc>
        <w:tc>
          <w:tcPr>
            <w:tcW w:type="dxa" w:w="960"/>
          </w:tcPr>
          <w:p>
            <w:r>
              <w:rPr>
                <w:sz w:val="18"/>
              </w:rPr>
            </w:r>
            <w:r>
              <w:rPr>
                <w:sz w:val="18"/>
              </w:rPr>
              <w:t>Log of alerts sent (event, meeting, recipient, sent on) to stop duplicates</w:t>
            </w:r>
          </w:p>
        </w:tc>
        <w:tc>
          <w:tcPr>
            <w:tcW w:type="dxa" w:w="960"/>
          </w:tcPr>
          <w:p>
            <w:r>
              <w:rPr>
                <w:sz w:val="18"/>
              </w:rPr>
            </w:r>
            <w:r>
              <w:rPr>
                <w:sz w:val="18"/>
              </w:rPr>
              <w:t>Alert job</w:t>
            </w:r>
          </w:p>
        </w:tc>
        <w:tc>
          <w:tcPr>
            <w:tcW w:type="dxa" w:w="960"/>
          </w:tcPr>
          <w:p>
            <w:r>
              <w:rPr>
                <w:sz w:val="18"/>
              </w:rPr>
            </w:r>
            <w:r>
              <w:rPr>
                <w:sz w:val="18"/>
              </w:rPr>
              <w:t>No</w:t>
            </w:r>
          </w:p>
        </w:tc>
        <w:tc>
          <w:tcPr>
            <w:tcW w:type="dxa" w:w="960"/>
          </w:tcPr>
          <w:p>
            <w:r>
              <w:rPr>
                <w:sz w:val="18"/>
              </w:rPr>
            </w:r>
            <w:r>
              <w:rPr>
                <w:sz w:val="18"/>
              </w:rPr>
              <w:t>FR-016, NFR-AUD-03</w:t>
            </w:r>
          </w:p>
        </w:tc>
        <w:tc>
          <w:tcPr>
            <w:tcW w:type="dxa" w:w="960"/>
          </w:tcPr>
          <w:p>
            <w:r>
              <w:rPr>
                <w:sz w:val="18"/>
              </w:rPr>
            </w:r>
            <w:r>
              <w:rPr>
                <w:sz w:val="18"/>
              </w:rPr>
              <w:t>Inferred</w:t>
            </w:r>
          </w:p>
        </w:tc>
        <w:tc>
          <w:tcPr>
            <w:tcW w:type="dxa" w:w="960"/>
          </w:tcPr>
          <w:p>
            <w:r>
              <w:rPr>
                <w:sz w:val="18"/>
              </w:rPr>
            </w:r>
            <w:r>
              <w:rPr>
                <w:sz w:val="18"/>
              </w:rPr>
              <w:t>NEW (proposed)</w:t>
            </w:r>
          </w:p>
        </w:tc>
      </w:tr>
      <w:tr>
        <w:tc>
          <w:tcPr>
            <w:tcW w:type="dxa" w:w="960"/>
          </w:tcPr>
          <w:p>
            <w:r>
              <w:rPr>
                <w:sz w:val="18"/>
              </w:rPr>
            </w:r>
            <w:r>
              <w:rPr>
                <w:sz w:val="18"/>
              </w:rPr>
              <w:t>IMP-23</w:t>
            </w:r>
          </w:p>
        </w:tc>
        <w:tc>
          <w:tcPr>
            <w:tcW w:type="dxa" w:w="960"/>
          </w:tcPr>
          <w:p>
            <w:r>
              <w:rPr>
                <w:sz w:val="18"/>
              </w:rPr>
            </w:r>
            <w:r>
              <w:rPr>
                <w:sz w:val="18"/>
              </w:rPr>
              <w:t>Nominee role history (</w:t>
            </w:r>
            <w:r>
              <w:rPr>
                <w:rFonts w:ascii="Consolas" w:hAnsi="Consolas"/>
                <w:sz w:val="18"/>
              </w:rPr>
              <w:t>HRD_TRAINING_NOMINEE_HIS</w:t>
            </w:r>
            <w:r>
              <w:rPr>
                <w:sz w:val="18"/>
              </w:rPr>
              <w:t xml:space="preserve"> or existing audit mechanism)</w:t>
            </w:r>
          </w:p>
        </w:tc>
        <w:tc>
          <w:tcPr>
            <w:tcW w:type="dxa" w:w="960"/>
          </w:tcPr>
          <w:p>
            <w:r>
              <w:rPr>
                <w:sz w:val="18"/>
              </w:rPr>
            </w:r>
            <w:r>
              <w:rPr>
                <w:sz w:val="18"/>
              </w:rPr>
              <w:t>New / Modify</w:t>
            </w:r>
          </w:p>
        </w:tc>
        <w:tc>
          <w:tcPr>
            <w:tcW w:type="dxa" w:w="960"/>
          </w:tcPr>
          <w:p>
            <w:r>
              <w:rPr>
                <w:sz w:val="18"/>
              </w:rPr>
            </w:r>
            <w:r>
              <w:rPr>
                <w:sz w:val="18"/>
              </w:rPr>
              <w:t>Record role changes</w:t>
            </w:r>
          </w:p>
        </w:tc>
        <w:tc>
          <w:tcPr>
            <w:tcW w:type="dxa" w:w="960"/>
          </w:tcPr>
          <w:p>
            <w:r>
              <w:rPr>
                <w:sz w:val="18"/>
              </w:rPr>
            </w:r>
            <w:r>
              <w:rPr>
                <w:sz w:val="18"/>
              </w:rPr>
              <w:t>Nominee screens</w:t>
            </w:r>
          </w:p>
        </w:tc>
        <w:tc>
          <w:tcPr>
            <w:tcW w:type="dxa" w:w="960"/>
          </w:tcPr>
          <w:p>
            <w:r>
              <w:rPr>
                <w:sz w:val="18"/>
              </w:rPr>
            </w:r>
            <w:r>
              <w:rPr>
                <w:sz w:val="18"/>
              </w:rPr>
              <w:t>No</w:t>
            </w:r>
          </w:p>
        </w:tc>
        <w:tc>
          <w:tcPr>
            <w:tcW w:type="dxa" w:w="960"/>
          </w:tcPr>
          <w:p>
            <w:r>
              <w:rPr>
                <w:sz w:val="18"/>
              </w:rPr>
            </w:r>
            <w:r>
              <w:rPr>
                <w:sz w:val="18"/>
              </w:rPr>
              <w:t>NFR-AUD-01</w:t>
            </w:r>
          </w:p>
        </w:tc>
        <w:tc>
          <w:tcPr>
            <w:tcW w:type="dxa" w:w="960"/>
          </w:tcPr>
          <w:p>
            <w:r>
              <w:rPr>
                <w:sz w:val="18"/>
              </w:rPr>
            </w:r>
            <w:r>
              <w:rPr>
                <w:sz w:val="18"/>
              </w:rPr>
              <w:t>Inferred</w:t>
            </w:r>
          </w:p>
        </w:tc>
        <w:tc>
          <w:tcPr>
            <w:tcW w:type="dxa" w:w="960"/>
          </w:tcPr>
          <w:p>
            <w:r>
              <w:rPr>
                <w:sz w:val="18"/>
              </w:rPr>
            </w:r>
            <w:r>
              <w:rPr>
                <w:sz w:val="18"/>
              </w:rPr>
              <w:t>NEW (proposed)</w:t>
            </w:r>
          </w:p>
        </w:tc>
      </w:tr>
    </w:tbl>
    <w:p>
      <w:pPr/>
    </w:p>
    <w:p>
      <w:pPr>
        <w:pStyle w:val="Heading2"/>
      </w:pPr>
      <w:r>
        <w:t>8.4 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Risk</w:t>
            </w:r>
          </w:p>
        </w:tc>
        <w:tc>
          <w:tcPr>
            <w:tcW w:type="dxa" w:w="2160"/>
            <w:shd w:val="clear" w:color="auto" w:fill="D9E2F3"/>
          </w:tcPr>
          <w:p>
            <w:r>
              <w:rPr>
                <w:b/>
                <w:sz w:val="18"/>
              </w:rPr>
            </w:r>
            <w:r>
              <w:rPr>
                <w:b/>
                <w:sz w:val="18"/>
              </w:rPr>
              <w:t>Likelihood</w:t>
            </w:r>
          </w:p>
        </w:tc>
        <w:tc>
          <w:tcPr>
            <w:tcW w:type="dxa" w:w="2160"/>
            <w:shd w:val="clear" w:color="auto" w:fill="D9E2F3"/>
          </w:tcPr>
          <w:p>
            <w:r>
              <w:rPr>
                <w:b/>
                <w:sz w:val="18"/>
              </w:rPr>
            </w:r>
            <w:r>
              <w:rPr>
                <w:b/>
                <w:sz w:val="18"/>
              </w:rPr>
              <w:t>Impact</w:t>
            </w:r>
          </w:p>
        </w:tc>
        <w:tc>
          <w:tcPr>
            <w:tcW w:type="dxa" w:w="2160"/>
            <w:shd w:val="clear" w:color="auto" w:fill="D9E2F3"/>
          </w:tcPr>
          <w:p>
            <w:r>
              <w:rPr>
                <w:b/>
                <w:sz w:val="18"/>
              </w:rPr>
            </w:r>
            <w:r>
              <w:rPr>
                <w:b/>
                <w:sz w:val="18"/>
              </w:rPr>
              <w:t>Mitigation</w:t>
            </w:r>
          </w:p>
        </w:tc>
      </w:tr>
      <w:tr>
        <w:tc>
          <w:tcPr>
            <w:tcW w:type="dxa" w:w="2160"/>
          </w:tcPr>
          <w:p>
            <w:r>
              <w:rPr>
                <w:sz w:val="18"/>
              </w:rPr>
            </w:r>
            <w:r>
              <w:rPr>
                <w:sz w:val="18"/>
              </w:rPr>
              <w:t>Existing nominees with no role break saves or queues after the Role column becomes mandatory</w:t>
            </w:r>
          </w:p>
        </w:tc>
        <w:tc>
          <w:tcPr>
            <w:tcW w:type="dxa" w:w="2160"/>
          </w:tcPr>
          <w:p>
            <w:r>
              <w:rPr>
                <w:sz w:val="18"/>
              </w:rPr>
            </w:r>
            <w:r>
              <w:rPr>
                <w:sz w:val="18"/>
              </w:rPr>
              <w:t>High</w:t>
            </w:r>
          </w:p>
        </w:tc>
        <w:tc>
          <w:tcPr>
            <w:tcW w:type="dxa" w:w="2160"/>
          </w:tcPr>
          <w:p>
            <w:r>
              <w:rPr>
                <w:sz w:val="18"/>
              </w:rPr>
            </w:r>
            <w:r>
              <w:rPr>
                <w:sz w:val="18"/>
              </w:rPr>
              <w:t>Medium</w:t>
            </w:r>
          </w:p>
        </w:tc>
        <w:tc>
          <w:tcPr>
            <w:tcW w:type="dxa" w:w="2160"/>
          </w:tcPr>
          <w:p>
            <w:r>
              <w:rPr>
                <w:sz w:val="18"/>
              </w:rPr>
            </w:r>
            <w:r>
              <w:rPr>
                <w:sz w:val="18"/>
              </w:rPr>
              <w:t>Run the FR-009 conversion with an exceptions list before go-live; QPSD resolves exceptions</w:t>
            </w:r>
          </w:p>
        </w:tc>
      </w:tr>
      <w:tr>
        <w:tc>
          <w:tcPr>
            <w:tcW w:type="dxa" w:w="2160"/>
          </w:tcPr>
          <w:p>
            <w:r>
              <w:rPr>
                <w:sz w:val="18"/>
              </w:rPr>
            </w:r>
            <w:r>
              <w:rPr>
                <w:sz w:val="18"/>
              </w:rPr>
              <w:t>Duplicate queue entries for role Both on re-save or regeneration</w:t>
            </w:r>
          </w:p>
        </w:tc>
        <w:tc>
          <w:tcPr>
            <w:tcW w:type="dxa" w:w="2160"/>
          </w:tcPr>
          <w:p>
            <w:r>
              <w:rPr>
                <w:sz w:val="18"/>
              </w:rPr>
            </w:r>
            <w:r>
              <w:rPr>
                <w:sz w:val="18"/>
              </w:rPr>
              <w:t>Medium</w:t>
            </w:r>
          </w:p>
        </w:tc>
        <w:tc>
          <w:tcPr>
            <w:tcW w:type="dxa" w:w="2160"/>
          </w:tcPr>
          <w:p>
            <w:r>
              <w:rPr>
                <w:sz w:val="18"/>
              </w:rPr>
            </w:r>
            <w:r>
              <w:rPr>
                <w:sz w:val="18"/>
              </w:rPr>
              <w:t>Medium</w:t>
            </w:r>
          </w:p>
        </w:tc>
        <w:tc>
          <w:tcPr>
            <w:tcW w:type="dxa" w:w="2160"/>
          </w:tcPr>
          <w:p>
            <w:r>
              <w:rPr>
                <w:sz w:val="18"/>
              </w:rPr>
            </w:r>
            <w:r>
              <w:rPr>
                <w:sz w:val="18"/>
              </w:rPr>
              <w:t>Unique key per nominee + meeting + role; negative tests (FR-011 AC3)</w:t>
            </w:r>
          </w:p>
        </w:tc>
      </w:tr>
      <w:tr>
        <w:tc>
          <w:tcPr>
            <w:tcW w:type="dxa" w:w="2160"/>
          </w:tcPr>
          <w:p>
            <w:r>
              <w:rPr>
                <w:sz w:val="18"/>
              </w:rPr>
            </w:r>
            <w:r>
              <w:rPr>
                <w:sz w:val="18"/>
              </w:rPr>
              <w:t>Other code still reads the old Chair/Secretary flags</w:t>
            </w:r>
          </w:p>
        </w:tc>
        <w:tc>
          <w:tcPr>
            <w:tcW w:type="dxa" w:w="2160"/>
          </w:tcPr>
          <w:p>
            <w:r>
              <w:rPr>
                <w:sz w:val="18"/>
              </w:rPr>
            </w:r>
            <w:r>
              <w:rPr>
                <w:sz w:val="18"/>
              </w:rPr>
              <w:t>Medium</w:t>
            </w:r>
          </w:p>
        </w:tc>
        <w:tc>
          <w:tcPr>
            <w:tcW w:type="dxa" w:w="2160"/>
          </w:tcPr>
          <w:p>
            <w:r>
              <w:rPr>
                <w:sz w:val="18"/>
              </w:rPr>
            </w:r>
            <w:r>
              <w:rPr>
                <w:sz w:val="18"/>
              </w:rPr>
              <w:t>High</w:t>
            </w:r>
          </w:p>
        </w:tc>
        <w:tc>
          <w:tcPr>
            <w:tcW w:type="dxa" w:w="2160"/>
          </w:tcPr>
          <w:p>
            <w:r>
              <w:rPr>
                <w:sz w:val="18"/>
              </w:rPr>
            </w:r>
            <w:r>
              <w:rPr>
                <w:sz w:val="18"/>
              </w:rPr>
              <w:t>Dependency search on flag columns during design; keep flags in sync until all dependants are migrated</w:t>
            </w:r>
          </w:p>
        </w:tc>
      </w:tr>
      <w:tr>
        <w:tc>
          <w:tcPr>
            <w:tcW w:type="dxa" w:w="2160"/>
          </w:tcPr>
          <w:p>
            <w:r>
              <w:rPr>
                <w:sz w:val="18"/>
              </w:rPr>
            </w:r>
            <w:r>
              <w:rPr>
                <w:sz w:val="18"/>
              </w:rPr>
              <w:t>Alerts sent to the wrong people or repeated daily</w:t>
            </w:r>
          </w:p>
        </w:tc>
        <w:tc>
          <w:tcPr>
            <w:tcW w:type="dxa" w:w="2160"/>
          </w:tcPr>
          <w:p>
            <w:r>
              <w:rPr>
                <w:sz w:val="18"/>
              </w:rPr>
            </w:r>
            <w:r>
              <w:rPr>
                <w:sz w:val="18"/>
              </w:rPr>
              <w:t>Medium</w:t>
            </w:r>
          </w:p>
        </w:tc>
        <w:tc>
          <w:tcPr>
            <w:tcW w:type="dxa" w:w="2160"/>
          </w:tcPr>
          <w:p>
            <w:r>
              <w:rPr>
                <w:sz w:val="18"/>
              </w:rPr>
            </w:r>
            <w:r>
              <w:rPr>
                <w:sz w:val="18"/>
              </w:rPr>
              <w:t>Medium</w:t>
            </w:r>
          </w:p>
        </w:tc>
        <w:tc>
          <w:tcPr>
            <w:tcW w:type="dxa" w:w="2160"/>
          </w:tcPr>
          <w:p>
            <w:r>
              <w:rPr>
                <w:sz w:val="18"/>
              </w:rPr>
            </w:r>
            <w:r>
              <w:rPr>
                <w:sz w:val="18"/>
              </w:rPr>
              <w:t>Confirm Q-11; alert log for de-duplication; UAT with test mailbox</w:t>
            </w:r>
          </w:p>
        </w:tc>
      </w:tr>
      <w:tr>
        <w:tc>
          <w:tcPr>
            <w:tcW w:type="dxa" w:w="2160"/>
          </w:tcPr>
          <w:p>
            <w:r>
              <w:rPr>
                <w:sz w:val="18"/>
              </w:rPr>
            </w:r>
            <w:r>
              <w:rPr>
                <w:sz w:val="18"/>
              </w:rPr>
              <w:t>Sign-off blocked for meetings already held before go-live without minutes</w:t>
            </w:r>
          </w:p>
        </w:tc>
        <w:tc>
          <w:tcPr>
            <w:tcW w:type="dxa" w:w="2160"/>
          </w:tcPr>
          <w:p>
            <w:r>
              <w:rPr>
                <w:sz w:val="18"/>
              </w:rPr>
            </w:r>
            <w:r>
              <w:rPr>
                <w:sz w:val="18"/>
              </w:rPr>
              <w:t>Medium</w:t>
            </w:r>
          </w:p>
        </w:tc>
        <w:tc>
          <w:tcPr>
            <w:tcW w:type="dxa" w:w="2160"/>
          </w:tcPr>
          <w:p>
            <w:r>
              <w:rPr>
                <w:sz w:val="18"/>
              </w:rPr>
            </w:r>
            <w:r>
              <w:rPr>
                <w:sz w:val="18"/>
              </w:rPr>
              <w:t>Low</w:t>
            </w:r>
          </w:p>
        </w:tc>
        <w:tc>
          <w:tcPr>
            <w:tcW w:type="dxa" w:w="2160"/>
          </w:tcPr>
          <w:p>
            <w:r>
              <w:rPr>
                <w:sz w:val="18"/>
              </w:rPr>
            </w:r>
            <w:r>
              <w:rPr>
                <w:sz w:val="18"/>
              </w:rPr>
              <w:t>Agree cut-over rule (Q-09); communicate before go-live</w:t>
            </w:r>
          </w:p>
        </w:tc>
      </w:tr>
      <w:tr>
        <w:tc>
          <w:tcPr>
            <w:tcW w:type="dxa" w:w="2160"/>
          </w:tcPr>
          <w:p>
            <w:r>
              <w:rPr>
                <w:sz w:val="18"/>
              </w:rPr>
            </w:r>
            <w:r>
              <w:rPr>
                <w:sz w:val="18"/>
              </w:rPr>
              <w:t>Large minutes files slow the report or queue</w:t>
            </w:r>
          </w:p>
        </w:tc>
        <w:tc>
          <w:tcPr>
            <w:tcW w:type="dxa" w:w="2160"/>
          </w:tcPr>
          <w:p>
            <w:r>
              <w:rPr>
                <w:sz w:val="18"/>
              </w:rPr>
            </w:r>
            <w:r>
              <w:rPr>
                <w:sz w:val="18"/>
              </w:rPr>
              <w:t>Low</w:t>
            </w:r>
          </w:p>
        </w:tc>
        <w:tc>
          <w:tcPr>
            <w:tcW w:type="dxa" w:w="2160"/>
          </w:tcPr>
          <w:p>
            <w:r>
              <w:rPr>
                <w:sz w:val="18"/>
              </w:rPr>
            </w:r>
            <w:r>
              <w:rPr>
                <w:sz w:val="18"/>
              </w:rPr>
              <w:t>Low</w:t>
            </w:r>
          </w:p>
        </w:tc>
        <w:tc>
          <w:tcPr>
            <w:tcW w:type="dxa" w:w="2160"/>
          </w:tcPr>
          <w:p>
            <w:r>
              <w:rPr>
                <w:sz w:val="18"/>
              </w:rPr>
            </w:r>
            <w:r>
              <w:rPr>
                <w:sz w:val="18"/>
              </w:rPr>
              <w:t>File size limit (NFR-DAT-01); report shows link only, not content</w:t>
            </w:r>
          </w:p>
        </w:tc>
      </w:tr>
    </w:tbl>
    <w:p>
      <w:pPr/>
    </w:p>
    <w:p>
      <w:pPr>
        <w:pStyle w:val="Heading1"/>
      </w:pPr>
      <w:r>
        <w:t>9. Assumptions, constraints and dependencies</w:t>
      </w:r>
    </w:p>
    <w:p>
      <w:pPr>
        <w:pStyle w:val="Heading2"/>
      </w:pPr>
      <w:r>
        <w:t>9.1 Assumptions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ID</w:t>
            </w:r>
          </w:p>
        </w:tc>
        <w:tc>
          <w:tcPr>
            <w:tcW w:type="dxa" w:w="2880"/>
            <w:shd w:val="clear" w:color="auto" w:fill="D9E2F3"/>
          </w:tcPr>
          <w:p>
            <w:r>
              <w:rPr>
                <w:b/>
                <w:sz w:val="18"/>
              </w:rPr>
            </w:r>
            <w:r>
              <w:rPr>
                <w:b/>
                <w:sz w:val="18"/>
              </w:rPr>
              <w:t>Assumption</w:t>
            </w:r>
          </w:p>
        </w:tc>
        <w:tc>
          <w:tcPr>
            <w:tcW w:type="dxa" w:w="2880"/>
            <w:shd w:val="clear" w:color="auto" w:fill="D9E2F3"/>
          </w:tcPr>
          <w:p>
            <w:r>
              <w:rPr>
                <w:b/>
                <w:sz w:val="18"/>
              </w:rPr>
            </w:r>
            <w:r>
              <w:rPr>
                <w:b/>
                <w:sz w:val="18"/>
              </w:rPr>
              <w:t>Needs confirmation from</w:t>
            </w:r>
          </w:p>
        </w:tc>
      </w:tr>
      <w:tr>
        <w:tc>
          <w:tcPr>
            <w:tcW w:type="dxa" w:w="2880"/>
          </w:tcPr>
          <w:p>
            <w:r>
              <w:rPr>
                <w:sz w:val="18"/>
              </w:rPr>
            </w:r>
            <w:r>
              <w:rPr>
                <w:sz w:val="18"/>
              </w:rPr>
              <w:t>A-01</w:t>
            </w:r>
          </w:p>
        </w:tc>
        <w:tc>
          <w:tcPr>
            <w:tcW w:type="dxa" w:w="2880"/>
          </w:tcPr>
          <w:p>
            <w:r>
              <w:rPr>
                <w:sz w:val="18"/>
              </w:rPr>
            </w:r>
            <w:r>
              <w:rPr>
                <w:sz w:val="18"/>
              </w:rPr>
              <w:t>A training category already has an attribute that marks it as Committee.</w:t>
            </w:r>
          </w:p>
        </w:tc>
        <w:tc>
          <w:tcPr>
            <w:tcW w:type="dxa" w:w="2880"/>
          </w:tcPr>
          <w:p>
            <w:r>
              <w:rPr>
                <w:sz w:val="18"/>
              </w:rPr>
            </w:r>
            <w:r>
              <w:rPr>
                <w:sz w:val="18"/>
              </w:rPr>
              <w:t>Training admin / SA</w:t>
            </w:r>
          </w:p>
        </w:tc>
      </w:tr>
      <w:tr>
        <w:tc>
          <w:tcPr>
            <w:tcW w:type="dxa" w:w="2880"/>
          </w:tcPr>
          <w:p>
            <w:r>
              <w:rPr>
                <w:sz w:val="18"/>
              </w:rPr>
            </w:r>
            <w:r>
              <w:rPr>
                <w:sz w:val="18"/>
              </w:rPr>
              <w:t>A-02</w:t>
            </w:r>
          </w:p>
        </w:tc>
        <w:tc>
          <w:tcPr>
            <w:tcW w:type="dxa" w:w="2880"/>
          </w:tcPr>
          <w:p>
            <w:r>
              <w:rPr>
                <w:sz w:val="18"/>
              </w:rPr>
            </w:r>
            <w:r>
              <w:rPr>
                <w:sz w:val="18"/>
              </w:rPr>
              <w:t>Trainings already have an Active/Inactive status.</w:t>
            </w:r>
          </w:p>
        </w:tc>
        <w:tc>
          <w:tcPr>
            <w:tcW w:type="dxa" w:w="2880"/>
          </w:tcPr>
          <w:p>
            <w:r>
              <w:rPr>
                <w:sz w:val="18"/>
              </w:rPr>
            </w:r>
            <w:r>
              <w:rPr>
                <w:sz w:val="18"/>
              </w:rPr>
              <w:t>Training admin / SA</w:t>
            </w:r>
          </w:p>
        </w:tc>
      </w:tr>
      <w:tr>
        <w:tc>
          <w:tcPr>
            <w:tcW w:type="dxa" w:w="2880"/>
          </w:tcPr>
          <w:p>
            <w:r>
              <w:rPr>
                <w:sz w:val="18"/>
              </w:rPr>
            </w:r>
            <w:r>
              <w:rPr>
                <w:sz w:val="18"/>
              </w:rPr>
              <w:t>A-03</w:t>
            </w:r>
          </w:p>
        </w:tc>
        <w:tc>
          <w:tcPr>
            <w:tcW w:type="dxa" w:w="2880"/>
          </w:tcPr>
          <w:p>
            <w:r>
              <w:rPr>
                <w:sz w:val="18"/>
              </w:rPr>
            </w:r>
            <w:r>
              <w:rPr>
                <w:sz w:val="18"/>
              </w:rPr>
              <w:t>Queues for Chair and Secretary already exist and are generated from the nominee roles.</w:t>
            </w:r>
          </w:p>
        </w:tc>
        <w:tc>
          <w:tcPr>
            <w:tcW w:type="dxa" w:w="2880"/>
          </w:tcPr>
          <w:p>
            <w:r>
              <w:rPr>
                <w:sz w:val="18"/>
              </w:rPr>
            </w:r>
            <w:r>
              <w:rPr>
                <w:sz w:val="18"/>
              </w:rPr>
              <w:t>SA</w:t>
            </w:r>
          </w:p>
        </w:tc>
      </w:tr>
      <w:tr>
        <w:tc>
          <w:tcPr>
            <w:tcW w:type="dxa" w:w="2880"/>
          </w:tcPr>
          <w:p>
            <w:r>
              <w:rPr>
                <w:sz w:val="18"/>
              </w:rPr>
            </w:r>
            <w:r>
              <w:rPr>
                <w:sz w:val="18"/>
              </w:rPr>
              <w:t>A-04</w:t>
            </w:r>
          </w:p>
        </w:tc>
        <w:tc>
          <w:tcPr>
            <w:tcW w:type="dxa" w:w="2880"/>
          </w:tcPr>
          <w:p>
            <w:r>
              <w:rPr>
                <w:sz w:val="18"/>
              </w:rPr>
            </w:r>
            <w:r>
              <w:rPr>
                <w:sz w:val="18"/>
              </w:rPr>
              <w:t>A facility to upload Committee Minutes already exists, or will be added on the Queue screen.</w:t>
            </w:r>
          </w:p>
        </w:tc>
        <w:tc>
          <w:tcPr>
            <w:tcW w:type="dxa" w:w="2880"/>
          </w:tcPr>
          <w:p>
            <w:r>
              <w:rPr>
                <w:sz w:val="18"/>
              </w:rPr>
            </w:r>
            <w:r>
              <w:rPr>
                <w:sz w:val="18"/>
              </w:rPr>
              <w:t>QPSD / SA</w:t>
            </w:r>
          </w:p>
        </w:tc>
      </w:tr>
      <w:tr>
        <w:tc>
          <w:tcPr>
            <w:tcW w:type="dxa" w:w="2880"/>
          </w:tcPr>
          <w:p>
            <w:r>
              <w:rPr>
                <w:sz w:val="18"/>
              </w:rPr>
            </w:r>
            <w:r>
              <w:rPr>
                <w:sz w:val="18"/>
              </w:rPr>
              <w:t>A-05</w:t>
            </w:r>
          </w:p>
        </w:tc>
        <w:tc>
          <w:tcPr>
            <w:tcW w:type="dxa" w:w="2880"/>
          </w:tcPr>
          <w:p>
            <w:r>
              <w:rPr>
                <w:sz w:val="18"/>
              </w:rPr>
            </w:r>
            <w:r>
              <w:rPr>
                <w:sz w:val="18"/>
              </w:rPr>
              <w:t>Location, Planned Meeting Date and Actual Meeting Date are already captured for committee meetings.</w:t>
            </w:r>
          </w:p>
        </w:tc>
        <w:tc>
          <w:tcPr>
            <w:tcW w:type="dxa" w:w="2880"/>
          </w:tcPr>
          <w:p>
            <w:r>
              <w:rPr>
                <w:sz w:val="18"/>
              </w:rPr>
            </w:r>
            <w:r>
              <w:rPr>
                <w:sz w:val="18"/>
              </w:rPr>
              <w:t>QPSD / SA</w:t>
            </w:r>
          </w:p>
        </w:tc>
      </w:tr>
      <w:tr>
        <w:tc>
          <w:tcPr>
            <w:tcW w:type="dxa" w:w="2880"/>
          </w:tcPr>
          <w:p>
            <w:r>
              <w:rPr>
                <w:sz w:val="18"/>
              </w:rPr>
            </w:r>
            <w:r>
              <w:rPr>
                <w:sz w:val="18"/>
              </w:rPr>
              <w:t>A-06</w:t>
            </w:r>
          </w:p>
        </w:tc>
        <w:tc>
          <w:tcPr>
            <w:tcW w:type="dxa" w:w="2880"/>
          </w:tcPr>
          <w:p>
            <w:r>
              <w:rPr>
                <w:sz w:val="18"/>
              </w:rPr>
            </w:r>
            <w:r>
              <w:rPr>
                <w:sz w:val="18"/>
              </w:rPr>
              <w:t>Committee Sign-off is performed by the Chair.</w:t>
            </w:r>
          </w:p>
        </w:tc>
        <w:tc>
          <w:tcPr>
            <w:tcW w:type="dxa" w:w="2880"/>
          </w:tcPr>
          <w:p>
            <w:r>
              <w:rPr>
                <w:sz w:val="18"/>
              </w:rPr>
            </w:r>
            <w:r>
              <w:rPr>
                <w:sz w:val="18"/>
              </w:rPr>
              <w:t>QPSD</w:t>
            </w:r>
          </w:p>
        </w:tc>
      </w:tr>
      <w:tr>
        <w:tc>
          <w:tcPr>
            <w:tcW w:type="dxa" w:w="2880"/>
          </w:tcPr>
          <w:p>
            <w:r>
              <w:rPr>
                <w:sz w:val="18"/>
              </w:rPr>
            </w:r>
            <w:r>
              <w:rPr>
                <w:sz w:val="18"/>
              </w:rPr>
              <w:t>A-07</w:t>
            </w:r>
          </w:p>
        </w:tc>
        <w:tc>
          <w:tcPr>
            <w:tcW w:type="dxa" w:w="2880"/>
          </w:tcPr>
          <w:p>
            <w:r>
              <w:rPr>
                <w:sz w:val="18"/>
              </w:rPr>
            </w:r>
            <w:r>
              <w:rPr>
                <w:sz w:val="18"/>
              </w:rPr>
              <w:t>The new form is used for committee trainings only. Non-committee nominations stay on the existing screen.</w:t>
            </w:r>
          </w:p>
        </w:tc>
        <w:tc>
          <w:tcPr>
            <w:tcW w:type="dxa" w:w="2880"/>
          </w:tcPr>
          <w:p>
            <w:r>
              <w:rPr>
                <w:sz w:val="18"/>
              </w:rPr>
            </w:r>
            <w:r>
              <w:rPr>
                <w:sz w:val="18"/>
              </w:rPr>
              <w:t>QPSD</w:t>
            </w:r>
          </w:p>
        </w:tc>
      </w:tr>
      <w:tr>
        <w:tc>
          <w:tcPr>
            <w:tcW w:type="dxa" w:w="2880"/>
          </w:tcPr>
          <w:p>
            <w:r>
              <w:rPr>
                <w:sz w:val="18"/>
              </w:rPr>
            </w:r>
            <w:r>
              <w:rPr>
                <w:sz w:val="18"/>
              </w:rPr>
              <w:t>A-08</w:t>
            </w:r>
          </w:p>
        </w:tc>
        <w:tc>
          <w:tcPr>
            <w:tcW w:type="dxa" w:w="2880"/>
          </w:tcPr>
          <w:p>
            <w:r>
              <w:rPr>
                <w:sz w:val="18"/>
              </w:rPr>
            </w:r>
            <w:r>
              <w:rPr>
                <w:sz w:val="18"/>
              </w:rPr>
              <w:t>Priorities for inferred FRs (FR-004, FR-012, FR-017) default to Should.</w:t>
            </w:r>
          </w:p>
        </w:tc>
        <w:tc>
          <w:tcPr>
            <w:tcW w:type="dxa" w:w="2880"/>
          </w:tcPr>
          <w:p>
            <w:r>
              <w:rPr>
                <w:sz w:val="18"/>
              </w:rPr>
            </w:r>
            <w:r>
              <w:rPr>
                <w:sz w:val="18"/>
              </w:rPr>
              <w:t>QPSD / SA</w:t>
            </w:r>
          </w:p>
        </w:tc>
      </w:tr>
    </w:tbl>
    <w:p>
      <w:pPr/>
    </w:p>
    <w:p>
      <w:pPr>
        <w:pStyle w:val="Heading2"/>
      </w:pPr>
      <w:r>
        <w:t>9.2 Constraints</w:t>
      </w:r>
    </w:p>
    <w:p>
      <w:pPr>
        <w:pStyle w:val="ListBullet"/>
      </w:pPr>
      <w:r>
        <w:t>The Training Nominee Form shall be built in Oracle APEX (M-03).</w:t>
      </w:r>
    </w:p>
    <w:p>
      <w:pPr>
        <w:pStyle w:val="ListBullet"/>
      </w:pPr>
      <w:r>
        <w:t>The existing attendance and post-process workflow shall not be changed (M-11).</w:t>
      </w:r>
    </w:p>
    <w:p>
      <w:pPr>
        <w:pStyle w:val="ListBullet"/>
      </w:pPr>
      <w:r>
        <w:t>New and changed HRD objects shall follow the SKMCH Oracle/APEX naming standards.</w:t>
      </w:r>
    </w:p>
    <w:p>
      <w:pPr>
        <w:pStyle w:val="Heading2"/>
      </w:pPr>
      <w:r>
        <w:t>9.3 Dependencies</w:t>
      </w:r>
    </w:p>
    <w:p>
      <w:pPr>
        <w:pStyle w:val="ListBullet"/>
      </w:pPr>
      <w:r>
        <w:t>Confirmation of the existing object names (nominee, queue, minutes, report) by the Solution Architect.</w:t>
      </w:r>
    </w:p>
    <w:p>
      <w:pPr>
        <w:pStyle w:val="ListBullet"/>
      </w:pPr>
      <w:r>
        <w:t>Availability of an email/notification channel for alerts (Q-11).</w:t>
      </w:r>
    </w:p>
    <w:p>
      <w:pPr>
        <w:pStyle w:val="ListBullet"/>
      </w:pPr>
      <w:r>
        <w:t>QPSD decision on the conversion of existing nominee records (Q-06).</w:t>
      </w:r>
    </w:p>
    <w:p>
      <w:pPr>
        <w:pStyle w:val="Heading1"/>
      </w:pPr>
      <w:r>
        <w:t>10. Open questions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ID</w:t>
            </w:r>
          </w:p>
        </w:tc>
        <w:tc>
          <w:tcPr>
            <w:tcW w:type="dxa" w:w="1728"/>
            <w:shd w:val="clear" w:color="auto" w:fill="D9E2F3"/>
          </w:tcPr>
          <w:p>
            <w:r>
              <w:rPr>
                <w:b/>
                <w:sz w:val="18"/>
              </w:rPr>
            </w:r>
            <w:r>
              <w:rPr>
                <w:b/>
                <w:sz w:val="18"/>
              </w:rPr>
              <w:t>Question</w:t>
            </w:r>
          </w:p>
        </w:tc>
        <w:tc>
          <w:tcPr>
            <w:tcW w:type="dxa" w:w="1728"/>
            <w:shd w:val="clear" w:color="auto" w:fill="D9E2F3"/>
          </w:tcPr>
          <w:p>
            <w:r>
              <w:rPr>
                <w:b/>
                <w:sz w:val="18"/>
              </w:rPr>
            </w:r>
            <w:r>
              <w:rPr>
                <w:b/>
                <w:sz w:val="18"/>
              </w:rPr>
              <w:t>Raised because (M-NN / FR)</w:t>
            </w:r>
          </w:p>
        </w:tc>
        <w:tc>
          <w:tcPr>
            <w:tcW w:type="dxa" w:w="1728"/>
            <w:shd w:val="clear" w:color="auto" w:fill="D9E2F3"/>
          </w:tcPr>
          <w:p>
            <w:r>
              <w:rPr>
                <w:b/>
                <w:sz w:val="18"/>
              </w:rPr>
            </w:r>
            <w:r>
              <w:rPr>
                <w:b/>
                <w:sz w:val="18"/>
              </w:rPr>
              <w:t>Addressed to</w:t>
            </w:r>
          </w:p>
        </w:tc>
        <w:tc>
          <w:tcPr>
            <w:tcW w:type="dxa" w:w="1728"/>
            <w:shd w:val="clear" w:color="auto" w:fill="D9E2F3"/>
          </w:tcPr>
          <w:p>
            <w:r>
              <w:rPr>
                <w:b/>
                <w:sz w:val="18"/>
              </w:rPr>
            </w:r>
            <w:r>
              <w:rPr>
                <w:b/>
                <w:sz w:val="18"/>
              </w:rPr>
              <w:t>Blocking?</w:t>
            </w:r>
          </w:p>
        </w:tc>
      </w:tr>
      <w:tr>
        <w:tc>
          <w:tcPr>
            <w:tcW w:type="dxa" w:w="1728"/>
          </w:tcPr>
          <w:p>
            <w:r>
              <w:rPr>
                <w:sz w:val="18"/>
              </w:rPr>
            </w:r>
            <w:r>
              <w:rPr>
                <w:sz w:val="18"/>
              </w:rPr>
              <w:t>Q-01</w:t>
            </w:r>
          </w:p>
        </w:tc>
        <w:tc>
          <w:tcPr>
            <w:tcW w:type="dxa" w:w="1728"/>
          </w:tcPr>
          <w:p>
            <w:r>
              <w:rPr>
                <w:sz w:val="18"/>
              </w:rPr>
            </w:r>
            <w:r>
              <w:rPr>
                <w:sz w:val="18"/>
              </w:rPr>
              <w:t>Please confirm the expansion of "QPSD", the business owner, the meeting date and attendees, and the CR number for this change.</w:t>
            </w:r>
          </w:p>
        </w:tc>
        <w:tc>
          <w:tcPr>
            <w:tcW w:type="dxa" w:w="1728"/>
          </w:tcPr>
          <w:p>
            <w:r>
              <w:rPr>
                <w:sz w:val="18"/>
              </w:rPr>
            </w:r>
            <w:r>
              <w:rPr>
                <w:sz w:val="18"/>
              </w:rPr>
              <w:t>M-01</w:t>
            </w:r>
          </w:p>
        </w:tc>
        <w:tc>
          <w:tcPr>
            <w:tcW w:type="dxa" w:w="1728"/>
          </w:tcPr>
          <w:p>
            <w:r>
              <w:rPr>
                <w:sz w:val="18"/>
              </w:rPr>
            </w:r>
            <w:r>
              <w:rPr>
                <w:sz w:val="18"/>
              </w:rPr>
              <w:t>QPSD / BA</w:t>
            </w:r>
          </w:p>
        </w:tc>
        <w:tc>
          <w:tcPr>
            <w:tcW w:type="dxa" w:w="1728"/>
          </w:tcPr>
          <w:p>
            <w:r>
              <w:rPr>
                <w:sz w:val="18"/>
              </w:rPr>
            </w:r>
            <w:r>
              <w:rPr>
                <w:sz w:val="18"/>
              </w:rPr>
              <w:t>No</w:t>
            </w:r>
          </w:p>
        </w:tc>
      </w:tr>
      <w:tr>
        <w:tc>
          <w:tcPr>
            <w:tcW w:type="dxa" w:w="1728"/>
          </w:tcPr>
          <w:p>
            <w:r>
              <w:rPr>
                <w:sz w:val="18"/>
              </w:rPr>
            </w:r>
            <w:r>
              <w:rPr>
                <w:sz w:val="18"/>
              </w:rPr>
              <w:t>Q-02</w:t>
            </w:r>
          </w:p>
        </w:tc>
        <w:tc>
          <w:tcPr>
            <w:tcW w:type="dxa" w:w="1728"/>
          </w:tcPr>
          <w:p>
            <w:r>
              <w:rPr>
                <w:sz w:val="18"/>
              </w:rPr>
            </w:r>
            <w:r>
              <w:rPr>
                <w:sz w:val="18"/>
              </w:rPr>
              <w:t>What exactly are the "minimum required fields" on the Training Nominee Form? Proposed: Training/Committee, Meeting/Session, Employee, Role.</w:t>
            </w:r>
          </w:p>
        </w:tc>
        <w:tc>
          <w:tcPr>
            <w:tcW w:type="dxa" w:w="1728"/>
          </w:tcPr>
          <w:p>
            <w:r>
              <w:rPr>
                <w:sz w:val="18"/>
              </w:rPr>
            </w:r>
            <w:r>
              <w:rPr>
                <w:sz w:val="18"/>
              </w:rPr>
              <w:t>M-03, FR-003</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Q-03</w:t>
            </w:r>
          </w:p>
        </w:tc>
        <w:tc>
          <w:tcPr>
            <w:tcW w:type="dxa" w:w="1728"/>
          </w:tcPr>
          <w:p>
            <w:r>
              <w:rPr>
                <w:sz w:val="18"/>
              </w:rPr>
            </w:r>
            <w:r>
              <w:rPr>
                <w:sz w:val="18"/>
              </w:rPr>
              <w:t>Are nominees assigned once per committee (training) or per meeting/session? Where are Location and Planned Meeting Date held?</w:t>
            </w:r>
          </w:p>
        </w:tc>
        <w:tc>
          <w:tcPr>
            <w:tcW w:type="dxa" w:w="1728"/>
          </w:tcPr>
          <w:p>
            <w:r>
              <w:rPr>
                <w:sz w:val="18"/>
              </w:rPr>
            </w:r>
            <w:r>
              <w:rPr>
                <w:sz w:val="18"/>
              </w:rPr>
              <w:t>M-03, FR-003, FR-018</w:t>
            </w:r>
          </w:p>
        </w:tc>
        <w:tc>
          <w:tcPr>
            <w:tcW w:type="dxa" w:w="1728"/>
          </w:tcPr>
          <w:p>
            <w:r>
              <w:rPr>
                <w:sz w:val="18"/>
              </w:rPr>
            </w:r>
            <w:r>
              <w:rPr>
                <w:sz w:val="18"/>
              </w:rPr>
              <w:t>QPSD / SA</w:t>
            </w:r>
          </w:p>
        </w:tc>
        <w:tc>
          <w:tcPr>
            <w:tcW w:type="dxa" w:w="1728"/>
          </w:tcPr>
          <w:p>
            <w:r>
              <w:rPr>
                <w:sz w:val="18"/>
              </w:rPr>
            </w:r>
            <w:r>
              <w:rPr>
                <w:sz w:val="18"/>
              </w:rPr>
              <w:t>Yes</w:t>
            </w:r>
          </w:p>
        </w:tc>
      </w:tr>
      <w:tr>
        <w:tc>
          <w:tcPr>
            <w:tcW w:type="dxa" w:w="1728"/>
          </w:tcPr>
          <w:p>
            <w:r>
              <w:rPr>
                <w:sz w:val="18"/>
              </w:rPr>
            </w:r>
            <w:r>
              <w:rPr>
                <w:sz w:val="18"/>
              </w:rPr>
              <w:t>Q-04</w:t>
            </w:r>
          </w:p>
        </w:tc>
        <w:tc>
          <w:tcPr>
            <w:tcW w:type="dxa" w:w="1728"/>
          </w:tcPr>
          <w:p>
            <w:r>
              <w:rPr>
                <w:sz w:val="18"/>
              </w:rPr>
            </w:r>
            <w:r>
              <w:rPr>
                <w:sz w:val="18"/>
              </w:rPr>
              <w:t>What does the QA role do? Does a QA nominee get a queue, take part in attendance, or have any sign-off or review step?</w:t>
            </w:r>
          </w:p>
        </w:tc>
        <w:tc>
          <w:tcPr>
            <w:tcW w:type="dxa" w:w="1728"/>
          </w:tcPr>
          <w:p>
            <w:r>
              <w:rPr>
                <w:sz w:val="18"/>
              </w:rPr>
            </w:r>
            <w:r>
              <w:rPr>
                <w:sz w:val="18"/>
              </w:rPr>
              <w:t>M-06, FR-010</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Q-05</w:t>
            </w:r>
          </w:p>
        </w:tc>
        <w:tc>
          <w:tcPr>
            <w:tcW w:type="dxa" w:w="1728"/>
          </w:tcPr>
          <w:p>
            <w:r>
              <w:rPr>
                <w:sz w:val="18"/>
              </w:rPr>
            </w:r>
            <w:r>
              <w:rPr>
                <w:sz w:val="18"/>
              </w:rPr>
              <w:t>Can a committee have more than one Chair, Secretary or QA? If one nominee has role Both, may anyone else be Chair or Secretary?</w:t>
            </w:r>
          </w:p>
        </w:tc>
        <w:tc>
          <w:tcPr>
            <w:tcW w:type="dxa" w:w="1728"/>
          </w:tcPr>
          <w:p>
            <w:r>
              <w:rPr>
                <w:sz w:val="18"/>
              </w:rPr>
            </w:r>
            <w:r>
              <w:rPr>
                <w:sz w:val="18"/>
              </w:rPr>
              <w:t>M-06, M-10, FR-004</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Q-06</w:t>
            </w:r>
          </w:p>
        </w:tc>
        <w:tc>
          <w:tcPr>
            <w:tcW w:type="dxa" w:w="1728"/>
          </w:tcPr>
          <w:p>
            <w:r>
              <w:rPr>
                <w:sz w:val="18"/>
              </w:rPr>
            </w:r>
            <w:r>
              <w:rPr>
                <w:sz w:val="18"/>
              </w:rPr>
              <w:t>How should existing nominee records be converted (no box ticked / both ticked)? Should historic, closed records also be converted?</w:t>
            </w:r>
          </w:p>
        </w:tc>
        <w:tc>
          <w:tcPr>
            <w:tcW w:type="dxa" w:w="1728"/>
          </w:tcPr>
          <w:p>
            <w:r>
              <w:rPr>
                <w:sz w:val="18"/>
              </w:rPr>
            </w:r>
            <w:r>
              <w:rPr>
                <w:sz w:val="18"/>
              </w:rPr>
              <w:t>M-05, FR-009</w:t>
            </w:r>
          </w:p>
        </w:tc>
        <w:tc>
          <w:tcPr>
            <w:tcW w:type="dxa" w:w="1728"/>
          </w:tcPr>
          <w:p>
            <w:r>
              <w:rPr>
                <w:sz w:val="18"/>
              </w:rPr>
            </w:r>
            <w:r>
              <w:rPr>
                <w:sz w:val="18"/>
              </w:rPr>
              <w:t>QPSD / SA</w:t>
            </w:r>
          </w:p>
        </w:tc>
        <w:tc>
          <w:tcPr>
            <w:tcW w:type="dxa" w:w="1728"/>
          </w:tcPr>
          <w:p>
            <w:r>
              <w:rPr>
                <w:sz w:val="18"/>
              </w:rPr>
            </w:r>
            <w:r>
              <w:rPr>
                <w:sz w:val="18"/>
              </w:rPr>
              <w:t>Yes</w:t>
            </w:r>
          </w:p>
        </w:tc>
      </w:tr>
      <w:tr>
        <w:tc>
          <w:tcPr>
            <w:tcW w:type="dxa" w:w="1728"/>
          </w:tcPr>
          <w:p>
            <w:r>
              <w:rPr>
                <w:sz w:val="18"/>
              </w:rPr>
            </w:r>
            <w:r>
              <w:rPr>
                <w:sz w:val="18"/>
              </w:rPr>
              <w:t>Q-07</w:t>
            </w:r>
          </w:p>
        </w:tc>
        <w:tc>
          <w:tcPr>
            <w:tcW w:type="dxa" w:w="1728"/>
          </w:tcPr>
          <w:p>
            <w:r>
              <w:rPr>
                <w:sz w:val="18"/>
              </w:rPr>
            </w:r>
            <w:r>
              <w:rPr>
                <w:sz w:val="18"/>
              </w:rPr>
              <w:t>Which existing screen has the Chair/Secretary checkboxes, and will it be retired, kept for non-committee trainings, or changed to use the Role LOV as well?</w:t>
            </w:r>
          </w:p>
        </w:tc>
        <w:tc>
          <w:tcPr>
            <w:tcW w:type="dxa" w:w="1728"/>
          </w:tcPr>
          <w:p>
            <w:r>
              <w:rPr>
                <w:sz w:val="18"/>
              </w:rPr>
            </w:r>
            <w:r>
              <w:rPr>
                <w:sz w:val="18"/>
              </w:rPr>
              <w:t>M-05, FR-005</w:t>
            </w:r>
          </w:p>
        </w:tc>
        <w:tc>
          <w:tcPr>
            <w:tcW w:type="dxa" w:w="1728"/>
          </w:tcPr>
          <w:p>
            <w:r>
              <w:rPr>
                <w:sz w:val="18"/>
              </w:rPr>
            </w:r>
            <w:r>
              <w:rPr>
                <w:sz w:val="18"/>
              </w:rPr>
              <w:t>QPSD / SA</w:t>
            </w:r>
          </w:p>
        </w:tc>
        <w:tc>
          <w:tcPr>
            <w:tcW w:type="dxa" w:w="1728"/>
          </w:tcPr>
          <w:p>
            <w:r>
              <w:rPr>
                <w:sz w:val="18"/>
              </w:rPr>
            </w:r>
            <w:r>
              <w:rPr>
                <w:sz w:val="18"/>
              </w:rPr>
              <w:t>Yes</w:t>
            </w:r>
          </w:p>
        </w:tc>
      </w:tr>
      <w:tr>
        <w:tc>
          <w:tcPr>
            <w:tcW w:type="dxa" w:w="1728"/>
          </w:tcPr>
          <w:p>
            <w:r>
              <w:rPr>
                <w:sz w:val="18"/>
              </w:rPr>
            </w:r>
            <w:r>
              <w:rPr>
                <w:sz w:val="18"/>
              </w:rPr>
              <w:t>Q-08</w:t>
            </w:r>
          </w:p>
        </w:tc>
        <w:tc>
          <w:tcPr>
            <w:tcW w:type="dxa" w:w="1728"/>
          </w:tcPr>
          <w:p>
            <w:r>
              <w:rPr>
                <w:sz w:val="18"/>
              </w:rPr>
            </w:r>
            <w:r>
              <w:rPr>
                <w:sz w:val="18"/>
              </w:rPr>
              <w:t>What actions are taken in the Chair queue and in the Secretary queue, and when are queue entries generated (on nominee save, on meeting creation, after attendance)?</w:t>
            </w:r>
          </w:p>
        </w:tc>
        <w:tc>
          <w:tcPr>
            <w:tcW w:type="dxa" w:w="1728"/>
          </w:tcPr>
          <w:p>
            <w:r>
              <w:rPr>
                <w:sz w:val="18"/>
              </w:rPr>
            </w:r>
            <w:r>
              <w:rPr>
                <w:sz w:val="18"/>
              </w:rPr>
              <w:t>M-10, FR-010</w:t>
            </w:r>
          </w:p>
        </w:tc>
        <w:tc>
          <w:tcPr>
            <w:tcW w:type="dxa" w:w="1728"/>
          </w:tcPr>
          <w:p>
            <w:r>
              <w:rPr>
                <w:sz w:val="18"/>
              </w:rPr>
            </w:r>
            <w:r>
              <w:rPr>
                <w:sz w:val="18"/>
              </w:rPr>
              <w:t>QPSD / SA</w:t>
            </w:r>
          </w:p>
        </w:tc>
        <w:tc>
          <w:tcPr>
            <w:tcW w:type="dxa" w:w="1728"/>
          </w:tcPr>
          <w:p>
            <w:r>
              <w:rPr>
                <w:sz w:val="18"/>
              </w:rPr>
            </w:r>
            <w:r>
              <w:rPr>
                <w:sz w:val="18"/>
              </w:rPr>
              <w:t>Yes</w:t>
            </w:r>
          </w:p>
        </w:tc>
      </w:tr>
      <w:tr>
        <w:tc>
          <w:tcPr>
            <w:tcW w:type="dxa" w:w="1728"/>
          </w:tcPr>
          <w:p>
            <w:r>
              <w:rPr>
                <w:sz w:val="18"/>
              </w:rPr>
            </w:r>
            <w:r>
              <w:rPr>
                <w:sz w:val="18"/>
              </w:rPr>
              <w:t>Q-09</w:t>
            </w:r>
          </w:p>
        </w:tc>
        <w:tc>
          <w:tcPr>
            <w:tcW w:type="dxa" w:w="1728"/>
          </w:tcPr>
          <w:p>
            <w:r>
              <w:rPr>
                <w:sz w:val="18"/>
              </w:rPr>
            </w:r>
            <w:r>
              <w:rPr>
                <w:sz w:val="18"/>
              </w:rPr>
              <w:t>Who uploads Committee Minutes, which file types and maximum size are allowed, can minutes be replaced after sign-off, and how should meetings held before go-live be handled?</w:t>
            </w:r>
          </w:p>
        </w:tc>
        <w:tc>
          <w:tcPr>
            <w:tcW w:type="dxa" w:w="1728"/>
          </w:tcPr>
          <w:p>
            <w:r>
              <w:rPr>
                <w:sz w:val="18"/>
              </w:rPr>
            </w:r>
            <w:r>
              <w:rPr>
                <w:sz w:val="18"/>
              </w:rPr>
              <w:t>M-12, FR-015</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Q-10</w:t>
            </w:r>
          </w:p>
        </w:tc>
        <w:tc>
          <w:tcPr>
            <w:tcW w:type="dxa" w:w="1728"/>
          </w:tcPr>
          <w:p>
            <w:r>
              <w:rPr>
                <w:sz w:val="18"/>
              </w:rPr>
            </w:r>
            <w:r>
              <w:rPr>
                <w:sz w:val="18"/>
              </w:rPr>
              <w:t>Which role performs Committee Sign-off: Chair only, or Chair and Secretary? With role Both, which queue entry carries the sign-off?</w:t>
            </w:r>
          </w:p>
        </w:tc>
        <w:tc>
          <w:tcPr>
            <w:tcW w:type="dxa" w:w="1728"/>
          </w:tcPr>
          <w:p>
            <w:r>
              <w:rPr>
                <w:sz w:val="18"/>
              </w:rPr>
            </w:r>
            <w:r>
              <w:rPr>
                <w:sz w:val="18"/>
              </w:rPr>
              <w:t>M-13, FR-015</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Q-11</w:t>
            </w:r>
          </w:p>
        </w:tc>
        <w:tc>
          <w:tcPr>
            <w:tcW w:type="dxa" w:w="1728"/>
          </w:tcPr>
          <w:p>
            <w:r>
              <w:rPr>
                <w:sz w:val="18"/>
              </w:rPr>
            </w:r>
            <w:r>
              <w:rPr>
                <w:sz w:val="18"/>
              </w:rPr>
              <w:t>For alerts: which events (e.g. upcoming meeting, minutes not uploaded, sign-off pending), how many days for each, counted from which date, to whom, by what channel (email/SMS/in-app), and should they repeat?</w:t>
            </w:r>
          </w:p>
        </w:tc>
        <w:tc>
          <w:tcPr>
            <w:tcW w:type="dxa" w:w="1728"/>
          </w:tcPr>
          <w:p>
            <w:r>
              <w:rPr>
                <w:sz w:val="18"/>
              </w:rPr>
            </w:r>
            <w:r>
              <w:rPr>
                <w:sz w:val="18"/>
              </w:rPr>
              <w:t>M-14, FR-016</w:t>
            </w:r>
          </w:p>
        </w:tc>
        <w:tc>
          <w:tcPr>
            <w:tcW w:type="dxa" w:w="1728"/>
          </w:tcPr>
          <w:p>
            <w:r>
              <w:rPr>
                <w:sz w:val="18"/>
              </w:rPr>
            </w:r>
            <w:r>
              <w:rPr>
                <w:sz w:val="18"/>
              </w:rPr>
              <w:t>QPSD</w:t>
            </w:r>
          </w:p>
        </w:tc>
        <w:tc>
          <w:tcPr>
            <w:tcW w:type="dxa" w:w="1728"/>
          </w:tcPr>
          <w:p>
            <w:r>
              <w:rPr>
                <w:sz w:val="18"/>
              </w:rPr>
            </w:r>
            <w:r>
              <w:rPr>
                <w:sz w:val="18"/>
              </w:rPr>
              <w:t>Yes</w:t>
            </w:r>
          </w:p>
        </w:tc>
      </w:tr>
      <w:tr>
        <w:tc>
          <w:tcPr>
            <w:tcW w:type="dxa" w:w="1728"/>
          </w:tcPr>
          <w:p>
            <w:r>
              <w:rPr>
                <w:sz w:val="18"/>
              </w:rPr>
            </w:r>
            <w:r>
              <w:rPr>
                <w:sz w:val="18"/>
              </w:rPr>
              <w:t>Q-12</w:t>
            </w:r>
          </w:p>
        </w:tc>
        <w:tc>
          <w:tcPr>
            <w:tcW w:type="dxa" w:w="1728"/>
          </w:tcPr>
          <w:p>
            <w:r>
              <w:rPr>
                <w:sz w:val="18"/>
              </w:rPr>
            </w:r>
            <w:r>
              <w:rPr>
                <w:sz w:val="18"/>
              </w:rPr>
              <w:t>Which existing report is the "Committee Summary/Detail Report"? Should summary and detail be one report or two? Where does Actual Meeting Date come from? Is the minutes attachment wanted as a download link?</w:t>
            </w:r>
          </w:p>
        </w:tc>
        <w:tc>
          <w:tcPr>
            <w:tcW w:type="dxa" w:w="1728"/>
          </w:tcPr>
          <w:p>
            <w:r>
              <w:rPr>
                <w:sz w:val="18"/>
              </w:rPr>
            </w:r>
            <w:r>
              <w:rPr>
                <w:sz w:val="18"/>
              </w:rPr>
              <w:t>M-15 to M-21, FR-018, FR-019</w:t>
            </w:r>
          </w:p>
        </w:tc>
        <w:tc>
          <w:tcPr>
            <w:tcW w:type="dxa" w:w="1728"/>
          </w:tcPr>
          <w:p>
            <w:r>
              <w:rPr>
                <w:sz w:val="18"/>
              </w:rPr>
            </w:r>
            <w:r>
              <w:rPr>
                <w:sz w:val="18"/>
              </w:rPr>
              <w:t>QPSD / SA</w:t>
            </w:r>
          </w:p>
        </w:tc>
        <w:tc>
          <w:tcPr>
            <w:tcW w:type="dxa" w:w="1728"/>
          </w:tcPr>
          <w:p>
            <w:r>
              <w:rPr>
                <w:sz w:val="18"/>
              </w:rPr>
            </w:r>
            <w:r>
              <w:rPr>
                <w:sz w:val="18"/>
              </w:rPr>
              <w:t>No</w:t>
            </w:r>
          </w:p>
        </w:tc>
      </w:tr>
      <w:tr>
        <w:tc>
          <w:tcPr>
            <w:tcW w:type="dxa" w:w="1728"/>
          </w:tcPr>
          <w:p>
            <w:r>
              <w:rPr>
                <w:sz w:val="18"/>
              </w:rPr>
            </w:r>
            <w:r>
              <w:rPr>
                <w:sz w:val="18"/>
              </w:rPr>
              <w:t>Q-13</w:t>
            </w:r>
          </w:p>
        </w:tc>
        <w:tc>
          <w:tcPr>
            <w:tcW w:type="dxa" w:w="1728"/>
          </w:tcPr>
          <w:p>
            <w:r>
              <w:rPr>
                <w:sz w:val="18"/>
              </w:rPr>
            </w:r>
            <w:r>
              <w:rPr>
                <w:sz w:val="18"/>
              </w:rPr>
              <w:t>What counts as an "active" training: status flag only, or also an end date not yet passed?</w:t>
            </w:r>
          </w:p>
        </w:tc>
        <w:tc>
          <w:tcPr>
            <w:tcW w:type="dxa" w:w="1728"/>
          </w:tcPr>
          <w:p>
            <w:r>
              <w:rPr>
                <w:sz w:val="18"/>
              </w:rPr>
            </w:r>
            <w:r>
              <w:rPr>
                <w:sz w:val="18"/>
              </w:rPr>
              <w:t>M-04, FR-002</w:t>
            </w:r>
          </w:p>
        </w:tc>
        <w:tc>
          <w:tcPr>
            <w:tcW w:type="dxa" w:w="1728"/>
          </w:tcPr>
          <w:p>
            <w:r>
              <w:rPr>
                <w:sz w:val="18"/>
              </w:rPr>
            </w:r>
            <w:r>
              <w:rPr>
                <w:sz w:val="18"/>
              </w:rPr>
              <w:t>Training admin</w:t>
            </w:r>
          </w:p>
        </w:tc>
        <w:tc>
          <w:tcPr>
            <w:tcW w:type="dxa" w:w="1728"/>
          </w:tcPr>
          <w:p>
            <w:r>
              <w:rPr>
                <w:sz w:val="18"/>
              </w:rPr>
            </w:r>
            <w:r>
              <w:rPr>
                <w:sz w:val="18"/>
              </w:rPr>
              <w:t>No</w:t>
            </w:r>
          </w:p>
        </w:tc>
      </w:tr>
      <w:tr>
        <w:tc>
          <w:tcPr>
            <w:tcW w:type="dxa" w:w="1728"/>
          </w:tcPr>
          <w:p>
            <w:r>
              <w:rPr>
                <w:sz w:val="18"/>
              </w:rPr>
            </w:r>
            <w:r>
              <w:rPr>
                <w:sz w:val="18"/>
              </w:rPr>
              <w:t>Q-14</w:t>
            </w:r>
          </w:p>
        </w:tc>
        <w:tc>
          <w:tcPr>
            <w:tcW w:type="dxa" w:w="1728"/>
          </w:tcPr>
          <w:p>
            <w:r>
              <w:rPr>
                <w:sz w:val="18"/>
              </w:rPr>
            </w:r>
            <w:r>
              <w:rPr>
                <w:sz w:val="18"/>
              </w:rPr>
              <w:t>Should nominees be addable or removable after the meeting has been held or signed off?</w:t>
            </w:r>
          </w:p>
        </w:tc>
        <w:tc>
          <w:tcPr>
            <w:tcW w:type="dxa" w:w="1728"/>
          </w:tcPr>
          <w:p>
            <w:r>
              <w:rPr>
                <w:sz w:val="18"/>
              </w:rPr>
            </w:r>
            <w:r>
              <w:rPr>
                <w:sz w:val="18"/>
              </w:rPr>
              <w:t>FR-012</w:t>
            </w:r>
          </w:p>
        </w:tc>
        <w:tc>
          <w:tcPr>
            <w:tcW w:type="dxa" w:w="1728"/>
          </w:tcPr>
          <w:p>
            <w:r>
              <w:rPr>
                <w:sz w:val="18"/>
              </w:rPr>
            </w:r>
            <w:r>
              <w:rPr>
                <w:sz w:val="18"/>
              </w:rPr>
              <w:t>QPSD</w:t>
            </w:r>
          </w:p>
        </w:tc>
        <w:tc>
          <w:tcPr>
            <w:tcW w:type="dxa" w:w="1728"/>
          </w:tcPr>
          <w:p>
            <w:r>
              <w:rPr>
                <w:sz w:val="18"/>
              </w:rPr>
            </w:r>
            <w:r>
              <w:rPr>
                <w:sz w:val="18"/>
              </w:rPr>
              <w:t>No</w:t>
            </w:r>
          </w:p>
        </w:tc>
      </w:tr>
      <w:tr>
        <w:tc>
          <w:tcPr>
            <w:tcW w:type="dxa" w:w="1728"/>
          </w:tcPr>
          <w:p>
            <w:r>
              <w:rPr>
                <w:sz w:val="18"/>
              </w:rPr>
            </w:r>
            <w:r>
              <w:rPr>
                <w:sz w:val="18"/>
              </w:rPr>
              <w:t>Q-15</w:t>
            </w:r>
          </w:p>
        </w:tc>
        <w:tc>
          <w:tcPr>
            <w:tcW w:type="dxa" w:w="1728"/>
          </w:tcPr>
          <w:p>
            <w:r>
              <w:rPr>
                <w:sz w:val="18"/>
              </w:rPr>
            </w:r>
            <w:r>
              <w:rPr>
                <w:sz w:val="18"/>
              </w:rPr>
              <w:t>Can a nominee's role be changed after queue entries have been actioned?</w:t>
            </w:r>
          </w:p>
        </w:tc>
        <w:tc>
          <w:tcPr>
            <w:tcW w:type="dxa" w:w="1728"/>
          </w:tcPr>
          <w:p>
            <w:r>
              <w:rPr>
                <w:sz w:val="18"/>
              </w:rPr>
            </w:r>
            <w:r>
              <w:rPr>
                <w:sz w:val="18"/>
              </w:rPr>
              <w:t>FR-012</w:t>
            </w:r>
          </w:p>
        </w:tc>
        <w:tc>
          <w:tcPr>
            <w:tcW w:type="dxa" w:w="1728"/>
          </w:tcPr>
          <w:p>
            <w:r>
              <w:rPr>
                <w:sz w:val="18"/>
              </w:rPr>
            </w:r>
            <w:r>
              <w:rPr>
                <w:sz w:val="18"/>
              </w:rPr>
              <w:t>QPSD</w:t>
            </w:r>
          </w:p>
        </w:tc>
        <w:tc>
          <w:tcPr>
            <w:tcW w:type="dxa" w:w="1728"/>
          </w:tcPr>
          <w:p>
            <w:r>
              <w:rPr>
                <w:sz w:val="18"/>
              </w:rPr>
            </w:r>
            <w:r>
              <w:rPr>
                <w:sz w:val="18"/>
              </w:rPr>
              <w:t>No</w:t>
            </w:r>
          </w:p>
        </w:tc>
      </w:tr>
      <w:tr>
        <w:tc>
          <w:tcPr>
            <w:tcW w:type="dxa" w:w="1728"/>
          </w:tcPr>
          <w:p>
            <w:r>
              <w:rPr>
                <w:sz w:val="18"/>
              </w:rPr>
            </w:r>
            <w:r>
              <w:rPr>
                <w:sz w:val="18"/>
              </w:rPr>
              <w:t>Q-16</w:t>
            </w:r>
          </w:p>
        </w:tc>
        <w:tc>
          <w:tcPr>
            <w:tcW w:type="dxa" w:w="1728"/>
          </w:tcPr>
          <w:p>
            <w:r>
              <w:rPr>
                <w:sz w:val="18"/>
              </w:rPr>
            </w:r>
            <w:r>
              <w:rPr>
                <w:sz w:val="18"/>
              </w:rPr>
              <w:t>Should a nominee with role Both appear once in attendance? Should QA nominees appear in attendance?</w:t>
            </w:r>
          </w:p>
        </w:tc>
        <w:tc>
          <w:tcPr>
            <w:tcW w:type="dxa" w:w="1728"/>
          </w:tcPr>
          <w:p>
            <w:r>
              <w:rPr>
                <w:sz w:val="18"/>
              </w:rPr>
            </w:r>
            <w:r>
              <w:rPr>
                <w:sz w:val="18"/>
              </w:rPr>
              <w:t>M-11, FR-013</w:t>
            </w:r>
          </w:p>
        </w:tc>
        <w:tc>
          <w:tcPr>
            <w:tcW w:type="dxa" w:w="1728"/>
          </w:tcPr>
          <w:p>
            <w:r>
              <w:rPr>
                <w:sz w:val="18"/>
              </w:rPr>
            </w:r>
            <w:r>
              <w:rPr>
                <w:sz w:val="18"/>
              </w:rPr>
              <w:t>QPSD</w:t>
            </w:r>
          </w:p>
        </w:tc>
        <w:tc>
          <w:tcPr>
            <w:tcW w:type="dxa" w:w="1728"/>
          </w:tcPr>
          <w:p>
            <w:r>
              <w:rPr>
                <w:sz w:val="18"/>
              </w:rPr>
            </w:r>
            <w:r>
              <w:rPr>
                <w:sz w:val="18"/>
              </w:rPr>
              <w:t>No</w:t>
            </w:r>
          </w:p>
        </w:tc>
      </w:tr>
    </w:tbl>
    <w:p>
      <w:pPr/>
    </w:p>
    <w:p>
      <w:pPr>
        <w:pStyle w:val="Heading1"/>
      </w:pPr>
      <w:r>
        <w:t>Appendix A. Minutes of meeting breakdown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M-ID</w:t>
            </w:r>
          </w:p>
        </w:tc>
        <w:tc>
          <w:tcPr>
            <w:tcW w:type="dxa" w:w="2160"/>
            <w:shd w:val="clear" w:color="auto" w:fill="D9E2F3"/>
          </w:tcPr>
          <w:p>
            <w:r>
              <w:rPr>
                <w:b/>
                <w:sz w:val="18"/>
              </w:rPr>
            </w:r>
            <w:r>
              <w:rPr>
                <w:b/>
                <w:sz w:val="18"/>
              </w:rPr>
              <w:t>Original statement</w:t>
            </w:r>
          </w:p>
        </w:tc>
        <w:tc>
          <w:tcPr>
            <w:tcW w:type="dxa" w:w="2160"/>
            <w:shd w:val="clear" w:color="auto" w:fill="D9E2F3"/>
          </w:tcPr>
          <w:p>
            <w:r>
              <w:rPr>
                <w:b/>
                <w:sz w:val="18"/>
              </w:rPr>
            </w:r>
            <w:r>
              <w:rPr>
                <w:b/>
                <w:sz w:val="18"/>
              </w:rPr>
              <w:t>Type</w:t>
            </w:r>
          </w:p>
        </w:tc>
        <w:tc>
          <w:tcPr>
            <w:tcW w:type="dxa" w:w="2160"/>
            <w:shd w:val="clear" w:color="auto" w:fill="D9E2F3"/>
          </w:tcPr>
          <w:p>
            <w:r>
              <w:rPr>
                <w:b/>
                <w:sz w:val="18"/>
              </w:rPr>
            </w:r>
            <w:r>
              <w:rPr>
                <w:b/>
                <w:sz w:val="18"/>
              </w:rPr>
              <w:t>Mapped to</w:t>
            </w:r>
          </w:p>
        </w:tc>
      </w:tr>
      <w:tr>
        <w:tc>
          <w:tcPr>
            <w:tcW w:type="dxa" w:w="2160"/>
          </w:tcPr>
          <w:p>
            <w:r>
              <w:rPr>
                <w:sz w:val="18"/>
              </w:rPr>
            </w:r>
            <w:r>
              <w:rPr>
                <w:sz w:val="18"/>
              </w:rPr>
              <w:t>M-01</w:t>
            </w:r>
          </w:p>
        </w:tc>
        <w:tc>
          <w:tcPr>
            <w:tcW w:type="dxa" w:w="2160"/>
          </w:tcPr>
          <w:p>
            <w:r>
              <w:rPr>
                <w:sz w:val="18"/>
              </w:rPr>
            </w:r>
            <w:r>
              <w:rPr>
                <w:sz w:val="18"/>
              </w:rPr>
              <w:t>Subject: Committee Workflow Enhancements (for QPSD)</w:t>
            </w:r>
          </w:p>
        </w:tc>
        <w:tc>
          <w:tcPr>
            <w:tcW w:type="dxa" w:w="2160"/>
          </w:tcPr>
          <w:p>
            <w:r>
              <w:rPr>
                <w:sz w:val="18"/>
              </w:rPr>
            </w:r>
            <w:r>
              <w:rPr>
                <w:sz w:val="18"/>
              </w:rPr>
              <w:t>Information</w:t>
            </w:r>
          </w:p>
        </w:tc>
        <w:tc>
          <w:tcPr>
            <w:tcW w:type="dxa" w:w="2160"/>
          </w:tcPr>
          <w:p>
            <w:r>
              <w:rPr>
                <w:sz w:val="18"/>
              </w:rPr>
            </w:r>
            <w:r>
              <w:rPr>
                <w:sz w:val="18"/>
              </w:rPr>
              <w:t>§1, Q-01</w:t>
            </w:r>
          </w:p>
        </w:tc>
      </w:tr>
      <w:tr>
        <w:tc>
          <w:tcPr>
            <w:tcW w:type="dxa" w:w="2160"/>
          </w:tcPr>
          <w:p>
            <w:r>
              <w:rPr>
                <w:sz w:val="18"/>
              </w:rPr>
            </w:r>
            <w:r>
              <w:rPr>
                <w:sz w:val="18"/>
              </w:rPr>
              <w:t>M-02</w:t>
            </w:r>
          </w:p>
        </w:tc>
        <w:tc>
          <w:tcPr>
            <w:tcW w:type="dxa" w:w="2160"/>
          </w:tcPr>
          <w:p>
            <w:r>
              <w:rPr>
                <w:sz w:val="18"/>
              </w:rPr>
            </w:r>
            <w:r>
              <w:rPr>
                <w:sz w:val="18"/>
              </w:rPr>
              <w:t>Module: Training Management Module</w:t>
            </w:r>
          </w:p>
        </w:tc>
        <w:tc>
          <w:tcPr>
            <w:tcW w:type="dxa" w:w="2160"/>
          </w:tcPr>
          <w:p>
            <w:r>
              <w:rPr>
                <w:sz w:val="18"/>
              </w:rPr>
            </w:r>
            <w:r>
              <w:rPr>
                <w:sz w:val="18"/>
              </w:rPr>
              <w:t>Information</w:t>
            </w:r>
          </w:p>
        </w:tc>
        <w:tc>
          <w:tcPr>
            <w:tcW w:type="dxa" w:w="2160"/>
          </w:tcPr>
          <w:p>
            <w:r>
              <w:rPr>
                <w:sz w:val="18"/>
              </w:rPr>
            </w:r>
            <w:r>
              <w:rPr>
                <w:sz w:val="18"/>
              </w:rPr>
              <w:t>§1</w:t>
            </w:r>
          </w:p>
        </w:tc>
      </w:tr>
      <w:tr>
        <w:tc>
          <w:tcPr>
            <w:tcW w:type="dxa" w:w="2160"/>
          </w:tcPr>
          <w:p>
            <w:r>
              <w:rPr>
                <w:sz w:val="18"/>
              </w:rPr>
            </w:r>
            <w:r>
              <w:rPr>
                <w:sz w:val="18"/>
              </w:rPr>
              <w:t>M-03</w:t>
            </w:r>
          </w:p>
        </w:tc>
        <w:tc>
          <w:tcPr>
            <w:tcW w:type="dxa" w:w="2160"/>
          </w:tcPr>
          <w:p>
            <w:r>
              <w:rPr>
                <w:sz w:val="18"/>
              </w:rPr>
            </w:r>
            <w:r>
              <w:rPr>
                <w:sz w:val="18"/>
              </w:rPr>
              <w:t>A new Training Nominee Form with minimum required fields will be developed in APEX.</w:t>
            </w:r>
          </w:p>
        </w:tc>
        <w:tc>
          <w:tcPr>
            <w:tcW w:type="dxa" w:w="2160"/>
          </w:tcPr>
          <w:p>
            <w:r>
              <w:rPr>
                <w:sz w:val="18"/>
              </w:rPr>
            </w:r>
            <w:r>
              <w:rPr>
                <w:sz w:val="18"/>
              </w:rPr>
              <w:t>Requirement</w:t>
            </w:r>
          </w:p>
        </w:tc>
        <w:tc>
          <w:tcPr>
            <w:tcW w:type="dxa" w:w="2160"/>
          </w:tcPr>
          <w:p>
            <w:r>
              <w:rPr>
                <w:sz w:val="18"/>
              </w:rPr>
            </w:r>
            <w:r>
              <w:rPr>
                <w:sz w:val="18"/>
              </w:rPr>
              <w:t>BR-01, FR-001, FR-003, Q-02, Q-03</w:t>
            </w:r>
          </w:p>
        </w:tc>
      </w:tr>
      <w:tr>
        <w:tc>
          <w:tcPr>
            <w:tcW w:type="dxa" w:w="2160"/>
          </w:tcPr>
          <w:p>
            <w:r>
              <w:rPr>
                <w:sz w:val="18"/>
              </w:rPr>
            </w:r>
            <w:r>
              <w:rPr>
                <w:sz w:val="18"/>
              </w:rPr>
              <w:t>M-04</w:t>
            </w:r>
          </w:p>
        </w:tc>
        <w:tc>
          <w:tcPr>
            <w:tcW w:type="dxa" w:w="2160"/>
          </w:tcPr>
          <w:p>
            <w:r>
              <w:rPr>
                <w:sz w:val="18"/>
              </w:rPr>
            </w:r>
            <w:r>
              <w:rPr>
                <w:sz w:val="18"/>
              </w:rPr>
              <w:t>Only active trainings whose category is marked as Committee will be available for selection.</w:t>
            </w:r>
          </w:p>
        </w:tc>
        <w:tc>
          <w:tcPr>
            <w:tcW w:type="dxa" w:w="2160"/>
          </w:tcPr>
          <w:p>
            <w:r>
              <w:rPr>
                <w:sz w:val="18"/>
              </w:rPr>
            </w:r>
            <w:r>
              <w:rPr>
                <w:sz w:val="18"/>
              </w:rPr>
              <w:t>Requirement</w:t>
            </w:r>
          </w:p>
        </w:tc>
        <w:tc>
          <w:tcPr>
            <w:tcW w:type="dxa" w:w="2160"/>
          </w:tcPr>
          <w:p>
            <w:r>
              <w:rPr>
                <w:sz w:val="18"/>
              </w:rPr>
            </w:r>
            <w:r>
              <w:rPr>
                <w:sz w:val="18"/>
              </w:rPr>
              <w:t>BR-01, FR-002, RULE-01, Q-13</w:t>
            </w:r>
          </w:p>
        </w:tc>
      </w:tr>
      <w:tr>
        <w:tc>
          <w:tcPr>
            <w:tcW w:type="dxa" w:w="2160"/>
          </w:tcPr>
          <w:p>
            <w:r>
              <w:rPr>
                <w:sz w:val="18"/>
              </w:rPr>
            </w:r>
            <w:r>
              <w:rPr>
                <w:sz w:val="18"/>
              </w:rPr>
              <w:t>M-05</w:t>
            </w:r>
          </w:p>
        </w:tc>
        <w:tc>
          <w:tcPr>
            <w:tcW w:type="dxa" w:w="2160"/>
          </w:tcPr>
          <w:p>
            <w:r>
              <w:rPr>
                <w:sz w:val="18"/>
              </w:rPr>
            </w:r>
            <w:r>
              <w:rPr>
                <w:sz w:val="18"/>
              </w:rPr>
              <w:t>The existing Chair/Secretary checkboxes will be replaced with a List of Values (LOV).</w:t>
            </w:r>
          </w:p>
        </w:tc>
        <w:tc>
          <w:tcPr>
            <w:tcW w:type="dxa" w:w="2160"/>
          </w:tcPr>
          <w:p>
            <w:r>
              <w:rPr>
                <w:sz w:val="18"/>
              </w:rPr>
            </w:r>
            <w:r>
              <w:rPr>
                <w:sz w:val="18"/>
              </w:rPr>
              <w:t>Decision</w:t>
            </w:r>
          </w:p>
        </w:tc>
        <w:tc>
          <w:tcPr>
            <w:tcW w:type="dxa" w:w="2160"/>
          </w:tcPr>
          <w:p>
            <w:r>
              <w:rPr>
                <w:sz w:val="18"/>
              </w:rPr>
            </w:r>
            <w:r>
              <w:rPr>
                <w:sz w:val="18"/>
              </w:rPr>
              <w:t>BR-02, FR-005, FR-009, Q-06, Q-07</w:t>
            </w:r>
          </w:p>
        </w:tc>
      </w:tr>
      <w:tr>
        <w:tc>
          <w:tcPr>
            <w:tcW w:type="dxa" w:w="2160"/>
          </w:tcPr>
          <w:p>
            <w:r>
              <w:rPr>
                <w:sz w:val="18"/>
              </w:rPr>
            </w:r>
            <w:r>
              <w:rPr>
                <w:sz w:val="18"/>
              </w:rPr>
              <w:t>M-06</w:t>
            </w:r>
          </w:p>
        </w:tc>
        <w:tc>
          <w:tcPr>
            <w:tcW w:type="dxa" w:w="2160"/>
          </w:tcPr>
          <w:p>
            <w:r>
              <w:rPr>
                <w:sz w:val="18"/>
              </w:rPr>
            </w:r>
            <w:r>
              <w:rPr>
                <w:sz w:val="18"/>
              </w:rPr>
              <w:t>The LOV will contain the following options: Chair, Secretary, Both, and QA.</w:t>
            </w:r>
          </w:p>
        </w:tc>
        <w:tc>
          <w:tcPr>
            <w:tcW w:type="dxa" w:w="2160"/>
          </w:tcPr>
          <w:p>
            <w:r>
              <w:rPr>
                <w:sz w:val="18"/>
              </w:rPr>
            </w:r>
            <w:r>
              <w:rPr>
                <w:sz w:val="18"/>
              </w:rPr>
              <w:t>Requirement</w:t>
            </w:r>
          </w:p>
        </w:tc>
        <w:tc>
          <w:tcPr>
            <w:tcW w:type="dxa" w:w="2160"/>
          </w:tcPr>
          <w:p>
            <w:r>
              <w:rPr>
                <w:sz w:val="18"/>
              </w:rPr>
            </w:r>
            <w:r>
              <w:rPr>
                <w:sz w:val="18"/>
              </w:rPr>
              <w:t>BR-02, FR-006, RULE-02, Q-04</w:t>
            </w:r>
          </w:p>
        </w:tc>
      </w:tr>
      <w:tr>
        <w:tc>
          <w:tcPr>
            <w:tcW w:type="dxa" w:w="2160"/>
          </w:tcPr>
          <w:p>
            <w:r>
              <w:rPr>
                <w:sz w:val="18"/>
              </w:rPr>
            </w:r>
            <w:r>
              <w:rPr>
                <w:sz w:val="18"/>
              </w:rPr>
              <w:t>M-07</w:t>
            </w:r>
          </w:p>
        </w:tc>
        <w:tc>
          <w:tcPr>
            <w:tcW w:type="dxa" w:w="2160"/>
          </w:tcPr>
          <w:p>
            <w:r>
              <w:rPr>
                <w:sz w:val="18"/>
              </w:rPr>
            </w:r>
            <w:r>
              <w:rPr>
                <w:sz w:val="18"/>
              </w:rPr>
              <w:t>By default, no role will be selected.</w:t>
            </w:r>
          </w:p>
        </w:tc>
        <w:tc>
          <w:tcPr>
            <w:tcW w:type="dxa" w:w="2160"/>
          </w:tcPr>
          <w:p>
            <w:r>
              <w:rPr>
                <w:sz w:val="18"/>
              </w:rPr>
            </w:r>
            <w:r>
              <w:rPr>
                <w:sz w:val="18"/>
              </w:rPr>
              <w:t>Requirement</w:t>
            </w:r>
          </w:p>
        </w:tc>
        <w:tc>
          <w:tcPr>
            <w:tcW w:type="dxa" w:w="2160"/>
          </w:tcPr>
          <w:p>
            <w:r>
              <w:rPr>
                <w:sz w:val="18"/>
              </w:rPr>
            </w:r>
            <w:r>
              <w:rPr>
                <w:sz w:val="18"/>
              </w:rPr>
              <w:t>BR-02, FR-007, RULE-02</w:t>
            </w:r>
          </w:p>
        </w:tc>
      </w:tr>
      <w:tr>
        <w:tc>
          <w:tcPr>
            <w:tcW w:type="dxa" w:w="2160"/>
          </w:tcPr>
          <w:p>
            <w:r>
              <w:rPr>
                <w:sz w:val="18"/>
              </w:rPr>
            </w:r>
            <w:r>
              <w:rPr>
                <w:sz w:val="18"/>
              </w:rPr>
              <w:t>M-08</w:t>
            </w:r>
          </w:p>
        </w:tc>
        <w:tc>
          <w:tcPr>
            <w:tcW w:type="dxa" w:w="2160"/>
          </w:tcPr>
          <w:p>
            <w:r>
              <w:rPr>
                <w:sz w:val="18"/>
              </w:rPr>
            </w:r>
            <w:r>
              <w:rPr>
                <w:sz w:val="18"/>
              </w:rPr>
              <w:t>Role assignment will be mandatory for every nominee.</w:t>
            </w:r>
          </w:p>
        </w:tc>
        <w:tc>
          <w:tcPr>
            <w:tcW w:type="dxa" w:w="2160"/>
          </w:tcPr>
          <w:p>
            <w:r>
              <w:rPr>
                <w:sz w:val="18"/>
              </w:rPr>
            </w:r>
            <w:r>
              <w:rPr>
                <w:sz w:val="18"/>
              </w:rPr>
              <w:t>Requirement</w:t>
            </w:r>
          </w:p>
        </w:tc>
        <w:tc>
          <w:tcPr>
            <w:tcW w:type="dxa" w:w="2160"/>
          </w:tcPr>
          <w:p>
            <w:r>
              <w:rPr>
                <w:sz w:val="18"/>
              </w:rPr>
            </w:r>
            <w:r>
              <w:rPr>
                <w:sz w:val="18"/>
              </w:rPr>
              <w:t>BR-02, FR-008, RULE-02</w:t>
            </w:r>
          </w:p>
        </w:tc>
      </w:tr>
      <w:tr>
        <w:tc>
          <w:tcPr>
            <w:tcW w:type="dxa" w:w="2160"/>
          </w:tcPr>
          <w:p>
            <w:r>
              <w:rPr>
                <w:sz w:val="18"/>
              </w:rPr>
            </w:r>
            <w:r>
              <w:rPr>
                <w:sz w:val="18"/>
              </w:rPr>
              <w:t>M-09</w:t>
            </w:r>
          </w:p>
        </w:tc>
        <w:tc>
          <w:tcPr>
            <w:tcW w:type="dxa" w:w="2160"/>
          </w:tcPr>
          <w:p>
            <w:r>
              <w:rPr>
                <w:sz w:val="18"/>
              </w:rPr>
            </w:r>
            <w:r>
              <w:rPr>
                <w:sz w:val="18"/>
              </w:rPr>
              <w:t>The system will not allow the record to be saved without assigning a role.</w:t>
            </w:r>
          </w:p>
        </w:tc>
        <w:tc>
          <w:tcPr>
            <w:tcW w:type="dxa" w:w="2160"/>
          </w:tcPr>
          <w:p>
            <w:r>
              <w:rPr>
                <w:sz w:val="18"/>
              </w:rPr>
            </w:r>
            <w:r>
              <w:rPr>
                <w:sz w:val="18"/>
              </w:rPr>
              <w:t>Requirement</w:t>
            </w:r>
          </w:p>
        </w:tc>
        <w:tc>
          <w:tcPr>
            <w:tcW w:type="dxa" w:w="2160"/>
          </w:tcPr>
          <w:p>
            <w:r>
              <w:rPr>
                <w:sz w:val="18"/>
              </w:rPr>
            </w:r>
            <w:r>
              <w:rPr>
                <w:sz w:val="18"/>
              </w:rPr>
              <w:t>BR-02, FR-008, RULE-02</w:t>
            </w:r>
          </w:p>
        </w:tc>
      </w:tr>
      <w:tr>
        <w:tc>
          <w:tcPr>
            <w:tcW w:type="dxa" w:w="2160"/>
          </w:tcPr>
          <w:p>
            <w:r>
              <w:rPr>
                <w:sz w:val="18"/>
              </w:rPr>
            </w:r>
            <w:r>
              <w:rPr>
                <w:sz w:val="18"/>
              </w:rPr>
              <w:t>M-10</w:t>
            </w:r>
          </w:p>
        </w:tc>
        <w:tc>
          <w:tcPr>
            <w:tcW w:type="dxa" w:w="2160"/>
          </w:tcPr>
          <w:p>
            <w:r>
              <w:rPr>
                <w:sz w:val="18"/>
              </w:rPr>
            </w:r>
            <w:r>
              <w:rPr>
                <w:sz w:val="18"/>
              </w:rPr>
              <w:t>If Both is selected, separate queues will be generated and managed for the nominee as Chair and Secretary.</w:t>
            </w:r>
          </w:p>
        </w:tc>
        <w:tc>
          <w:tcPr>
            <w:tcW w:type="dxa" w:w="2160"/>
          </w:tcPr>
          <w:p>
            <w:r>
              <w:rPr>
                <w:sz w:val="18"/>
              </w:rPr>
            </w:r>
            <w:r>
              <w:rPr>
                <w:sz w:val="18"/>
              </w:rPr>
              <w:t>Requirement</w:t>
            </w:r>
          </w:p>
        </w:tc>
        <w:tc>
          <w:tcPr>
            <w:tcW w:type="dxa" w:w="2160"/>
          </w:tcPr>
          <w:p>
            <w:r>
              <w:rPr>
                <w:sz w:val="18"/>
              </w:rPr>
            </w:r>
            <w:r>
              <w:rPr>
                <w:sz w:val="18"/>
              </w:rPr>
              <w:t>BR-03, FR-010, FR-011, FR-012, RULE-03, Q-08</w:t>
            </w:r>
          </w:p>
        </w:tc>
      </w:tr>
      <w:tr>
        <w:tc>
          <w:tcPr>
            <w:tcW w:type="dxa" w:w="2160"/>
          </w:tcPr>
          <w:p>
            <w:r>
              <w:rPr>
                <w:sz w:val="18"/>
              </w:rPr>
            </w:r>
            <w:r>
              <w:rPr>
                <w:sz w:val="18"/>
              </w:rPr>
              <w:t>M-11</w:t>
            </w:r>
          </w:p>
        </w:tc>
        <w:tc>
          <w:tcPr>
            <w:tcW w:type="dxa" w:w="2160"/>
          </w:tcPr>
          <w:p>
            <w:r>
              <w:rPr>
                <w:sz w:val="18"/>
              </w:rPr>
            </w:r>
            <w:r>
              <w:rPr>
                <w:sz w:val="18"/>
              </w:rPr>
              <w:t>The existing attendance and post-process workflow will remain unchanged.</w:t>
            </w:r>
          </w:p>
        </w:tc>
        <w:tc>
          <w:tcPr>
            <w:tcW w:type="dxa" w:w="2160"/>
          </w:tcPr>
          <w:p>
            <w:r>
              <w:rPr>
                <w:sz w:val="18"/>
              </w:rPr>
            </w:r>
            <w:r>
              <w:rPr>
                <w:sz w:val="18"/>
              </w:rPr>
              <w:t>Constraint</w:t>
            </w:r>
          </w:p>
        </w:tc>
        <w:tc>
          <w:tcPr>
            <w:tcW w:type="dxa" w:w="2160"/>
          </w:tcPr>
          <w:p>
            <w:r>
              <w:rPr>
                <w:sz w:val="18"/>
              </w:rPr>
            </w:r>
            <w:r>
              <w:rPr>
                <w:sz w:val="18"/>
              </w:rPr>
              <w:t>FR-013, Out of scope, §9.2</w:t>
            </w:r>
          </w:p>
        </w:tc>
      </w:tr>
      <w:tr>
        <w:tc>
          <w:tcPr>
            <w:tcW w:type="dxa" w:w="2160"/>
          </w:tcPr>
          <w:p>
            <w:r>
              <w:rPr>
                <w:sz w:val="18"/>
              </w:rPr>
            </w:r>
            <w:r>
              <w:rPr>
                <w:sz w:val="18"/>
              </w:rPr>
              <w:t>M-12</w:t>
            </w:r>
          </w:p>
        </w:tc>
        <w:tc>
          <w:tcPr>
            <w:tcW w:type="dxa" w:w="2160"/>
          </w:tcPr>
          <w:p>
            <w:r>
              <w:rPr>
                <w:sz w:val="18"/>
              </w:rPr>
            </w:r>
            <w:r>
              <w:rPr>
                <w:sz w:val="18"/>
              </w:rPr>
              <w:t>On the Queue screen, the system will check whether the Committee Minutes have been uploaded.</w:t>
            </w:r>
          </w:p>
        </w:tc>
        <w:tc>
          <w:tcPr>
            <w:tcW w:type="dxa" w:w="2160"/>
          </w:tcPr>
          <w:p>
            <w:r>
              <w:rPr>
                <w:sz w:val="18"/>
              </w:rPr>
            </w:r>
            <w:r>
              <w:rPr>
                <w:sz w:val="18"/>
              </w:rPr>
              <w:t>Requirement</w:t>
            </w:r>
          </w:p>
        </w:tc>
        <w:tc>
          <w:tcPr>
            <w:tcW w:type="dxa" w:w="2160"/>
          </w:tcPr>
          <w:p>
            <w:r>
              <w:rPr>
                <w:sz w:val="18"/>
              </w:rPr>
            </w:r>
            <w:r>
              <w:rPr>
                <w:sz w:val="18"/>
              </w:rPr>
              <w:t>BR-04, FR-014, RULE-05, Q-09</w:t>
            </w:r>
          </w:p>
        </w:tc>
      </w:tr>
      <w:tr>
        <w:tc>
          <w:tcPr>
            <w:tcW w:type="dxa" w:w="2160"/>
          </w:tcPr>
          <w:p>
            <w:r>
              <w:rPr>
                <w:sz w:val="18"/>
              </w:rPr>
            </w:r>
            <w:r>
              <w:rPr>
                <w:sz w:val="18"/>
              </w:rPr>
              <w:t>M-13</w:t>
            </w:r>
          </w:p>
        </w:tc>
        <w:tc>
          <w:tcPr>
            <w:tcW w:type="dxa" w:w="2160"/>
          </w:tcPr>
          <w:p>
            <w:r>
              <w:rPr>
                <w:sz w:val="18"/>
              </w:rPr>
            </w:r>
            <w:r>
              <w:rPr>
                <w:sz w:val="18"/>
              </w:rPr>
              <w:t>Committee Sign-off will not be allowed until the Committee Minutes are uploaded.</w:t>
            </w:r>
          </w:p>
        </w:tc>
        <w:tc>
          <w:tcPr>
            <w:tcW w:type="dxa" w:w="2160"/>
          </w:tcPr>
          <w:p>
            <w:r>
              <w:rPr>
                <w:sz w:val="18"/>
              </w:rPr>
            </w:r>
            <w:r>
              <w:rPr>
                <w:sz w:val="18"/>
              </w:rPr>
              <w:t>Requirement</w:t>
            </w:r>
          </w:p>
        </w:tc>
        <w:tc>
          <w:tcPr>
            <w:tcW w:type="dxa" w:w="2160"/>
          </w:tcPr>
          <w:p>
            <w:r>
              <w:rPr>
                <w:sz w:val="18"/>
              </w:rPr>
            </w:r>
            <w:r>
              <w:rPr>
                <w:sz w:val="18"/>
              </w:rPr>
              <w:t>BR-04, FR-015, RULE-05, Q-10</w:t>
            </w:r>
          </w:p>
        </w:tc>
      </w:tr>
      <w:tr>
        <w:tc>
          <w:tcPr>
            <w:tcW w:type="dxa" w:w="2160"/>
          </w:tcPr>
          <w:p>
            <w:r>
              <w:rPr>
                <w:sz w:val="18"/>
              </w:rPr>
            </w:r>
            <w:r>
              <w:rPr>
                <w:sz w:val="18"/>
              </w:rPr>
              <w:t>M-14</w:t>
            </w:r>
          </w:p>
        </w:tc>
        <w:tc>
          <w:tcPr>
            <w:tcW w:type="dxa" w:w="2160"/>
          </w:tcPr>
          <w:p>
            <w:r>
              <w:rPr>
                <w:sz w:val="18"/>
              </w:rPr>
            </w:r>
            <w:r>
              <w:rPr>
                <w:sz w:val="18"/>
              </w:rPr>
              <w:t>System-generated alerts will be sent according to the defined number of days.</w:t>
            </w:r>
          </w:p>
        </w:tc>
        <w:tc>
          <w:tcPr>
            <w:tcW w:type="dxa" w:w="2160"/>
          </w:tcPr>
          <w:p>
            <w:r>
              <w:rPr>
                <w:sz w:val="18"/>
              </w:rPr>
            </w:r>
            <w:r>
              <w:rPr>
                <w:sz w:val="18"/>
              </w:rPr>
              <w:t>Requirement</w:t>
            </w:r>
          </w:p>
        </w:tc>
        <w:tc>
          <w:tcPr>
            <w:tcW w:type="dxa" w:w="2160"/>
          </w:tcPr>
          <w:p>
            <w:r>
              <w:rPr>
                <w:sz w:val="18"/>
              </w:rPr>
            </w:r>
            <w:r>
              <w:rPr>
                <w:sz w:val="18"/>
              </w:rPr>
              <w:t>BR-05, FR-016, FR-017, RULE-06, Q-11</w:t>
            </w:r>
          </w:p>
        </w:tc>
      </w:tr>
      <w:tr>
        <w:tc>
          <w:tcPr>
            <w:tcW w:type="dxa" w:w="2160"/>
          </w:tcPr>
          <w:p>
            <w:r>
              <w:rPr>
                <w:sz w:val="18"/>
              </w:rPr>
            </w:r>
            <w:r>
              <w:rPr>
                <w:sz w:val="18"/>
              </w:rPr>
              <w:t>M-15</w:t>
            </w:r>
          </w:p>
        </w:tc>
        <w:tc>
          <w:tcPr>
            <w:tcW w:type="dxa" w:w="2160"/>
          </w:tcPr>
          <w:p>
            <w:r>
              <w:rPr>
                <w:sz w:val="18"/>
              </w:rPr>
            </w:r>
            <w:r>
              <w:rPr>
                <w:sz w:val="18"/>
              </w:rPr>
              <w:t>Enhance the Committee Summary/Detail Report to include: Training/Committee Name</w:t>
            </w:r>
          </w:p>
        </w:tc>
        <w:tc>
          <w:tcPr>
            <w:tcW w:type="dxa" w:w="2160"/>
          </w:tcPr>
          <w:p>
            <w:r>
              <w:rPr>
                <w:sz w:val="18"/>
              </w:rPr>
            </w:r>
            <w:r>
              <w:rPr>
                <w:sz w:val="18"/>
              </w:rPr>
              <w:t>Requirement</w:t>
            </w:r>
          </w:p>
        </w:tc>
        <w:tc>
          <w:tcPr>
            <w:tcW w:type="dxa" w:w="2160"/>
          </w:tcPr>
          <w:p>
            <w:r>
              <w:rPr>
                <w:sz w:val="18"/>
              </w:rPr>
            </w:r>
            <w:r>
              <w:rPr>
                <w:sz w:val="18"/>
              </w:rPr>
              <w:t>BR-06, FR-018</w:t>
            </w:r>
          </w:p>
        </w:tc>
      </w:tr>
      <w:tr>
        <w:tc>
          <w:tcPr>
            <w:tcW w:type="dxa" w:w="2160"/>
          </w:tcPr>
          <w:p>
            <w:r>
              <w:rPr>
                <w:sz w:val="18"/>
              </w:rPr>
            </w:r>
            <w:r>
              <w:rPr>
                <w:sz w:val="18"/>
              </w:rPr>
              <w:t>M-16</w:t>
            </w:r>
          </w:p>
        </w:tc>
        <w:tc>
          <w:tcPr>
            <w:tcW w:type="dxa" w:w="2160"/>
          </w:tcPr>
          <w:p>
            <w:r>
              <w:rPr>
                <w:sz w:val="18"/>
              </w:rPr>
            </w:r>
            <w:r>
              <w:rPr>
                <w:sz w:val="18"/>
              </w:rPr>
              <w:t>… Location</w:t>
            </w:r>
          </w:p>
        </w:tc>
        <w:tc>
          <w:tcPr>
            <w:tcW w:type="dxa" w:w="2160"/>
          </w:tcPr>
          <w:p>
            <w:r>
              <w:rPr>
                <w:sz w:val="18"/>
              </w:rPr>
            </w:r>
            <w:r>
              <w:rPr>
                <w:sz w:val="18"/>
              </w:rPr>
              <w:t>Requirement</w:t>
            </w:r>
          </w:p>
        </w:tc>
        <w:tc>
          <w:tcPr>
            <w:tcW w:type="dxa" w:w="2160"/>
          </w:tcPr>
          <w:p>
            <w:r>
              <w:rPr>
                <w:sz w:val="18"/>
              </w:rPr>
            </w:r>
            <w:r>
              <w:rPr>
                <w:sz w:val="18"/>
              </w:rPr>
              <w:t>BR-06, FR-018</w:t>
            </w:r>
          </w:p>
        </w:tc>
      </w:tr>
      <w:tr>
        <w:tc>
          <w:tcPr>
            <w:tcW w:type="dxa" w:w="2160"/>
          </w:tcPr>
          <w:p>
            <w:r>
              <w:rPr>
                <w:sz w:val="18"/>
              </w:rPr>
            </w:r>
            <w:r>
              <w:rPr>
                <w:sz w:val="18"/>
              </w:rPr>
              <w:t>M-17</w:t>
            </w:r>
          </w:p>
        </w:tc>
        <w:tc>
          <w:tcPr>
            <w:tcW w:type="dxa" w:w="2160"/>
          </w:tcPr>
          <w:p>
            <w:r>
              <w:rPr>
                <w:sz w:val="18"/>
              </w:rPr>
            </w:r>
            <w:r>
              <w:rPr>
                <w:sz w:val="18"/>
              </w:rPr>
              <w:t>… Chair Name</w:t>
            </w:r>
          </w:p>
        </w:tc>
        <w:tc>
          <w:tcPr>
            <w:tcW w:type="dxa" w:w="2160"/>
          </w:tcPr>
          <w:p>
            <w:r>
              <w:rPr>
                <w:sz w:val="18"/>
              </w:rPr>
            </w:r>
            <w:r>
              <w:rPr>
                <w:sz w:val="18"/>
              </w:rPr>
              <w:t>Requirement</w:t>
            </w:r>
          </w:p>
        </w:tc>
        <w:tc>
          <w:tcPr>
            <w:tcW w:type="dxa" w:w="2160"/>
          </w:tcPr>
          <w:p>
            <w:r>
              <w:rPr>
                <w:sz w:val="18"/>
              </w:rPr>
            </w:r>
            <w:r>
              <w:rPr>
                <w:sz w:val="18"/>
              </w:rPr>
              <w:t>BR-06, FR-018</w:t>
            </w:r>
          </w:p>
        </w:tc>
      </w:tr>
      <w:tr>
        <w:tc>
          <w:tcPr>
            <w:tcW w:type="dxa" w:w="2160"/>
          </w:tcPr>
          <w:p>
            <w:r>
              <w:rPr>
                <w:sz w:val="18"/>
              </w:rPr>
            </w:r>
            <w:r>
              <w:rPr>
                <w:sz w:val="18"/>
              </w:rPr>
              <w:t>M-18</w:t>
            </w:r>
          </w:p>
        </w:tc>
        <w:tc>
          <w:tcPr>
            <w:tcW w:type="dxa" w:w="2160"/>
          </w:tcPr>
          <w:p>
            <w:r>
              <w:rPr>
                <w:sz w:val="18"/>
              </w:rPr>
            </w:r>
            <w:r>
              <w:rPr>
                <w:sz w:val="18"/>
              </w:rPr>
              <w:t>… Secretary Name</w:t>
            </w:r>
          </w:p>
        </w:tc>
        <w:tc>
          <w:tcPr>
            <w:tcW w:type="dxa" w:w="2160"/>
          </w:tcPr>
          <w:p>
            <w:r>
              <w:rPr>
                <w:sz w:val="18"/>
              </w:rPr>
            </w:r>
            <w:r>
              <w:rPr>
                <w:sz w:val="18"/>
              </w:rPr>
              <w:t>Requirement</w:t>
            </w:r>
          </w:p>
        </w:tc>
        <w:tc>
          <w:tcPr>
            <w:tcW w:type="dxa" w:w="2160"/>
          </w:tcPr>
          <w:p>
            <w:r>
              <w:rPr>
                <w:sz w:val="18"/>
              </w:rPr>
            </w:r>
            <w:r>
              <w:rPr>
                <w:sz w:val="18"/>
              </w:rPr>
              <w:t>BR-06, FR-018</w:t>
            </w:r>
          </w:p>
        </w:tc>
      </w:tr>
      <w:tr>
        <w:tc>
          <w:tcPr>
            <w:tcW w:type="dxa" w:w="2160"/>
          </w:tcPr>
          <w:p>
            <w:r>
              <w:rPr>
                <w:sz w:val="18"/>
              </w:rPr>
            </w:r>
            <w:r>
              <w:rPr>
                <w:sz w:val="18"/>
              </w:rPr>
              <w:t>M-19</w:t>
            </w:r>
          </w:p>
        </w:tc>
        <w:tc>
          <w:tcPr>
            <w:tcW w:type="dxa" w:w="2160"/>
          </w:tcPr>
          <w:p>
            <w:r>
              <w:rPr>
                <w:sz w:val="18"/>
              </w:rPr>
            </w:r>
            <w:r>
              <w:rPr>
                <w:sz w:val="18"/>
              </w:rPr>
              <w:t>… Planned Meeting Date</w:t>
            </w:r>
          </w:p>
        </w:tc>
        <w:tc>
          <w:tcPr>
            <w:tcW w:type="dxa" w:w="2160"/>
          </w:tcPr>
          <w:p>
            <w:r>
              <w:rPr>
                <w:sz w:val="18"/>
              </w:rPr>
            </w:r>
            <w:r>
              <w:rPr>
                <w:sz w:val="18"/>
              </w:rPr>
              <w:t>Requirement</w:t>
            </w:r>
          </w:p>
        </w:tc>
        <w:tc>
          <w:tcPr>
            <w:tcW w:type="dxa" w:w="2160"/>
          </w:tcPr>
          <w:p>
            <w:r>
              <w:rPr>
                <w:sz w:val="18"/>
              </w:rPr>
            </w:r>
            <w:r>
              <w:rPr>
                <w:sz w:val="18"/>
              </w:rPr>
              <w:t>BR-06, FR-018</w:t>
            </w:r>
          </w:p>
        </w:tc>
      </w:tr>
      <w:tr>
        <w:tc>
          <w:tcPr>
            <w:tcW w:type="dxa" w:w="2160"/>
          </w:tcPr>
          <w:p>
            <w:r>
              <w:rPr>
                <w:sz w:val="18"/>
              </w:rPr>
            </w:r>
            <w:r>
              <w:rPr>
                <w:sz w:val="18"/>
              </w:rPr>
              <w:t>M-20</w:t>
            </w:r>
          </w:p>
        </w:tc>
        <w:tc>
          <w:tcPr>
            <w:tcW w:type="dxa" w:w="2160"/>
          </w:tcPr>
          <w:p>
            <w:r>
              <w:rPr>
                <w:sz w:val="18"/>
              </w:rPr>
            </w:r>
            <w:r>
              <w:rPr>
                <w:sz w:val="18"/>
              </w:rPr>
              <w:t>… Actual Meeting Date</w:t>
            </w:r>
          </w:p>
        </w:tc>
        <w:tc>
          <w:tcPr>
            <w:tcW w:type="dxa" w:w="2160"/>
          </w:tcPr>
          <w:p>
            <w:r>
              <w:rPr>
                <w:sz w:val="18"/>
              </w:rPr>
            </w:r>
            <w:r>
              <w:rPr>
                <w:sz w:val="18"/>
              </w:rPr>
              <w:t>Requirement</w:t>
            </w:r>
          </w:p>
        </w:tc>
        <w:tc>
          <w:tcPr>
            <w:tcW w:type="dxa" w:w="2160"/>
          </w:tcPr>
          <w:p>
            <w:r>
              <w:rPr>
                <w:sz w:val="18"/>
              </w:rPr>
            </w:r>
            <w:r>
              <w:rPr>
                <w:sz w:val="18"/>
              </w:rPr>
              <w:t>BR-06, FR-018</w:t>
            </w:r>
          </w:p>
        </w:tc>
      </w:tr>
      <w:tr>
        <w:tc>
          <w:tcPr>
            <w:tcW w:type="dxa" w:w="2160"/>
          </w:tcPr>
          <w:p>
            <w:r>
              <w:rPr>
                <w:sz w:val="18"/>
              </w:rPr>
            </w:r>
            <w:r>
              <w:rPr>
                <w:sz w:val="18"/>
              </w:rPr>
              <w:t>M-21</w:t>
            </w:r>
          </w:p>
        </w:tc>
        <w:tc>
          <w:tcPr>
            <w:tcW w:type="dxa" w:w="2160"/>
          </w:tcPr>
          <w:p>
            <w:r>
              <w:rPr>
                <w:sz w:val="18"/>
              </w:rPr>
            </w:r>
            <w:r>
              <w:rPr>
                <w:sz w:val="18"/>
              </w:rPr>
              <w:t>… Meeting Minutes attachment (if feasible)</w:t>
            </w:r>
          </w:p>
        </w:tc>
        <w:tc>
          <w:tcPr>
            <w:tcW w:type="dxa" w:w="2160"/>
          </w:tcPr>
          <w:p>
            <w:r>
              <w:rPr>
                <w:sz w:val="18"/>
              </w:rPr>
            </w:r>
            <w:r>
              <w:rPr>
                <w:sz w:val="18"/>
              </w:rPr>
              <w:t>Requirement</w:t>
            </w:r>
          </w:p>
        </w:tc>
        <w:tc>
          <w:tcPr>
            <w:tcW w:type="dxa" w:w="2160"/>
          </w:tcPr>
          <w:p>
            <w:r>
              <w:rPr>
                <w:sz w:val="18"/>
              </w:rPr>
            </w:r>
            <w:r>
              <w:rPr>
                <w:sz w:val="18"/>
              </w:rPr>
              <w:t>BR-06, FR-019, Q-12</w:t>
            </w:r>
          </w:p>
        </w:tc>
      </w:tr>
      <w:tr>
        <w:tc>
          <w:tcPr>
            <w:tcW w:type="dxa" w:w="2160"/>
          </w:tcPr>
          <w:p>
            <w:r>
              <w:rPr>
                <w:sz w:val="18"/>
              </w:rPr>
            </w:r>
            <w:r>
              <w:rPr>
                <w:sz w:val="18"/>
              </w:rPr>
              <w:t>M-22</w:t>
            </w:r>
          </w:p>
        </w:tc>
        <w:tc>
          <w:tcPr>
            <w:tcW w:type="dxa" w:w="2160"/>
          </w:tcPr>
          <w:p>
            <w:r>
              <w:rPr>
                <w:sz w:val="18"/>
              </w:rPr>
            </w:r>
            <w:r>
              <w:rPr>
                <w:sz w:val="18"/>
              </w:rPr>
              <w:t>Action: Development to be carried out as per the above agreed requirements.</w:t>
            </w:r>
          </w:p>
        </w:tc>
        <w:tc>
          <w:tcPr>
            <w:tcW w:type="dxa" w:w="2160"/>
          </w:tcPr>
          <w:p>
            <w:r>
              <w:rPr>
                <w:sz w:val="18"/>
              </w:rPr>
            </w:r>
            <w:r>
              <w:rPr>
                <w:sz w:val="18"/>
              </w:rPr>
              <w:t>Action item</w:t>
            </w:r>
          </w:p>
        </w:tc>
        <w:tc>
          <w:tcPr>
            <w:tcW w:type="dxa" w:w="2160"/>
          </w:tcPr>
          <w:p>
            <w:r>
              <w:rPr>
                <w:sz w:val="18"/>
              </w:rPr>
            </w:r>
            <w:r>
              <w:rPr>
                <w:sz w:val="18"/>
              </w:rPr>
              <w:t>§1.1 (this SRS → SA review → design)</w:t>
            </w:r>
          </w:p>
        </w:tc>
      </w:tr>
    </w:tbl>
    <w:p>
      <w:pPr/>
    </w:p>
    <w:p>
      <w:pPr>
        <w:pStyle w:val="Heading1"/>
      </w:pPr>
      <w:r>
        <w:t>Appendix B. Requirement traceability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Requirement</w:t>
            </w:r>
          </w:p>
        </w:tc>
        <w:tc>
          <w:tcPr>
            <w:tcW w:type="dxa" w:w="2880"/>
            <w:shd w:val="clear" w:color="auto" w:fill="D9E2F3"/>
          </w:tcPr>
          <w:p>
            <w:r>
              <w:rPr>
                <w:b/>
                <w:sz w:val="18"/>
              </w:rPr>
            </w:r>
            <w:r>
              <w:rPr>
                <w:b/>
                <w:sz w:val="18"/>
              </w:rPr>
              <w:t>Source (M-NN)</w:t>
            </w:r>
          </w:p>
        </w:tc>
        <w:tc>
          <w:tcPr>
            <w:tcW w:type="dxa" w:w="2880"/>
            <w:shd w:val="clear" w:color="auto" w:fill="D9E2F3"/>
          </w:tcPr>
          <w:p>
            <w:r>
              <w:rPr>
                <w:b/>
                <w:sz w:val="18"/>
              </w:rPr>
            </w:r>
            <w:r>
              <w:rPr>
                <w:b/>
                <w:sz w:val="18"/>
              </w:rPr>
              <w:t>Impact items (IMP-NN)</w:t>
            </w:r>
          </w:p>
        </w:tc>
      </w:tr>
      <w:tr>
        <w:tc>
          <w:tcPr>
            <w:tcW w:type="dxa" w:w="2880"/>
          </w:tcPr>
          <w:p>
            <w:r>
              <w:rPr>
                <w:sz w:val="18"/>
              </w:rPr>
            </w:r>
            <w:r>
              <w:rPr>
                <w:sz w:val="18"/>
              </w:rPr>
              <w:t>FR-001</w:t>
            </w:r>
          </w:p>
        </w:tc>
        <w:tc>
          <w:tcPr>
            <w:tcW w:type="dxa" w:w="2880"/>
          </w:tcPr>
          <w:p>
            <w:r>
              <w:rPr>
                <w:sz w:val="18"/>
              </w:rPr>
            </w:r>
            <w:r>
              <w:rPr>
                <w:sz w:val="18"/>
              </w:rPr>
              <w:t>M-03</w:t>
            </w:r>
          </w:p>
        </w:tc>
        <w:tc>
          <w:tcPr>
            <w:tcW w:type="dxa" w:w="2880"/>
          </w:tcPr>
          <w:p>
            <w:r>
              <w:rPr>
                <w:sz w:val="18"/>
              </w:rPr>
            </w:r>
            <w:r>
              <w:rPr>
                <w:sz w:val="18"/>
              </w:rPr>
              <w:t>IMP-01, IMP-06, IMP-14</w:t>
            </w:r>
          </w:p>
        </w:tc>
      </w:tr>
      <w:tr>
        <w:tc>
          <w:tcPr>
            <w:tcW w:type="dxa" w:w="2880"/>
          </w:tcPr>
          <w:p>
            <w:r>
              <w:rPr>
                <w:sz w:val="18"/>
              </w:rPr>
            </w:r>
            <w:r>
              <w:rPr>
                <w:sz w:val="18"/>
              </w:rPr>
              <w:t>FR-002</w:t>
            </w:r>
          </w:p>
        </w:tc>
        <w:tc>
          <w:tcPr>
            <w:tcW w:type="dxa" w:w="2880"/>
          </w:tcPr>
          <w:p>
            <w:r>
              <w:rPr>
                <w:sz w:val="18"/>
              </w:rPr>
            </w:r>
            <w:r>
              <w:rPr>
                <w:sz w:val="18"/>
              </w:rPr>
              <w:t>M-04</w:t>
            </w:r>
          </w:p>
        </w:tc>
        <w:tc>
          <w:tcPr>
            <w:tcW w:type="dxa" w:w="2880"/>
          </w:tcPr>
          <w:p>
            <w:r>
              <w:rPr>
                <w:sz w:val="18"/>
              </w:rPr>
            </w:r>
            <w:r>
              <w:rPr>
                <w:sz w:val="18"/>
              </w:rPr>
              <w:t>IMP-06, IMP-17, IMP-18</w:t>
            </w:r>
          </w:p>
        </w:tc>
      </w:tr>
      <w:tr>
        <w:tc>
          <w:tcPr>
            <w:tcW w:type="dxa" w:w="2880"/>
          </w:tcPr>
          <w:p>
            <w:r>
              <w:rPr>
                <w:sz w:val="18"/>
              </w:rPr>
            </w:r>
            <w:r>
              <w:rPr>
                <w:sz w:val="18"/>
              </w:rPr>
              <w:t>FR-003</w:t>
            </w:r>
          </w:p>
        </w:tc>
        <w:tc>
          <w:tcPr>
            <w:tcW w:type="dxa" w:w="2880"/>
          </w:tcPr>
          <w:p>
            <w:r>
              <w:rPr>
                <w:sz w:val="18"/>
              </w:rPr>
            </w:r>
            <w:r>
              <w:rPr>
                <w:sz w:val="18"/>
              </w:rPr>
              <w:t>M-03</w:t>
            </w:r>
          </w:p>
        </w:tc>
        <w:tc>
          <w:tcPr>
            <w:tcW w:type="dxa" w:w="2880"/>
          </w:tcPr>
          <w:p>
            <w:r>
              <w:rPr>
                <w:sz w:val="18"/>
              </w:rPr>
            </w:r>
            <w:r>
              <w:rPr>
                <w:sz w:val="18"/>
              </w:rPr>
              <w:t>IMP-06</w:t>
            </w:r>
          </w:p>
        </w:tc>
      </w:tr>
      <w:tr>
        <w:tc>
          <w:tcPr>
            <w:tcW w:type="dxa" w:w="2880"/>
          </w:tcPr>
          <w:p>
            <w:r>
              <w:rPr>
                <w:sz w:val="18"/>
              </w:rPr>
            </w:r>
            <w:r>
              <w:rPr>
                <w:sz w:val="18"/>
              </w:rPr>
              <w:t>FR-004</w:t>
            </w:r>
          </w:p>
        </w:tc>
        <w:tc>
          <w:tcPr>
            <w:tcW w:type="dxa" w:w="2880"/>
          </w:tcPr>
          <w:p>
            <w:r>
              <w:rPr>
                <w:sz w:val="18"/>
              </w:rPr>
            </w:r>
            <w:r>
              <w:rPr>
                <w:sz w:val="18"/>
              </w:rPr>
              <w:t>Inferred</w:t>
            </w:r>
          </w:p>
        </w:tc>
        <w:tc>
          <w:tcPr>
            <w:tcW w:type="dxa" w:w="2880"/>
          </w:tcPr>
          <w:p>
            <w:r>
              <w:rPr>
                <w:sz w:val="18"/>
              </w:rPr>
            </w:r>
            <w:r>
              <w:rPr>
                <w:sz w:val="18"/>
              </w:rPr>
              <w:t>IMP-06, IMP-16</w:t>
            </w:r>
          </w:p>
        </w:tc>
      </w:tr>
      <w:tr>
        <w:tc>
          <w:tcPr>
            <w:tcW w:type="dxa" w:w="2880"/>
          </w:tcPr>
          <w:p>
            <w:r>
              <w:rPr>
                <w:sz w:val="18"/>
              </w:rPr>
            </w:r>
            <w:r>
              <w:rPr>
                <w:sz w:val="18"/>
              </w:rPr>
              <w:t>FR-005</w:t>
            </w:r>
          </w:p>
        </w:tc>
        <w:tc>
          <w:tcPr>
            <w:tcW w:type="dxa" w:w="2880"/>
          </w:tcPr>
          <w:p>
            <w:r>
              <w:rPr>
                <w:sz w:val="18"/>
              </w:rPr>
            </w:r>
            <w:r>
              <w:rPr>
                <w:sz w:val="18"/>
              </w:rPr>
              <w:t>M-05</w:t>
            </w:r>
          </w:p>
        </w:tc>
        <w:tc>
          <w:tcPr>
            <w:tcW w:type="dxa" w:w="2880"/>
          </w:tcPr>
          <w:p>
            <w:r>
              <w:rPr>
                <w:sz w:val="18"/>
              </w:rPr>
            </w:r>
            <w:r>
              <w:rPr>
                <w:sz w:val="18"/>
              </w:rPr>
              <w:t>IMP-06, IMP-07, IMP-16</w:t>
            </w:r>
          </w:p>
        </w:tc>
      </w:tr>
      <w:tr>
        <w:tc>
          <w:tcPr>
            <w:tcW w:type="dxa" w:w="2880"/>
          </w:tcPr>
          <w:p>
            <w:r>
              <w:rPr>
                <w:sz w:val="18"/>
              </w:rPr>
            </w:r>
            <w:r>
              <w:rPr>
                <w:sz w:val="18"/>
              </w:rPr>
              <w:t>FR-006</w:t>
            </w:r>
          </w:p>
        </w:tc>
        <w:tc>
          <w:tcPr>
            <w:tcW w:type="dxa" w:w="2880"/>
          </w:tcPr>
          <w:p>
            <w:r>
              <w:rPr>
                <w:sz w:val="18"/>
              </w:rPr>
            </w:r>
            <w:r>
              <w:rPr>
                <w:sz w:val="18"/>
              </w:rPr>
              <w:t>M-06</w:t>
            </w:r>
          </w:p>
        </w:tc>
        <w:tc>
          <w:tcPr>
            <w:tcW w:type="dxa" w:w="2880"/>
          </w:tcPr>
          <w:p>
            <w:r>
              <w:rPr>
                <w:sz w:val="18"/>
              </w:rPr>
            </w:r>
            <w:r>
              <w:rPr>
                <w:sz w:val="18"/>
              </w:rPr>
              <w:t>IMP-06, IMP-07, IMP-16</w:t>
            </w:r>
          </w:p>
        </w:tc>
      </w:tr>
      <w:tr>
        <w:tc>
          <w:tcPr>
            <w:tcW w:type="dxa" w:w="2880"/>
          </w:tcPr>
          <w:p>
            <w:r>
              <w:rPr>
                <w:sz w:val="18"/>
              </w:rPr>
            </w:r>
            <w:r>
              <w:rPr>
                <w:sz w:val="18"/>
              </w:rPr>
              <w:t>FR-007</w:t>
            </w:r>
          </w:p>
        </w:tc>
        <w:tc>
          <w:tcPr>
            <w:tcW w:type="dxa" w:w="2880"/>
          </w:tcPr>
          <w:p>
            <w:r>
              <w:rPr>
                <w:sz w:val="18"/>
              </w:rPr>
            </w:r>
            <w:r>
              <w:rPr>
                <w:sz w:val="18"/>
              </w:rPr>
              <w:t>M-07</w:t>
            </w:r>
          </w:p>
        </w:tc>
        <w:tc>
          <w:tcPr>
            <w:tcW w:type="dxa" w:w="2880"/>
          </w:tcPr>
          <w:p>
            <w:r>
              <w:rPr>
                <w:sz w:val="18"/>
              </w:rPr>
            </w:r>
            <w:r>
              <w:rPr>
                <w:sz w:val="18"/>
              </w:rPr>
              <w:t>IMP-06, IMP-07</w:t>
            </w:r>
          </w:p>
        </w:tc>
      </w:tr>
      <w:tr>
        <w:tc>
          <w:tcPr>
            <w:tcW w:type="dxa" w:w="2880"/>
          </w:tcPr>
          <w:p>
            <w:r>
              <w:rPr>
                <w:sz w:val="18"/>
              </w:rPr>
            </w:r>
            <w:r>
              <w:rPr>
                <w:sz w:val="18"/>
              </w:rPr>
              <w:t>FR-008</w:t>
            </w:r>
          </w:p>
        </w:tc>
        <w:tc>
          <w:tcPr>
            <w:tcW w:type="dxa" w:w="2880"/>
          </w:tcPr>
          <w:p>
            <w:r>
              <w:rPr>
                <w:sz w:val="18"/>
              </w:rPr>
            </w:r>
            <w:r>
              <w:rPr>
                <w:sz w:val="18"/>
              </w:rPr>
              <w:t>M-08, M-09</w:t>
            </w:r>
          </w:p>
        </w:tc>
        <w:tc>
          <w:tcPr>
            <w:tcW w:type="dxa" w:w="2880"/>
          </w:tcPr>
          <w:p>
            <w:r>
              <w:rPr>
                <w:sz w:val="18"/>
              </w:rPr>
            </w:r>
            <w:r>
              <w:rPr>
                <w:sz w:val="18"/>
              </w:rPr>
              <w:t>IMP-06, IMP-07, IMP-16</w:t>
            </w:r>
          </w:p>
        </w:tc>
      </w:tr>
      <w:tr>
        <w:tc>
          <w:tcPr>
            <w:tcW w:type="dxa" w:w="2880"/>
          </w:tcPr>
          <w:p>
            <w:r>
              <w:rPr>
                <w:sz w:val="18"/>
              </w:rPr>
            </w:r>
            <w:r>
              <w:rPr>
                <w:sz w:val="18"/>
              </w:rPr>
              <w:t>FR-009</w:t>
            </w:r>
          </w:p>
        </w:tc>
        <w:tc>
          <w:tcPr>
            <w:tcW w:type="dxa" w:w="2880"/>
          </w:tcPr>
          <w:p>
            <w:r>
              <w:rPr>
                <w:sz w:val="18"/>
              </w:rPr>
            </w:r>
            <w:r>
              <w:rPr>
                <w:sz w:val="18"/>
              </w:rPr>
              <w:t>Inferred (M-05, M-08)</w:t>
            </w:r>
          </w:p>
        </w:tc>
        <w:tc>
          <w:tcPr>
            <w:tcW w:type="dxa" w:w="2880"/>
          </w:tcPr>
          <w:p>
            <w:r>
              <w:rPr>
                <w:sz w:val="18"/>
              </w:rPr>
            </w:r>
            <w:r>
              <w:rPr>
                <w:sz w:val="18"/>
              </w:rPr>
              <w:t>IMP-16</w:t>
            </w:r>
          </w:p>
        </w:tc>
      </w:tr>
      <w:tr>
        <w:tc>
          <w:tcPr>
            <w:tcW w:type="dxa" w:w="2880"/>
          </w:tcPr>
          <w:p>
            <w:r>
              <w:rPr>
                <w:sz w:val="18"/>
              </w:rPr>
            </w:r>
            <w:r>
              <w:rPr>
                <w:sz w:val="18"/>
              </w:rPr>
              <w:t>FR-010</w:t>
            </w:r>
          </w:p>
        </w:tc>
        <w:tc>
          <w:tcPr>
            <w:tcW w:type="dxa" w:w="2880"/>
          </w:tcPr>
          <w:p>
            <w:r>
              <w:rPr>
                <w:sz w:val="18"/>
              </w:rPr>
            </w:r>
            <w:r>
              <w:rPr>
                <w:sz w:val="18"/>
              </w:rPr>
              <w:t>M-10</w:t>
            </w:r>
          </w:p>
        </w:tc>
        <w:tc>
          <w:tcPr>
            <w:tcW w:type="dxa" w:w="2880"/>
          </w:tcPr>
          <w:p>
            <w:r>
              <w:rPr>
                <w:sz w:val="18"/>
              </w:rPr>
            </w:r>
            <w:r>
              <w:rPr>
                <w:sz w:val="18"/>
              </w:rPr>
              <w:t>IMP-02, IMP-08, IMP-19</w:t>
            </w:r>
          </w:p>
        </w:tc>
      </w:tr>
      <w:tr>
        <w:tc>
          <w:tcPr>
            <w:tcW w:type="dxa" w:w="2880"/>
          </w:tcPr>
          <w:p>
            <w:r>
              <w:rPr>
                <w:sz w:val="18"/>
              </w:rPr>
            </w:r>
            <w:r>
              <w:rPr>
                <w:sz w:val="18"/>
              </w:rPr>
              <w:t>FR-011</w:t>
            </w:r>
          </w:p>
        </w:tc>
        <w:tc>
          <w:tcPr>
            <w:tcW w:type="dxa" w:w="2880"/>
          </w:tcPr>
          <w:p>
            <w:r>
              <w:rPr>
                <w:sz w:val="18"/>
              </w:rPr>
            </w:r>
            <w:r>
              <w:rPr>
                <w:sz w:val="18"/>
              </w:rPr>
              <w:t>M-10</w:t>
            </w:r>
          </w:p>
        </w:tc>
        <w:tc>
          <w:tcPr>
            <w:tcW w:type="dxa" w:w="2880"/>
          </w:tcPr>
          <w:p>
            <w:r>
              <w:rPr>
                <w:sz w:val="18"/>
              </w:rPr>
            </w:r>
            <w:r>
              <w:rPr>
                <w:sz w:val="18"/>
              </w:rPr>
              <w:t>IMP-02, IMP-08, IMP-09, IMP-19</w:t>
            </w:r>
          </w:p>
        </w:tc>
      </w:tr>
      <w:tr>
        <w:tc>
          <w:tcPr>
            <w:tcW w:type="dxa" w:w="2880"/>
          </w:tcPr>
          <w:p>
            <w:r>
              <w:rPr>
                <w:sz w:val="18"/>
              </w:rPr>
            </w:r>
            <w:r>
              <w:rPr>
                <w:sz w:val="18"/>
              </w:rPr>
              <w:t>FR-012</w:t>
            </w:r>
          </w:p>
        </w:tc>
        <w:tc>
          <w:tcPr>
            <w:tcW w:type="dxa" w:w="2880"/>
          </w:tcPr>
          <w:p>
            <w:r>
              <w:rPr>
                <w:sz w:val="18"/>
              </w:rPr>
            </w:r>
            <w:r>
              <w:rPr>
                <w:sz w:val="18"/>
              </w:rPr>
              <w:t>Inferred (M-10)</w:t>
            </w:r>
          </w:p>
        </w:tc>
        <w:tc>
          <w:tcPr>
            <w:tcW w:type="dxa" w:w="2880"/>
          </w:tcPr>
          <w:p>
            <w:r>
              <w:rPr>
                <w:sz w:val="18"/>
              </w:rPr>
            </w:r>
            <w:r>
              <w:rPr>
                <w:sz w:val="18"/>
              </w:rPr>
              <w:t>IMP-08, IMP-19</w:t>
            </w:r>
          </w:p>
        </w:tc>
      </w:tr>
      <w:tr>
        <w:tc>
          <w:tcPr>
            <w:tcW w:type="dxa" w:w="2880"/>
          </w:tcPr>
          <w:p>
            <w:r>
              <w:rPr>
                <w:sz w:val="18"/>
              </w:rPr>
            </w:r>
            <w:r>
              <w:rPr>
                <w:sz w:val="18"/>
              </w:rPr>
              <w:t>FR-013</w:t>
            </w:r>
          </w:p>
        </w:tc>
        <w:tc>
          <w:tcPr>
            <w:tcW w:type="dxa" w:w="2880"/>
          </w:tcPr>
          <w:p>
            <w:r>
              <w:rPr>
                <w:sz w:val="18"/>
              </w:rPr>
            </w:r>
            <w:r>
              <w:rPr>
                <w:sz w:val="18"/>
              </w:rPr>
              <w:t>M-11</w:t>
            </w:r>
          </w:p>
        </w:tc>
        <w:tc>
          <w:tcPr>
            <w:tcW w:type="dxa" w:w="2880"/>
          </w:tcPr>
          <w:p>
            <w:r>
              <w:rPr>
                <w:sz w:val="18"/>
              </w:rPr>
            </w:r>
            <w:r>
              <w:rPr>
                <w:sz w:val="18"/>
              </w:rPr>
              <w:t>IMP-15</w:t>
            </w:r>
          </w:p>
        </w:tc>
      </w:tr>
      <w:tr>
        <w:tc>
          <w:tcPr>
            <w:tcW w:type="dxa" w:w="2880"/>
          </w:tcPr>
          <w:p>
            <w:r>
              <w:rPr>
                <w:sz w:val="18"/>
              </w:rPr>
            </w:r>
            <w:r>
              <w:rPr>
                <w:sz w:val="18"/>
              </w:rPr>
              <w:t>FR-014</w:t>
            </w:r>
          </w:p>
        </w:tc>
        <w:tc>
          <w:tcPr>
            <w:tcW w:type="dxa" w:w="2880"/>
          </w:tcPr>
          <w:p>
            <w:r>
              <w:rPr>
                <w:sz w:val="18"/>
              </w:rPr>
            </w:r>
            <w:r>
              <w:rPr>
                <w:sz w:val="18"/>
              </w:rPr>
              <w:t>M-12</w:t>
            </w:r>
          </w:p>
        </w:tc>
        <w:tc>
          <w:tcPr>
            <w:tcW w:type="dxa" w:w="2880"/>
          </w:tcPr>
          <w:p>
            <w:r>
              <w:rPr>
                <w:sz w:val="18"/>
              </w:rPr>
            </w:r>
            <w:r>
              <w:rPr>
                <w:sz w:val="18"/>
              </w:rPr>
              <w:t>IMP-09, IMP-10, IMP-20</w:t>
            </w:r>
          </w:p>
        </w:tc>
      </w:tr>
      <w:tr>
        <w:tc>
          <w:tcPr>
            <w:tcW w:type="dxa" w:w="2880"/>
          </w:tcPr>
          <w:p>
            <w:r>
              <w:rPr>
                <w:sz w:val="18"/>
              </w:rPr>
            </w:r>
            <w:r>
              <w:rPr>
                <w:sz w:val="18"/>
              </w:rPr>
              <w:t>FR-015</w:t>
            </w:r>
          </w:p>
        </w:tc>
        <w:tc>
          <w:tcPr>
            <w:tcW w:type="dxa" w:w="2880"/>
          </w:tcPr>
          <w:p>
            <w:r>
              <w:rPr>
                <w:sz w:val="18"/>
              </w:rPr>
            </w:r>
            <w:r>
              <w:rPr>
                <w:sz w:val="18"/>
              </w:rPr>
              <w:t>M-13</w:t>
            </w:r>
          </w:p>
        </w:tc>
        <w:tc>
          <w:tcPr>
            <w:tcW w:type="dxa" w:w="2880"/>
          </w:tcPr>
          <w:p>
            <w:r>
              <w:rPr>
                <w:sz w:val="18"/>
              </w:rPr>
            </w:r>
            <w:r>
              <w:rPr>
                <w:sz w:val="18"/>
              </w:rPr>
              <w:t>IMP-03, IMP-09, IMP-10, IMP-20</w:t>
            </w:r>
          </w:p>
        </w:tc>
      </w:tr>
      <w:tr>
        <w:tc>
          <w:tcPr>
            <w:tcW w:type="dxa" w:w="2880"/>
          </w:tcPr>
          <w:p>
            <w:r>
              <w:rPr>
                <w:sz w:val="18"/>
              </w:rPr>
            </w:r>
            <w:r>
              <w:rPr>
                <w:sz w:val="18"/>
              </w:rPr>
              <w:t>FR-016</w:t>
            </w:r>
          </w:p>
        </w:tc>
        <w:tc>
          <w:tcPr>
            <w:tcW w:type="dxa" w:w="2880"/>
          </w:tcPr>
          <w:p>
            <w:r>
              <w:rPr>
                <w:sz w:val="18"/>
              </w:rPr>
            </w:r>
            <w:r>
              <w:rPr>
                <w:sz w:val="18"/>
              </w:rPr>
              <w:t>M-14</w:t>
            </w:r>
          </w:p>
        </w:tc>
        <w:tc>
          <w:tcPr>
            <w:tcW w:type="dxa" w:w="2880"/>
          </w:tcPr>
          <w:p>
            <w:r>
              <w:rPr>
                <w:sz w:val="18"/>
              </w:rPr>
            </w:r>
            <w:r>
              <w:rPr>
                <w:sz w:val="18"/>
              </w:rPr>
              <w:t>IMP-11, IMP-21, IMP-22</w:t>
            </w:r>
          </w:p>
        </w:tc>
      </w:tr>
      <w:tr>
        <w:tc>
          <w:tcPr>
            <w:tcW w:type="dxa" w:w="2880"/>
          </w:tcPr>
          <w:p>
            <w:r>
              <w:rPr>
                <w:sz w:val="18"/>
              </w:rPr>
            </w:r>
            <w:r>
              <w:rPr>
                <w:sz w:val="18"/>
              </w:rPr>
              <w:t>FR-017</w:t>
            </w:r>
          </w:p>
        </w:tc>
        <w:tc>
          <w:tcPr>
            <w:tcW w:type="dxa" w:w="2880"/>
          </w:tcPr>
          <w:p>
            <w:r>
              <w:rPr>
                <w:sz w:val="18"/>
              </w:rPr>
            </w:r>
            <w:r>
              <w:rPr>
                <w:sz w:val="18"/>
              </w:rPr>
              <w:t>Inferred (M-14)</w:t>
            </w:r>
          </w:p>
        </w:tc>
        <w:tc>
          <w:tcPr>
            <w:tcW w:type="dxa" w:w="2880"/>
          </w:tcPr>
          <w:p>
            <w:r>
              <w:rPr>
                <w:sz w:val="18"/>
              </w:rPr>
            </w:r>
            <w:r>
              <w:rPr>
                <w:sz w:val="18"/>
              </w:rPr>
              <w:t>IMP-12, IMP-21</w:t>
            </w:r>
          </w:p>
        </w:tc>
      </w:tr>
      <w:tr>
        <w:tc>
          <w:tcPr>
            <w:tcW w:type="dxa" w:w="2880"/>
          </w:tcPr>
          <w:p>
            <w:r>
              <w:rPr>
                <w:sz w:val="18"/>
              </w:rPr>
            </w:r>
            <w:r>
              <w:rPr>
                <w:sz w:val="18"/>
              </w:rPr>
              <w:t>FR-018</w:t>
            </w:r>
          </w:p>
        </w:tc>
        <w:tc>
          <w:tcPr>
            <w:tcW w:type="dxa" w:w="2880"/>
          </w:tcPr>
          <w:p>
            <w:r>
              <w:rPr>
                <w:sz w:val="18"/>
              </w:rPr>
            </w:r>
            <w:r>
              <w:rPr>
                <w:sz w:val="18"/>
              </w:rPr>
              <w:t>M-15 to M-20</w:t>
            </w:r>
          </w:p>
        </w:tc>
        <w:tc>
          <w:tcPr>
            <w:tcW w:type="dxa" w:w="2880"/>
          </w:tcPr>
          <w:p>
            <w:r>
              <w:rPr>
                <w:sz w:val="18"/>
              </w:rPr>
            </w:r>
            <w:r>
              <w:rPr>
                <w:sz w:val="18"/>
              </w:rPr>
              <w:t>IMP-05, IMP-13</w:t>
            </w:r>
          </w:p>
        </w:tc>
      </w:tr>
      <w:tr>
        <w:tc>
          <w:tcPr>
            <w:tcW w:type="dxa" w:w="2880"/>
          </w:tcPr>
          <w:p>
            <w:r>
              <w:rPr>
                <w:sz w:val="18"/>
              </w:rPr>
            </w:r>
            <w:r>
              <w:rPr>
                <w:sz w:val="18"/>
              </w:rPr>
              <w:t>FR-019</w:t>
            </w:r>
          </w:p>
        </w:tc>
        <w:tc>
          <w:tcPr>
            <w:tcW w:type="dxa" w:w="2880"/>
          </w:tcPr>
          <w:p>
            <w:r>
              <w:rPr>
                <w:sz w:val="18"/>
              </w:rPr>
            </w:r>
            <w:r>
              <w:rPr>
                <w:sz w:val="18"/>
              </w:rPr>
              <w:t>M-21</w:t>
            </w:r>
          </w:p>
        </w:tc>
        <w:tc>
          <w:tcPr>
            <w:tcW w:type="dxa" w:w="2880"/>
          </w:tcPr>
          <w:p>
            <w:r>
              <w:rPr>
                <w:sz w:val="18"/>
              </w:rPr>
            </w:r>
            <w:r>
              <w:rPr>
                <w:sz w:val="18"/>
              </w:rPr>
              <w:t>IMP-13, IMP-20</w:t>
            </w:r>
          </w:p>
        </w:tc>
      </w:tr>
      <w:tr>
        <w:tc>
          <w:tcPr>
            <w:tcW w:type="dxa" w:w="2880"/>
          </w:tcPr>
          <w:p>
            <w:r>
              <w:rPr>
                <w:sz w:val="18"/>
              </w:rPr>
            </w:r>
            <w:r>
              <w:rPr>
                <w:sz w:val="18"/>
              </w:rPr>
              <w:t>NFR-SEC-01, NFR-SEC-02</w:t>
            </w:r>
          </w:p>
        </w:tc>
        <w:tc>
          <w:tcPr>
            <w:tcW w:type="dxa" w:w="2880"/>
          </w:tcPr>
          <w:p>
            <w:r>
              <w:rPr>
                <w:sz w:val="18"/>
              </w:rPr>
            </w:r>
            <w:r>
              <w:rPr>
                <w:sz w:val="18"/>
              </w:rPr>
              <w:t>Inferred</w:t>
            </w:r>
          </w:p>
        </w:tc>
        <w:tc>
          <w:tcPr>
            <w:tcW w:type="dxa" w:w="2880"/>
          </w:tcPr>
          <w:p>
            <w:r>
              <w:rPr>
                <w:sz w:val="18"/>
              </w:rPr>
            </w:r>
            <w:r>
              <w:rPr>
                <w:sz w:val="18"/>
              </w:rPr>
              <w:t>IMP-14</w:t>
            </w:r>
          </w:p>
        </w:tc>
      </w:tr>
      <w:tr>
        <w:tc>
          <w:tcPr>
            <w:tcW w:type="dxa" w:w="2880"/>
          </w:tcPr>
          <w:p>
            <w:r>
              <w:rPr>
                <w:sz w:val="18"/>
              </w:rPr>
            </w:r>
            <w:r>
              <w:rPr>
                <w:sz w:val="18"/>
              </w:rPr>
              <w:t>NFR-AUD-01</w:t>
            </w:r>
          </w:p>
        </w:tc>
        <w:tc>
          <w:tcPr>
            <w:tcW w:type="dxa" w:w="2880"/>
          </w:tcPr>
          <w:p>
            <w:r>
              <w:rPr>
                <w:sz w:val="18"/>
              </w:rPr>
            </w:r>
            <w:r>
              <w:rPr>
                <w:sz w:val="18"/>
              </w:rPr>
              <w:t>Inferred</w:t>
            </w:r>
          </w:p>
        </w:tc>
        <w:tc>
          <w:tcPr>
            <w:tcW w:type="dxa" w:w="2880"/>
          </w:tcPr>
          <w:p>
            <w:r>
              <w:rPr>
                <w:sz w:val="18"/>
              </w:rPr>
            </w:r>
            <w:r>
              <w:rPr>
                <w:sz w:val="18"/>
              </w:rPr>
              <w:t>IMP-23</w:t>
            </w:r>
          </w:p>
        </w:tc>
      </w:tr>
      <w:tr>
        <w:tc>
          <w:tcPr>
            <w:tcW w:type="dxa" w:w="2880"/>
          </w:tcPr>
          <w:p>
            <w:r>
              <w:rPr>
                <w:sz w:val="18"/>
              </w:rPr>
            </w:r>
            <w:r>
              <w:rPr>
                <w:sz w:val="18"/>
              </w:rPr>
              <w:t>NFR-AUD-03</w:t>
            </w:r>
          </w:p>
        </w:tc>
        <w:tc>
          <w:tcPr>
            <w:tcW w:type="dxa" w:w="2880"/>
          </w:tcPr>
          <w:p>
            <w:r>
              <w:rPr>
                <w:sz w:val="18"/>
              </w:rPr>
            </w:r>
            <w:r>
              <w:rPr>
                <w:sz w:val="18"/>
              </w:rPr>
              <w:t>Inferred</w:t>
            </w:r>
          </w:p>
        </w:tc>
        <w:tc>
          <w:tcPr>
            <w:tcW w:type="dxa" w:w="2880"/>
          </w:tcPr>
          <w:p>
            <w:r>
              <w:rPr>
                <w:sz w:val="18"/>
              </w:rPr>
            </w:r>
            <w:r>
              <w:rPr>
                <w:sz w:val="18"/>
              </w:rPr>
              <w:t>IMP-22</w:t>
            </w:r>
          </w:p>
        </w:tc>
      </w:tr>
    </w:tbl>
    <w:p>
      <w:pPr/>
    </w:p>
    <w:sectPr w:rsidR="00FC693F" w:rsidRPr="0006063C" w:rsidSect="00034616">
      <w:headerReference w:type="default" r:id="rId9"/>
      <w:footerReference w:type="default" r:id="rId10"/>
      <w:headerReference w:type="first" r:id="rId11"/>
      <w:footerReference w:type="firs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CONFIDENTIAL: SKMCH internal use only  |  Status: DRAFT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Shaukat Khanum Memorial Cancer Hospital &amp; Research Centre  |  Software Requirements Specification  |  CR-2026-XXX  v0.1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