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F610" w14:textId="77777777" w:rsidR="00A90EDD" w:rsidRDefault="00000000">
      <w:pPr>
        <w:pStyle w:val="Heading1"/>
      </w:pPr>
      <w:r>
        <w:rPr>
          <w:color w:val="1E3763"/>
        </w:rPr>
        <w:t>Week</w:t>
      </w:r>
      <w:r>
        <w:rPr>
          <w:color w:val="1E3763"/>
          <w:spacing w:val="-7"/>
        </w:rPr>
        <w:t xml:space="preserve"> </w:t>
      </w:r>
      <w:r>
        <w:rPr>
          <w:color w:val="1E3763"/>
        </w:rPr>
        <w:t>3</w:t>
      </w:r>
      <w:r>
        <w:rPr>
          <w:color w:val="1E3763"/>
          <w:spacing w:val="-4"/>
        </w:rPr>
        <w:t xml:space="preserve"> </w:t>
      </w:r>
      <w:r>
        <w:rPr>
          <w:color w:val="1E3763"/>
        </w:rPr>
        <w:t>Report:</w:t>
      </w:r>
      <w:r>
        <w:rPr>
          <w:color w:val="1E3763"/>
          <w:spacing w:val="-5"/>
        </w:rPr>
        <w:t xml:space="preserve"> </w:t>
      </w:r>
      <w:r>
        <w:rPr>
          <w:color w:val="1E3763"/>
        </w:rPr>
        <w:t>Supervised</w:t>
      </w:r>
      <w:r>
        <w:rPr>
          <w:color w:val="1E3763"/>
          <w:spacing w:val="-4"/>
        </w:rPr>
        <w:t xml:space="preserve"> </w:t>
      </w:r>
      <w:r>
        <w:rPr>
          <w:color w:val="1E3763"/>
        </w:rPr>
        <w:t>Models</w:t>
      </w:r>
      <w:r>
        <w:rPr>
          <w:color w:val="1E3763"/>
          <w:spacing w:val="-5"/>
        </w:rPr>
        <w:t xml:space="preserve"> </w:t>
      </w:r>
      <w:r>
        <w:rPr>
          <w:color w:val="1E3763"/>
        </w:rPr>
        <w:t>on</w:t>
      </w:r>
      <w:r>
        <w:rPr>
          <w:color w:val="1E3763"/>
          <w:spacing w:val="-4"/>
        </w:rPr>
        <w:t xml:space="preserve"> </w:t>
      </w:r>
      <w:r>
        <w:rPr>
          <w:color w:val="1E3763"/>
        </w:rPr>
        <w:t>an</w:t>
      </w:r>
      <w:r>
        <w:rPr>
          <w:color w:val="1E3763"/>
          <w:spacing w:val="-5"/>
        </w:rPr>
        <w:t xml:space="preserve"> </w:t>
      </w:r>
      <w:r>
        <w:rPr>
          <w:color w:val="1E3763"/>
        </w:rPr>
        <w:t>Urdu</w:t>
      </w:r>
      <w:r>
        <w:rPr>
          <w:color w:val="1E3763"/>
          <w:spacing w:val="-4"/>
        </w:rPr>
        <w:t xml:space="preserve"> </w:t>
      </w:r>
      <w:r>
        <w:rPr>
          <w:color w:val="1E3763"/>
        </w:rPr>
        <w:t>News</w:t>
      </w:r>
      <w:r>
        <w:rPr>
          <w:color w:val="1E3763"/>
          <w:spacing w:val="-4"/>
        </w:rPr>
        <w:t xml:space="preserve"> </w:t>
      </w:r>
      <w:r>
        <w:rPr>
          <w:color w:val="1E3763"/>
          <w:spacing w:val="-2"/>
        </w:rPr>
        <w:t>Dataset</w:t>
      </w:r>
    </w:p>
    <w:p w14:paraId="5D8468D3" w14:textId="04A5C6C4" w:rsidR="00A90EDD" w:rsidRDefault="00000000">
      <w:pPr>
        <w:tabs>
          <w:tab w:val="left" w:pos="1876"/>
        </w:tabs>
        <w:spacing w:before="40"/>
        <w:ind w:left="26"/>
        <w:rPr>
          <w:sz w:val="20"/>
        </w:rPr>
      </w:pPr>
      <w:r>
        <w:rPr>
          <w:b/>
          <w:sz w:val="20"/>
        </w:rPr>
        <w:t>Name:</w:t>
      </w:r>
      <w:r w:rsidR="00E765BC">
        <w:rPr>
          <w:sz w:val="20"/>
        </w:rPr>
        <w:t>Yousaf Ali Raza</w:t>
      </w:r>
    </w:p>
    <w:p w14:paraId="5E080313" w14:textId="77777777" w:rsidR="00A90EDD" w:rsidRDefault="00000000">
      <w:pPr>
        <w:pStyle w:val="BodyText"/>
        <w:spacing w:before="6"/>
        <w:ind w:left="0" w:firstLine="0"/>
        <w:rPr>
          <w:sz w:val="4"/>
        </w:rPr>
      </w:pPr>
      <w:r>
        <w:rPr>
          <w:noProof/>
          <w:sz w:val="4"/>
        </w:rPr>
        <mc:AlternateContent>
          <mc:Choice Requires="wps">
            <w:drawing>
              <wp:anchor distT="0" distB="0" distL="0" distR="0" simplePos="0" relativeHeight="487587840" behindDoc="1" locked="0" layoutInCell="1" allowOverlap="1" wp14:anchorId="11914361" wp14:editId="0CD2AE18">
                <wp:simplePos x="0" y="0"/>
                <wp:positionH relativeFrom="page">
                  <wp:posOffset>825500</wp:posOffset>
                </wp:positionH>
                <wp:positionV relativeFrom="paragraph">
                  <wp:posOffset>55181</wp:posOffset>
                </wp:positionV>
                <wp:extent cx="59086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8675" cy="1270"/>
                        </a:xfrm>
                        <a:custGeom>
                          <a:avLst/>
                          <a:gdLst/>
                          <a:ahLst/>
                          <a:cxnLst/>
                          <a:rect l="l" t="t" r="r" b="b"/>
                          <a:pathLst>
                            <a:path w="5908675">
                              <a:moveTo>
                                <a:pt x="5908675" y="0"/>
                              </a:moveTo>
                              <a:lnTo>
                                <a:pt x="0" y="0"/>
                              </a:lnTo>
                            </a:path>
                            <a:path w="5908675">
                              <a:moveTo>
                                <a:pt x="5908675" y="0"/>
                              </a:moveTo>
                              <a:lnTo>
                                <a:pt x="0" y="0"/>
                              </a:lnTo>
                            </a:path>
                          </a:pathLst>
                        </a:custGeom>
                        <a:ln w="9525">
                          <a:solidFill>
                            <a:srgbClr val="1E3763"/>
                          </a:solidFill>
                          <a:prstDash val="solid"/>
                        </a:ln>
                      </wps:spPr>
                      <wps:bodyPr wrap="square" lIns="0" tIns="0" rIns="0" bIns="0" rtlCol="0">
                        <a:prstTxWarp prst="textNoShape">
                          <a:avLst/>
                        </a:prstTxWarp>
                        <a:noAutofit/>
                      </wps:bodyPr>
                    </wps:wsp>
                  </a:graphicData>
                </a:graphic>
              </wp:anchor>
            </w:drawing>
          </mc:Choice>
          <mc:Fallback>
            <w:pict>
              <v:shape w14:anchorId="1581D87F" id="Graphic 1" o:spid="_x0000_s1026" style="position:absolute;margin-left:65pt;margin-top:4.35pt;width:465.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08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" path="m5908675,l,em5908675,l,e" filled="f" strokecolor="#1e3763">
                <v:path arrowok="t"/>
                <w10:wrap type="topAndBottom" anchorx="page"/>
              </v:shape>
            </w:pict>
          </mc:Fallback>
        </mc:AlternateContent>
      </w:r>
    </w:p>
    <w:p w14:paraId="746AE8E9" w14:textId="77777777" w:rsidR="00A90EDD" w:rsidRDefault="00000000">
      <w:pPr>
        <w:pStyle w:val="Heading2"/>
        <w:numPr>
          <w:ilvl w:val="0"/>
          <w:numId w:val="1"/>
        </w:numPr>
        <w:tabs>
          <w:tab w:val="left" w:pos="254"/>
        </w:tabs>
        <w:spacing w:before="140"/>
        <w:ind w:left="254" w:hanging="228"/>
      </w:pPr>
      <w:r>
        <w:rPr>
          <w:color w:val="1E3763"/>
          <w:spacing w:val="-2"/>
        </w:rPr>
        <w:t>Dataset</w:t>
      </w:r>
    </w:p>
    <w:p w14:paraId="447619E5" w14:textId="77777777" w:rsidR="00A90EDD" w:rsidRDefault="00000000">
      <w:pPr>
        <w:pStyle w:val="BodyText"/>
        <w:spacing w:before="71" w:line="247" w:lineRule="auto"/>
        <w:ind w:left="26" w:firstLine="0"/>
      </w:pPr>
      <w:r>
        <w:t>Source:</w:t>
      </w:r>
      <w:r>
        <w:rPr>
          <w:spacing w:val="-3"/>
        </w:rPr>
        <w:t xml:space="preserve"> </w:t>
      </w:r>
      <w:r>
        <w:t>Urdu</w:t>
      </w:r>
      <w:r>
        <w:rPr>
          <w:spacing w:val="-3"/>
        </w:rPr>
        <w:t xml:space="preserve"> </w:t>
      </w:r>
      <w:r>
        <w:t>news</w:t>
      </w:r>
      <w:r>
        <w:rPr>
          <w:spacing w:val="-3"/>
        </w:rPr>
        <w:t xml:space="preserve"> </w:t>
      </w:r>
      <w:r>
        <w:t>dataset</w:t>
      </w:r>
      <w:r>
        <w:rPr>
          <w:spacing w:val="-3"/>
        </w:rPr>
        <w:t xml:space="preserve"> </w:t>
      </w:r>
      <w:r>
        <w:t xml:space="preserve">(file </w:t>
      </w:r>
      <w:r>
        <w:rPr>
          <w:b/>
        </w:rPr>
        <w:t>urdu_news.csv</w:t>
      </w:r>
      <w:r>
        <w:t>),</w:t>
      </w:r>
      <w:r>
        <w:rPr>
          <w:spacing w:val="-3"/>
        </w:rPr>
        <w:t xml:space="preserve"> </w:t>
      </w:r>
      <w:r>
        <w:t>[add</w:t>
      </w:r>
      <w:r>
        <w:rPr>
          <w:spacing w:val="-3"/>
        </w:rPr>
        <w:t xml:space="preserve"> </w:t>
      </w:r>
      <w:r>
        <w:t>the</w:t>
      </w:r>
      <w:r>
        <w:rPr>
          <w:spacing w:val="-3"/>
        </w:rPr>
        <w:t xml:space="preserve"> </w:t>
      </w:r>
      <w:r>
        <w:t>original</w:t>
      </w:r>
      <w:r>
        <w:rPr>
          <w:spacing w:val="-3"/>
        </w:rPr>
        <w:t xml:space="preserve"> </w:t>
      </w:r>
      <w:r>
        <w:t>source</w:t>
      </w:r>
      <w:r>
        <w:rPr>
          <w:spacing w:val="-3"/>
        </w:rPr>
        <w:t xml:space="preserve"> </w:t>
      </w:r>
      <w:r>
        <w:t>/</w:t>
      </w:r>
      <w:r>
        <w:rPr>
          <w:spacing w:val="-3"/>
        </w:rPr>
        <w:t xml:space="preserve"> </w:t>
      </w:r>
      <w:r>
        <w:t>link</w:t>
      </w:r>
      <w:r>
        <w:rPr>
          <w:spacing w:val="-3"/>
        </w:rPr>
        <w:t xml:space="preserve"> </w:t>
      </w:r>
      <w:r>
        <w:t>here].</w:t>
      </w:r>
      <w:r>
        <w:rPr>
          <w:spacing w:val="-3"/>
        </w:rPr>
        <w:t xml:space="preserve"> </w:t>
      </w:r>
      <w:r>
        <w:t>The</w:t>
      </w:r>
      <w:r>
        <w:rPr>
          <w:spacing w:val="-3"/>
        </w:rPr>
        <w:t xml:space="preserve"> </w:t>
      </w:r>
      <w:r>
        <w:t>task</w:t>
      </w:r>
      <w:r>
        <w:rPr>
          <w:spacing w:val="-3"/>
        </w:rPr>
        <w:t xml:space="preserve"> </w:t>
      </w:r>
      <w:r>
        <w:t>is</w:t>
      </w:r>
      <w:r>
        <w:rPr>
          <w:spacing w:val="-3"/>
        </w:rPr>
        <w:t xml:space="preserve"> </w:t>
      </w:r>
      <w:r>
        <w:t>to</w:t>
      </w:r>
      <w:r>
        <w:rPr>
          <w:spacing w:val="-3"/>
        </w:rPr>
        <w:t xml:space="preserve"> </w:t>
      </w:r>
      <w:r>
        <w:t>read</w:t>
      </w:r>
      <w:r>
        <w:rPr>
          <w:spacing w:val="-3"/>
        </w:rPr>
        <w:t xml:space="preserve"> </w:t>
      </w:r>
      <w:r>
        <w:t>one</w:t>
      </w:r>
      <w:r>
        <w:rPr>
          <w:spacing w:val="-3"/>
        </w:rPr>
        <w:t xml:space="preserve"> </w:t>
      </w:r>
      <w:r>
        <w:t xml:space="preserve">Urdu news item and predict whether it is </w:t>
      </w:r>
      <w:r>
        <w:rPr>
          <w:b/>
        </w:rPr>
        <w:t xml:space="preserve">FAKE </w:t>
      </w:r>
      <w:r>
        <w:t xml:space="preserve">or </w:t>
      </w:r>
      <w:r>
        <w:rPr>
          <w:b/>
        </w:rPr>
        <w:t>TRUE</w:t>
      </w:r>
      <w:r>
        <w:t>.</w:t>
      </w:r>
    </w:p>
    <w:p w14:paraId="01CC4BB9" w14:textId="77777777" w:rsidR="00A90EDD" w:rsidRDefault="00000000">
      <w:pPr>
        <w:pStyle w:val="ListParagraph"/>
        <w:numPr>
          <w:ilvl w:val="1"/>
          <w:numId w:val="1"/>
        </w:numPr>
        <w:tabs>
          <w:tab w:val="left" w:pos="385"/>
        </w:tabs>
        <w:spacing w:before="81"/>
        <w:ind w:left="385" w:hanging="219"/>
        <w:rPr>
          <w:sz w:val="20"/>
        </w:rPr>
      </w:pPr>
      <w:r>
        <w:rPr>
          <w:b/>
          <w:sz w:val="20"/>
        </w:rPr>
        <w:t>Size:</w:t>
      </w:r>
      <w:r>
        <w:rPr>
          <w:b/>
          <w:spacing w:val="-5"/>
          <w:sz w:val="20"/>
        </w:rPr>
        <w:t xml:space="preserve"> </w:t>
      </w:r>
      <w:r>
        <w:rPr>
          <w:sz w:val="20"/>
        </w:rPr>
        <w:t>10,106</w:t>
      </w:r>
      <w:r>
        <w:rPr>
          <w:spacing w:val="-5"/>
          <w:sz w:val="20"/>
        </w:rPr>
        <w:t xml:space="preserve"> </w:t>
      </w:r>
      <w:r>
        <w:rPr>
          <w:sz w:val="20"/>
        </w:rPr>
        <w:t>raw</w:t>
      </w:r>
      <w:r>
        <w:rPr>
          <w:spacing w:val="-6"/>
          <w:sz w:val="20"/>
        </w:rPr>
        <w:t xml:space="preserve"> </w:t>
      </w:r>
      <w:r>
        <w:rPr>
          <w:sz w:val="20"/>
        </w:rPr>
        <w:t>rows</w:t>
      </w:r>
      <w:r>
        <w:rPr>
          <w:spacing w:val="-5"/>
          <w:sz w:val="20"/>
        </w:rPr>
        <w:t xml:space="preserve"> </w:t>
      </w:r>
      <w:r>
        <w:rPr>
          <w:sz w:val="20"/>
        </w:rPr>
        <w:t>and</w:t>
      </w:r>
      <w:r>
        <w:rPr>
          <w:spacing w:val="-5"/>
          <w:sz w:val="20"/>
        </w:rPr>
        <w:t xml:space="preserve"> </w:t>
      </w:r>
      <w:r>
        <w:rPr>
          <w:sz w:val="20"/>
        </w:rPr>
        <w:t>3</w:t>
      </w:r>
      <w:r>
        <w:rPr>
          <w:spacing w:val="-6"/>
          <w:sz w:val="20"/>
        </w:rPr>
        <w:t xml:space="preserve"> </w:t>
      </w:r>
      <w:r>
        <w:rPr>
          <w:sz w:val="20"/>
        </w:rPr>
        <w:t>columns</w:t>
      </w:r>
      <w:r>
        <w:rPr>
          <w:spacing w:val="-5"/>
          <w:sz w:val="20"/>
        </w:rPr>
        <w:t xml:space="preserve"> </w:t>
      </w:r>
      <w:r>
        <w:rPr>
          <w:sz w:val="20"/>
        </w:rPr>
        <w:t>(Sr.</w:t>
      </w:r>
      <w:r>
        <w:rPr>
          <w:spacing w:val="-5"/>
          <w:sz w:val="20"/>
        </w:rPr>
        <w:t xml:space="preserve"> </w:t>
      </w:r>
      <w:r>
        <w:rPr>
          <w:sz w:val="20"/>
        </w:rPr>
        <w:t>No.,</w:t>
      </w:r>
      <w:r>
        <w:rPr>
          <w:spacing w:val="-6"/>
          <w:sz w:val="20"/>
        </w:rPr>
        <w:t xml:space="preserve"> </w:t>
      </w:r>
      <w:r>
        <w:rPr>
          <w:sz w:val="20"/>
        </w:rPr>
        <w:t>News</w:t>
      </w:r>
      <w:r>
        <w:rPr>
          <w:spacing w:val="-5"/>
          <w:sz w:val="20"/>
        </w:rPr>
        <w:t xml:space="preserve"> </w:t>
      </w:r>
      <w:r>
        <w:rPr>
          <w:sz w:val="20"/>
        </w:rPr>
        <w:t>Items,</w:t>
      </w:r>
      <w:r>
        <w:rPr>
          <w:spacing w:val="-5"/>
          <w:sz w:val="20"/>
        </w:rPr>
        <w:t xml:space="preserve"> </w:t>
      </w:r>
      <w:r>
        <w:rPr>
          <w:sz w:val="20"/>
        </w:rPr>
        <w:t>Label).</w:t>
      </w:r>
      <w:r>
        <w:rPr>
          <w:spacing w:val="-6"/>
          <w:sz w:val="20"/>
        </w:rPr>
        <w:t xml:space="preserve"> </w:t>
      </w:r>
      <w:r>
        <w:rPr>
          <w:sz w:val="20"/>
        </w:rPr>
        <w:t>After</w:t>
      </w:r>
      <w:r>
        <w:rPr>
          <w:spacing w:val="-5"/>
          <w:sz w:val="20"/>
        </w:rPr>
        <w:t xml:space="preserve"> </w:t>
      </w:r>
      <w:r>
        <w:rPr>
          <w:sz w:val="20"/>
        </w:rPr>
        <w:t>cleaning:</w:t>
      </w:r>
      <w:r>
        <w:rPr>
          <w:spacing w:val="-5"/>
          <w:sz w:val="20"/>
        </w:rPr>
        <w:t xml:space="preserve"> </w:t>
      </w:r>
      <w:r>
        <w:rPr>
          <w:sz w:val="20"/>
        </w:rPr>
        <w:t>9,235</w:t>
      </w:r>
      <w:r>
        <w:rPr>
          <w:spacing w:val="-5"/>
          <w:sz w:val="20"/>
        </w:rPr>
        <w:t xml:space="preserve"> </w:t>
      </w:r>
      <w:r>
        <w:rPr>
          <w:spacing w:val="-2"/>
          <w:sz w:val="20"/>
        </w:rPr>
        <w:t>rows.</w:t>
      </w:r>
    </w:p>
    <w:p w14:paraId="1581B068" w14:textId="77777777" w:rsidR="00A90EDD" w:rsidRDefault="00000000">
      <w:pPr>
        <w:pStyle w:val="ListParagraph"/>
        <w:numPr>
          <w:ilvl w:val="1"/>
          <w:numId w:val="1"/>
        </w:numPr>
        <w:tabs>
          <w:tab w:val="left" w:pos="386"/>
        </w:tabs>
        <w:spacing w:before="48" w:line="247" w:lineRule="auto"/>
        <w:ind w:left="386" w:right="124"/>
        <w:rPr>
          <w:sz w:val="20"/>
        </w:rPr>
      </w:pPr>
      <w:r>
        <w:rPr>
          <w:b/>
          <w:sz w:val="20"/>
        </w:rPr>
        <w:t>Cleaning:</w:t>
      </w:r>
      <w:r>
        <w:rPr>
          <w:b/>
          <w:spacing w:val="-1"/>
          <w:sz w:val="20"/>
        </w:rPr>
        <w:t xml:space="preserve"> </w:t>
      </w:r>
      <w:r>
        <w:rPr>
          <w:sz w:val="20"/>
        </w:rPr>
        <w:t>removed</w:t>
      </w:r>
      <w:r>
        <w:rPr>
          <w:spacing w:val="-3"/>
          <w:sz w:val="20"/>
        </w:rPr>
        <w:t xml:space="preserve"> </w:t>
      </w:r>
      <w:r>
        <w:rPr>
          <w:sz w:val="20"/>
        </w:rPr>
        <w:t>22</w:t>
      </w:r>
      <w:r>
        <w:rPr>
          <w:spacing w:val="-3"/>
          <w:sz w:val="20"/>
        </w:rPr>
        <w:t xml:space="preserve"> </w:t>
      </w:r>
      <w:r>
        <w:rPr>
          <w:sz w:val="20"/>
        </w:rPr>
        <w:t>empty</w:t>
      </w:r>
      <w:r>
        <w:rPr>
          <w:spacing w:val="-3"/>
          <w:sz w:val="20"/>
        </w:rPr>
        <w:t xml:space="preserve"> </w:t>
      </w:r>
      <w:r>
        <w:rPr>
          <w:sz w:val="20"/>
        </w:rPr>
        <w:t>rows,</w:t>
      </w:r>
      <w:r>
        <w:rPr>
          <w:spacing w:val="-3"/>
          <w:sz w:val="20"/>
        </w:rPr>
        <w:t xml:space="preserve"> </w:t>
      </w:r>
      <w:r>
        <w:rPr>
          <w:sz w:val="20"/>
        </w:rPr>
        <w:t>1</w:t>
      </w:r>
      <w:r>
        <w:rPr>
          <w:spacing w:val="-3"/>
          <w:sz w:val="20"/>
        </w:rPr>
        <w:t xml:space="preserve"> </w:t>
      </w:r>
      <w:r>
        <w:rPr>
          <w:sz w:val="20"/>
        </w:rPr>
        <w:t>stray</w:t>
      </w:r>
      <w:r>
        <w:rPr>
          <w:spacing w:val="-3"/>
          <w:sz w:val="20"/>
        </w:rPr>
        <w:t xml:space="preserve"> </w:t>
      </w:r>
      <w:r>
        <w:rPr>
          <w:sz w:val="20"/>
        </w:rPr>
        <w:t>header</w:t>
      </w:r>
      <w:r>
        <w:rPr>
          <w:spacing w:val="-3"/>
          <w:sz w:val="20"/>
        </w:rPr>
        <w:t xml:space="preserve"> </w:t>
      </w:r>
      <w:r>
        <w:rPr>
          <w:sz w:val="20"/>
        </w:rPr>
        <w:t>row,</w:t>
      </w:r>
      <w:r>
        <w:rPr>
          <w:spacing w:val="-3"/>
          <w:sz w:val="20"/>
        </w:rPr>
        <w:t xml:space="preserve"> </w:t>
      </w:r>
      <w:r>
        <w:rPr>
          <w:sz w:val="20"/>
        </w:rPr>
        <w:t>fixed</w:t>
      </w:r>
      <w:r>
        <w:rPr>
          <w:spacing w:val="-3"/>
          <w:sz w:val="20"/>
        </w:rPr>
        <w:t xml:space="preserve"> </w:t>
      </w:r>
      <w:r>
        <w:rPr>
          <w:sz w:val="20"/>
        </w:rPr>
        <w:t>labels</w:t>
      </w:r>
      <w:r>
        <w:rPr>
          <w:spacing w:val="-3"/>
          <w:sz w:val="20"/>
        </w:rPr>
        <w:t xml:space="preserve"> </w:t>
      </w:r>
      <w:r>
        <w:rPr>
          <w:sz w:val="20"/>
        </w:rPr>
        <w:t>with</w:t>
      </w:r>
      <w:r>
        <w:rPr>
          <w:spacing w:val="-3"/>
          <w:sz w:val="20"/>
        </w:rPr>
        <w:t xml:space="preserve"> </w:t>
      </w:r>
      <w:r>
        <w:rPr>
          <w:sz w:val="20"/>
        </w:rPr>
        <w:t>extra</w:t>
      </w:r>
      <w:r>
        <w:rPr>
          <w:spacing w:val="-3"/>
          <w:sz w:val="20"/>
        </w:rPr>
        <w:t xml:space="preserve"> </w:t>
      </w:r>
      <w:r>
        <w:rPr>
          <w:sz w:val="20"/>
        </w:rPr>
        <w:t>spaces,</w:t>
      </w:r>
      <w:r>
        <w:rPr>
          <w:spacing w:val="-3"/>
          <w:sz w:val="20"/>
        </w:rPr>
        <w:t xml:space="preserve"> </w:t>
      </w:r>
      <w:r>
        <w:rPr>
          <w:sz w:val="20"/>
        </w:rPr>
        <w:t>removed</w:t>
      </w:r>
      <w:r>
        <w:rPr>
          <w:spacing w:val="-3"/>
          <w:sz w:val="20"/>
        </w:rPr>
        <w:t xml:space="preserve"> </w:t>
      </w:r>
      <w:r>
        <w:rPr>
          <w:sz w:val="20"/>
        </w:rPr>
        <w:t>869</w:t>
      </w:r>
      <w:r>
        <w:rPr>
          <w:spacing w:val="-2"/>
          <w:sz w:val="20"/>
        </w:rPr>
        <w:t xml:space="preserve"> </w:t>
      </w:r>
      <w:r>
        <w:rPr>
          <w:sz w:val="20"/>
        </w:rPr>
        <w:t>repeated news texts, and dropped Sr. No. (just a row number).</w:t>
      </w:r>
    </w:p>
    <w:p w14:paraId="2B59421A" w14:textId="77777777" w:rsidR="00A90EDD" w:rsidRDefault="00000000">
      <w:pPr>
        <w:pStyle w:val="ListParagraph"/>
        <w:numPr>
          <w:ilvl w:val="1"/>
          <w:numId w:val="1"/>
        </w:numPr>
        <w:tabs>
          <w:tab w:val="left" w:pos="386"/>
        </w:tabs>
        <w:spacing w:line="247" w:lineRule="auto"/>
        <w:ind w:left="386" w:right="317"/>
        <w:rPr>
          <w:sz w:val="20"/>
        </w:rPr>
      </w:pPr>
      <w:r>
        <w:rPr>
          <w:b/>
          <w:sz w:val="20"/>
        </w:rPr>
        <w:t>Target:</w:t>
      </w:r>
      <w:r>
        <w:rPr>
          <w:b/>
          <w:spacing w:val="-2"/>
          <w:sz w:val="20"/>
        </w:rPr>
        <w:t xml:space="preserve"> </w:t>
      </w:r>
      <w:r>
        <w:rPr>
          <w:sz w:val="20"/>
        </w:rPr>
        <w:t>Label</w:t>
      </w:r>
      <w:r>
        <w:rPr>
          <w:spacing w:val="-3"/>
          <w:sz w:val="20"/>
        </w:rPr>
        <w:t xml:space="preserve"> </w:t>
      </w:r>
      <w:r>
        <w:rPr>
          <w:sz w:val="20"/>
        </w:rPr>
        <w:t>(FAKE</w:t>
      </w:r>
      <w:r>
        <w:rPr>
          <w:spacing w:val="-3"/>
          <w:sz w:val="20"/>
        </w:rPr>
        <w:t xml:space="preserve"> </w:t>
      </w:r>
      <w:r>
        <w:rPr>
          <w:sz w:val="20"/>
        </w:rPr>
        <w:t>=</w:t>
      </w:r>
      <w:r>
        <w:rPr>
          <w:spacing w:val="-3"/>
          <w:sz w:val="20"/>
        </w:rPr>
        <w:t xml:space="preserve"> </w:t>
      </w:r>
      <w:r>
        <w:rPr>
          <w:sz w:val="20"/>
        </w:rPr>
        <w:t>1,</w:t>
      </w:r>
      <w:r>
        <w:rPr>
          <w:spacing w:val="-3"/>
          <w:sz w:val="20"/>
        </w:rPr>
        <w:t xml:space="preserve"> </w:t>
      </w:r>
      <w:r>
        <w:rPr>
          <w:sz w:val="20"/>
        </w:rPr>
        <w:t>TRUE</w:t>
      </w:r>
      <w:r>
        <w:rPr>
          <w:spacing w:val="-3"/>
          <w:sz w:val="20"/>
        </w:rPr>
        <w:t xml:space="preserve"> </w:t>
      </w:r>
      <w:r>
        <w:rPr>
          <w:sz w:val="20"/>
        </w:rPr>
        <w:t>=</w:t>
      </w:r>
      <w:r>
        <w:rPr>
          <w:spacing w:val="-3"/>
          <w:sz w:val="20"/>
        </w:rPr>
        <w:t xml:space="preserve"> </w:t>
      </w:r>
      <w:r>
        <w:rPr>
          <w:sz w:val="20"/>
        </w:rPr>
        <w:t xml:space="preserve">0). </w:t>
      </w:r>
      <w:r>
        <w:rPr>
          <w:b/>
          <w:sz w:val="20"/>
        </w:rPr>
        <w:t>Features:</w:t>
      </w:r>
      <w:r>
        <w:rPr>
          <w:b/>
          <w:spacing w:val="-1"/>
          <w:sz w:val="20"/>
        </w:rPr>
        <w:t xml:space="preserve"> </w:t>
      </w:r>
      <w:r>
        <w:rPr>
          <w:sz w:val="20"/>
        </w:rPr>
        <w:t>500</w:t>
      </w:r>
      <w:r>
        <w:rPr>
          <w:spacing w:val="-2"/>
          <w:sz w:val="20"/>
        </w:rPr>
        <w:t xml:space="preserve"> </w:t>
      </w:r>
      <w:r>
        <w:rPr>
          <w:sz w:val="20"/>
        </w:rPr>
        <w:t>TF-IDF</w:t>
      </w:r>
      <w:r>
        <w:rPr>
          <w:spacing w:val="-3"/>
          <w:sz w:val="20"/>
        </w:rPr>
        <w:t xml:space="preserve"> </w:t>
      </w:r>
      <w:r>
        <w:rPr>
          <w:sz w:val="20"/>
        </w:rPr>
        <w:t>word</w:t>
      </w:r>
      <w:r>
        <w:rPr>
          <w:spacing w:val="-3"/>
          <w:sz w:val="20"/>
        </w:rPr>
        <w:t xml:space="preserve"> </w:t>
      </w:r>
      <w:r>
        <w:rPr>
          <w:sz w:val="20"/>
        </w:rPr>
        <w:t>scores</w:t>
      </w:r>
      <w:r>
        <w:rPr>
          <w:spacing w:val="-3"/>
          <w:sz w:val="20"/>
        </w:rPr>
        <w:t xml:space="preserve"> </w:t>
      </w:r>
      <w:r>
        <w:rPr>
          <w:sz w:val="20"/>
        </w:rPr>
        <w:t>+</w:t>
      </w:r>
      <w:r>
        <w:rPr>
          <w:spacing w:val="-3"/>
          <w:sz w:val="20"/>
        </w:rPr>
        <w:t xml:space="preserve"> </w:t>
      </w:r>
      <w:r>
        <w:rPr>
          <w:sz w:val="20"/>
        </w:rPr>
        <w:t>word</w:t>
      </w:r>
      <w:r>
        <w:rPr>
          <w:spacing w:val="-3"/>
          <w:sz w:val="20"/>
        </w:rPr>
        <w:t xml:space="preserve"> </w:t>
      </w:r>
      <w:r>
        <w:rPr>
          <w:sz w:val="20"/>
        </w:rPr>
        <w:t>count</w:t>
      </w:r>
      <w:r>
        <w:rPr>
          <w:spacing w:val="-3"/>
          <w:sz w:val="20"/>
        </w:rPr>
        <w:t xml:space="preserve"> </w:t>
      </w:r>
      <w:r>
        <w:rPr>
          <w:sz w:val="20"/>
        </w:rPr>
        <w:t>+</w:t>
      </w:r>
      <w:r>
        <w:rPr>
          <w:spacing w:val="-3"/>
          <w:sz w:val="20"/>
        </w:rPr>
        <w:t xml:space="preserve"> </w:t>
      </w:r>
      <w:r>
        <w:rPr>
          <w:sz w:val="20"/>
        </w:rPr>
        <w:t>character</w:t>
      </w:r>
      <w:r>
        <w:rPr>
          <w:spacing w:val="-3"/>
          <w:sz w:val="20"/>
        </w:rPr>
        <w:t xml:space="preserve"> </w:t>
      </w:r>
      <w:r>
        <w:rPr>
          <w:sz w:val="20"/>
        </w:rPr>
        <w:t>count</w:t>
      </w:r>
      <w:r>
        <w:rPr>
          <w:spacing w:val="-3"/>
          <w:sz w:val="20"/>
        </w:rPr>
        <w:t xml:space="preserve"> </w:t>
      </w:r>
      <w:r>
        <w:rPr>
          <w:sz w:val="20"/>
        </w:rPr>
        <w:t>=</w:t>
      </w:r>
      <w:r>
        <w:rPr>
          <w:spacing w:val="-3"/>
          <w:sz w:val="20"/>
        </w:rPr>
        <w:t xml:space="preserve"> </w:t>
      </w:r>
      <w:r>
        <w:rPr>
          <w:sz w:val="20"/>
        </w:rPr>
        <w:t>502 numeric columns (the text had to be turned into numbers).</w:t>
      </w:r>
    </w:p>
    <w:p w14:paraId="1A49B265" w14:textId="77777777" w:rsidR="00A90EDD" w:rsidRDefault="00000000">
      <w:pPr>
        <w:pStyle w:val="ListParagraph"/>
        <w:numPr>
          <w:ilvl w:val="1"/>
          <w:numId w:val="1"/>
        </w:numPr>
        <w:tabs>
          <w:tab w:val="left" w:pos="386"/>
        </w:tabs>
        <w:spacing w:line="247" w:lineRule="auto"/>
        <w:ind w:left="386" w:right="47"/>
        <w:rPr>
          <w:sz w:val="20"/>
        </w:rPr>
      </w:pPr>
      <w:r>
        <w:rPr>
          <w:b/>
          <w:sz w:val="20"/>
        </w:rPr>
        <w:t xml:space="preserve">Class balance: </w:t>
      </w:r>
      <w:r>
        <w:rPr>
          <w:sz w:val="20"/>
        </w:rPr>
        <w:t>FAKE 4,637 (50.2 %) and TRUE 4,598 (49.8 %), so the data is balanced. Split: 80/20 with stratify=y,</w:t>
      </w:r>
      <w:r>
        <w:rPr>
          <w:spacing w:val="-4"/>
          <w:sz w:val="20"/>
        </w:rPr>
        <w:t xml:space="preserve"> </w:t>
      </w:r>
      <w:r>
        <w:rPr>
          <w:sz w:val="20"/>
        </w:rPr>
        <w:t>random_state=42</w:t>
      </w:r>
      <w:r>
        <w:rPr>
          <w:spacing w:val="-4"/>
          <w:sz w:val="20"/>
        </w:rPr>
        <w:t xml:space="preserve"> </w:t>
      </w:r>
      <w:r>
        <w:rPr>
          <w:sz w:val="20"/>
        </w:rPr>
        <w:t>(7,388</w:t>
      </w:r>
      <w:r>
        <w:rPr>
          <w:spacing w:val="-3"/>
          <w:sz w:val="20"/>
        </w:rPr>
        <w:t xml:space="preserve"> </w:t>
      </w:r>
      <w:r>
        <w:rPr>
          <w:sz w:val="20"/>
        </w:rPr>
        <w:t>train</w:t>
      </w:r>
      <w:r>
        <w:rPr>
          <w:spacing w:val="-4"/>
          <w:sz w:val="20"/>
        </w:rPr>
        <w:t xml:space="preserve"> </w:t>
      </w:r>
      <w:r>
        <w:rPr>
          <w:sz w:val="20"/>
        </w:rPr>
        <w:t>/</w:t>
      </w:r>
      <w:r>
        <w:rPr>
          <w:spacing w:val="-4"/>
          <w:sz w:val="20"/>
        </w:rPr>
        <w:t xml:space="preserve"> </w:t>
      </w:r>
      <w:r>
        <w:rPr>
          <w:sz w:val="20"/>
        </w:rPr>
        <w:t>1,847</w:t>
      </w:r>
      <w:r>
        <w:rPr>
          <w:spacing w:val="-4"/>
          <w:sz w:val="20"/>
        </w:rPr>
        <w:t xml:space="preserve"> </w:t>
      </w:r>
      <w:r>
        <w:rPr>
          <w:sz w:val="20"/>
        </w:rPr>
        <w:t>test).</w:t>
      </w:r>
      <w:r>
        <w:rPr>
          <w:spacing w:val="-4"/>
          <w:sz w:val="20"/>
        </w:rPr>
        <w:t xml:space="preserve"> </w:t>
      </w:r>
      <w:r>
        <w:rPr>
          <w:sz w:val="20"/>
        </w:rPr>
        <w:t>The</w:t>
      </w:r>
      <w:r>
        <w:rPr>
          <w:spacing w:val="-4"/>
          <w:sz w:val="20"/>
        </w:rPr>
        <w:t xml:space="preserve"> </w:t>
      </w:r>
      <w:r>
        <w:rPr>
          <w:sz w:val="20"/>
        </w:rPr>
        <w:t>scaler</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TF-IDF</w:t>
      </w:r>
      <w:r>
        <w:rPr>
          <w:spacing w:val="-4"/>
          <w:sz w:val="20"/>
        </w:rPr>
        <w:t xml:space="preserve"> </w:t>
      </w:r>
      <w:r>
        <w:rPr>
          <w:sz w:val="20"/>
        </w:rPr>
        <w:t>vocabulary</w:t>
      </w:r>
      <w:r>
        <w:rPr>
          <w:spacing w:val="-4"/>
          <w:sz w:val="20"/>
        </w:rPr>
        <w:t xml:space="preserve"> </w:t>
      </w:r>
      <w:r>
        <w:rPr>
          <w:sz w:val="20"/>
        </w:rPr>
        <w:t>were</w:t>
      </w:r>
      <w:r>
        <w:rPr>
          <w:spacing w:val="-4"/>
          <w:sz w:val="20"/>
        </w:rPr>
        <w:t xml:space="preserve"> </w:t>
      </w:r>
      <w:r>
        <w:rPr>
          <w:sz w:val="20"/>
        </w:rPr>
        <w:t>fitted</w:t>
      </w:r>
      <w:r>
        <w:rPr>
          <w:spacing w:val="-4"/>
          <w:sz w:val="20"/>
        </w:rPr>
        <w:t xml:space="preserve"> </w:t>
      </w:r>
      <w:r>
        <w:rPr>
          <w:sz w:val="20"/>
        </w:rPr>
        <w:t>on</w:t>
      </w:r>
      <w:r>
        <w:rPr>
          <w:spacing w:val="-4"/>
          <w:sz w:val="20"/>
        </w:rPr>
        <w:t xml:space="preserve"> </w:t>
      </w:r>
      <w:r>
        <w:rPr>
          <w:sz w:val="20"/>
        </w:rPr>
        <w:t>the training data only.</w:t>
      </w:r>
    </w:p>
    <w:p w14:paraId="184D8318" w14:textId="77777777" w:rsidR="00A90EDD" w:rsidRDefault="00000000">
      <w:pPr>
        <w:pStyle w:val="Heading2"/>
        <w:numPr>
          <w:ilvl w:val="0"/>
          <w:numId w:val="1"/>
        </w:numPr>
        <w:tabs>
          <w:tab w:val="left" w:pos="254"/>
        </w:tabs>
        <w:ind w:left="254" w:hanging="228"/>
      </w:pPr>
      <w:r>
        <w:rPr>
          <w:color w:val="1E3763"/>
        </w:rPr>
        <w:t>Results</w:t>
      </w:r>
      <w:r>
        <w:rPr>
          <w:color w:val="1E3763"/>
          <w:spacing w:val="-4"/>
        </w:rPr>
        <w:t xml:space="preserve"> </w:t>
      </w:r>
      <w:r>
        <w:rPr>
          <w:color w:val="1E3763"/>
        </w:rPr>
        <w:t>of</w:t>
      </w:r>
      <w:r>
        <w:rPr>
          <w:color w:val="1E3763"/>
          <w:spacing w:val="-4"/>
        </w:rPr>
        <w:t xml:space="preserve"> </w:t>
      </w:r>
      <w:r>
        <w:rPr>
          <w:color w:val="1E3763"/>
        </w:rPr>
        <w:t>the</w:t>
      </w:r>
      <w:r>
        <w:rPr>
          <w:color w:val="1E3763"/>
          <w:spacing w:val="-4"/>
        </w:rPr>
        <w:t xml:space="preserve"> </w:t>
      </w:r>
      <w:r>
        <w:rPr>
          <w:color w:val="1E3763"/>
          <w:spacing w:val="-2"/>
        </w:rPr>
        <w:t>models</w:t>
      </w:r>
    </w:p>
    <w:p w14:paraId="70AADE3F" w14:textId="77777777" w:rsidR="00A90EDD" w:rsidRDefault="00A90EDD">
      <w:pPr>
        <w:pStyle w:val="BodyText"/>
        <w:spacing w:before="11"/>
        <w:ind w:left="0" w:firstLine="0"/>
        <w:rPr>
          <w:b/>
          <w:sz w:val="4"/>
        </w:rPr>
      </w:pPr>
    </w:p>
    <w:tbl>
      <w:tblPr>
        <w:tblW w:w="0" w:type="auto"/>
        <w:tblInd w:w="3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998"/>
        <w:gridCol w:w="1502"/>
        <w:gridCol w:w="1500"/>
        <w:gridCol w:w="1498"/>
        <w:gridCol w:w="1502"/>
      </w:tblGrid>
      <w:tr w:rsidR="00A90EDD" w14:paraId="2ABC4DF0" w14:textId="77777777">
        <w:trPr>
          <w:trHeight w:val="312"/>
        </w:trPr>
        <w:tc>
          <w:tcPr>
            <w:tcW w:w="2998" w:type="dxa"/>
            <w:shd w:val="clear" w:color="auto" w:fill="D8E1F2"/>
          </w:tcPr>
          <w:p w14:paraId="661D0F5F" w14:textId="77777777" w:rsidR="00A90EDD" w:rsidRDefault="00000000">
            <w:pPr>
              <w:pStyle w:val="TableParagraph"/>
              <w:rPr>
                <w:b/>
                <w:sz w:val="19"/>
              </w:rPr>
            </w:pPr>
            <w:r>
              <w:rPr>
                <w:b/>
                <w:spacing w:val="-2"/>
                <w:sz w:val="19"/>
              </w:rPr>
              <w:t>Model</w:t>
            </w:r>
          </w:p>
        </w:tc>
        <w:tc>
          <w:tcPr>
            <w:tcW w:w="1502" w:type="dxa"/>
            <w:shd w:val="clear" w:color="auto" w:fill="D8E1F2"/>
          </w:tcPr>
          <w:p w14:paraId="03E38C5A" w14:textId="77777777" w:rsidR="00A90EDD" w:rsidRDefault="00000000">
            <w:pPr>
              <w:pStyle w:val="TableParagraph"/>
              <w:ind w:right="2"/>
              <w:rPr>
                <w:b/>
                <w:sz w:val="19"/>
              </w:rPr>
            </w:pPr>
            <w:r>
              <w:rPr>
                <w:b/>
                <w:spacing w:val="-2"/>
                <w:sz w:val="19"/>
              </w:rPr>
              <w:t>Accuracy</w:t>
            </w:r>
          </w:p>
        </w:tc>
        <w:tc>
          <w:tcPr>
            <w:tcW w:w="1500" w:type="dxa"/>
            <w:shd w:val="clear" w:color="auto" w:fill="D8E1F2"/>
          </w:tcPr>
          <w:p w14:paraId="4B8C0E32" w14:textId="77777777" w:rsidR="00A90EDD" w:rsidRDefault="00000000">
            <w:pPr>
              <w:pStyle w:val="TableParagraph"/>
              <w:ind w:left="12" w:right="1"/>
              <w:rPr>
                <w:b/>
                <w:sz w:val="19"/>
              </w:rPr>
            </w:pPr>
            <w:r>
              <w:rPr>
                <w:b/>
                <w:spacing w:val="-2"/>
                <w:sz w:val="19"/>
              </w:rPr>
              <w:t>Precision</w:t>
            </w:r>
          </w:p>
        </w:tc>
        <w:tc>
          <w:tcPr>
            <w:tcW w:w="1498" w:type="dxa"/>
            <w:shd w:val="clear" w:color="auto" w:fill="D8E1F2"/>
          </w:tcPr>
          <w:p w14:paraId="5709622A" w14:textId="77777777" w:rsidR="00A90EDD" w:rsidRDefault="00000000">
            <w:pPr>
              <w:pStyle w:val="TableParagraph"/>
              <w:ind w:right="1"/>
              <w:rPr>
                <w:b/>
                <w:sz w:val="19"/>
              </w:rPr>
            </w:pPr>
            <w:r>
              <w:rPr>
                <w:b/>
                <w:spacing w:val="-2"/>
                <w:sz w:val="19"/>
              </w:rPr>
              <w:t>Recall</w:t>
            </w:r>
          </w:p>
        </w:tc>
        <w:tc>
          <w:tcPr>
            <w:tcW w:w="1502" w:type="dxa"/>
            <w:shd w:val="clear" w:color="auto" w:fill="D8E1F2"/>
          </w:tcPr>
          <w:p w14:paraId="1E07C279" w14:textId="77777777" w:rsidR="00A90EDD" w:rsidRDefault="00000000">
            <w:pPr>
              <w:pStyle w:val="TableParagraph"/>
              <w:rPr>
                <w:b/>
                <w:sz w:val="19"/>
              </w:rPr>
            </w:pPr>
            <w:r>
              <w:rPr>
                <w:b/>
                <w:spacing w:val="-5"/>
                <w:sz w:val="19"/>
              </w:rPr>
              <w:t>F1</w:t>
            </w:r>
          </w:p>
        </w:tc>
      </w:tr>
      <w:tr w:rsidR="00A90EDD" w14:paraId="73CCF6FE" w14:textId="77777777">
        <w:trPr>
          <w:trHeight w:val="312"/>
        </w:trPr>
        <w:tc>
          <w:tcPr>
            <w:tcW w:w="2998" w:type="dxa"/>
          </w:tcPr>
          <w:p w14:paraId="1506A996" w14:textId="77777777" w:rsidR="00A90EDD" w:rsidRDefault="00000000">
            <w:pPr>
              <w:pStyle w:val="TableParagraph"/>
              <w:ind w:left="100"/>
              <w:jc w:val="left"/>
              <w:rPr>
                <w:b/>
                <w:sz w:val="19"/>
              </w:rPr>
            </w:pPr>
            <w:r>
              <w:rPr>
                <w:b/>
                <w:spacing w:val="-2"/>
                <w:sz w:val="19"/>
              </w:rPr>
              <w:t>Logistic</w:t>
            </w:r>
            <w:r>
              <w:rPr>
                <w:b/>
                <w:spacing w:val="2"/>
                <w:sz w:val="19"/>
              </w:rPr>
              <w:t xml:space="preserve"> </w:t>
            </w:r>
            <w:r>
              <w:rPr>
                <w:b/>
                <w:spacing w:val="-2"/>
                <w:sz w:val="19"/>
              </w:rPr>
              <w:t>Regression</w:t>
            </w:r>
          </w:p>
        </w:tc>
        <w:tc>
          <w:tcPr>
            <w:tcW w:w="1502" w:type="dxa"/>
          </w:tcPr>
          <w:p w14:paraId="3BA49837" w14:textId="77777777" w:rsidR="00A90EDD" w:rsidRDefault="00000000">
            <w:pPr>
              <w:pStyle w:val="TableParagraph"/>
              <w:rPr>
                <w:b/>
                <w:sz w:val="19"/>
              </w:rPr>
            </w:pPr>
            <w:r>
              <w:rPr>
                <w:b/>
                <w:spacing w:val="-2"/>
                <w:sz w:val="19"/>
              </w:rPr>
              <w:t>0.832</w:t>
            </w:r>
          </w:p>
        </w:tc>
        <w:tc>
          <w:tcPr>
            <w:tcW w:w="1500" w:type="dxa"/>
          </w:tcPr>
          <w:p w14:paraId="34703CB7" w14:textId="77777777" w:rsidR="00A90EDD" w:rsidRDefault="00000000">
            <w:pPr>
              <w:pStyle w:val="TableParagraph"/>
              <w:ind w:left="12" w:right="1"/>
              <w:rPr>
                <w:b/>
                <w:sz w:val="19"/>
              </w:rPr>
            </w:pPr>
            <w:r>
              <w:rPr>
                <w:b/>
                <w:spacing w:val="-2"/>
                <w:sz w:val="19"/>
              </w:rPr>
              <w:t>0.842</w:t>
            </w:r>
          </w:p>
        </w:tc>
        <w:tc>
          <w:tcPr>
            <w:tcW w:w="1498" w:type="dxa"/>
          </w:tcPr>
          <w:p w14:paraId="50D5FDF0" w14:textId="77777777" w:rsidR="00A90EDD" w:rsidRDefault="00000000">
            <w:pPr>
              <w:pStyle w:val="TableParagraph"/>
              <w:rPr>
                <w:b/>
                <w:sz w:val="19"/>
              </w:rPr>
            </w:pPr>
            <w:r>
              <w:rPr>
                <w:b/>
                <w:spacing w:val="-2"/>
                <w:sz w:val="19"/>
              </w:rPr>
              <w:t>0.818</w:t>
            </w:r>
          </w:p>
        </w:tc>
        <w:tc>
          <w:tcPr>
            <w:tcW w:w="1502" w:type="dxa"/>
          </w:tcPr>
          <w:p w14:paraId="3C7BC8A3" w14:textId="77777777" w:rsidR="00A90EDD" w:rsidRDefault="00000000">
            <w:pPr>
              <w:pStyle w:val="TableParagraph"/>
              <w:rPr>
                <w:b/>
                <w:sz w:val="19"/>
              </w:rPr>
            </w:pPr>
            <w:r>
              <w:rPr>
                <w:b/>
                <w:spacing w:val="-2"/>
                <w:sz w:val="19"/>
              </w:rPr>
              <w:t>0.830</w:t>
            </w:r>
          </w:p>
        </w:tc>
      </w:tr>
      <w:tr w:rsidR="00A90EDD" w14:paraId="4DEF50FC" w14:textId="77777777">
        <w:trPr>
          <w:trHeight w:val="311"/>
        </w:trPr>
        <w:tc>
          <w:tcPr>
            <w:tcW w:w="2998" w:type="dxa"/>
          </w:tcPr>
          <w:p w14:paraId="192C700D" w14:textId="77777777" w:rsidR="00A90EDD" w:rsidRDefault="00000000">
            <w:pPr>
              <w:pStyle w:val="TableParagraph"/>
              <w:ind w:left="100"/>
              <w:jc w:val="left"/>
              <w:rPr>
                <w:sz w:val="19"/>
              </w:rPr>
            </w:pPr>
            <w:r>
              <w:rPr>
                <w:sz w:val="19"/>
              </w:rPr>
              <w:t>Linear</w:t>
            </w:r>
            <w:r>
              <w:rPr>
                <w:spacing w:val="-10"/>
                <w:sz w:val="19"/>
              </w:rPr>
              <w:t xml:space="preserve"> </w:t>
            </w:r>
            <w:r>
              <w:rPr>
                <w:sz w:val="19"/>
              </w:rPr>
              <w:t>Regression</w:t>
            </w:r>
            <w:r>
              <w:rPr>
                <w:spacing w:val="-10"/>
                <w:sz w:val="19"/>
              </w:rPr>
              <w:t xml:space="preserve"> </w:t>
            </w:r>
            <w:r>
              <w:rPr>
                <w:sz w:val="19"/>
              </w:rPr>
              <w:t>(cut-off</w:t>
            </w:r>
            <w:r>
              <w:rPr>
                <w:spacing w:val="-10"/>
                <w:sz w:val="19"/>
              </w:rPr>
              <w:t xml:space="preserve"> </w:t>
            </w:r>
            <w:r>
              <w:rPr>
                <w:spacing w:val="-4"/>
                <w:sz w:val="19"/>
              </w:rPr>
              <w:t>0.5)</w:t>
            </w:r>
          </w:p>
        </w:tc>
        <w:tc>
          <w:tcPr>
            <w:tcW w:w="1502" w:type="dxa"/>
          </w:tcPr>
          <w:p w14:paraId="58D36D46" w14:textId="77777777" w:rsidR="00A90EDD" w:rsidRDefault="00000000">
            <w:pPr>
              <w:pStyle w:val="TableParagraph"/>
              <w:ind w:right="1"/>
              <w:rPr>
                <w:sz w:val="19"/>
              </w:rPr>
            </w:pPr>
            <w:r>
              <w:rPr>
                <w:spacing w:val="-2"/>
                <w:sz w:val="19"/>
              </w:rPr>
              <w:t>0.808</w:t>
            </w:r>
          </w:p>
        </w:tc>
        <w:tc>
          <w:tcPr>
            <w:tcW w:w="1500" w:type="dxa"/>
          </w:tcPr>
          <w:p w14:paraId="42140C5E" w14:textId="77777777" w:rsidR="00A90EDD" w:rsidRDefault="00000000">
            <w:pPr>
              <w:pStyle w:val="TableParagraph"/>
              <w:ind w:left="12"/>
              <w:rPr>
                <w:sz w:val="19"/>
              </w:rPr>
            </w:pPr>
            <w:r>
              <w:rPr>
                <w:spacing w:val="-2"/>
                <w:sz w:val="19"/>
              </w:rPr>
              <w:t>0.830</w:t>
            </w:r>
          </w:p>
        </w:tc>
        <w:tc>
          <w:tcPr>
            <w:tcW w:w="1498" w:type="dxa"/>
          </w:tcPr>
          <w:p w14:paraId="162B483E" w14:textId="77777777" w:rsidR="00A90EDD" w:rsidRDefault="00000000">
            <w:pPr>
              <w:pStyle w:val="TableParagraph"/>
              <w:ind w:right="1"/>
              <w:rPr>
                <w:sz w:val="19"/>
              </w:rPr>
            </w:pPr>
            <w:r>
              <w:rPr>
                <w:spacing w:val="-2"/>
                <w:sz w:val="19"/>
              </w:rPr>
              <w:t>0.776</w:t>
            </w:r>
          </w:p>
        </w:tc>
        <w:tc>
          <w:tcPr>
            <w:tcW w:w="1502" w:type="dxa"/>
          </w:tcPr>
          <w:p w14:paraId="157F410D" w14:textId="77777777" w:rsidR="00A90EDD" w:rsidRDefault="00000000">
            <w:pPr>
              <w:pStyle w:val="TableParagraph"/>
              <w:ind w:right="1"/>
              <w:rPr>
                <w:sz w:val="19"/>
              </w:rPr>
            </w:pPr>
            <w:r>
              <w:rPr>
                <w:spacing w:val="-2"/>
                <w:sz w:val="19"/>
              </w:rPr>
              <w:t>0.802</w:t>
            </w:r>
          </w:p>
        </w:tc>
      </w:tr>
      <w:tr w:rsidR="00A90EDD" w14:paraId="367F74DA" w14:textId="77777777">
        <w:trPr>
          <w:trHeight w:val="312"/>
        </w:trPr>
        <w:tc>
          <w:tcPr>
            <w:tcW w:w="2998" w:type="dxa"/>
          </w:tcPr>
          <w:p w14:paraId="7102B567" w14:textId="77777777" w:rsidR="00A90EDD" w:rsidRDefault="00000000">
            <w:pPr>
              <w:pStyle w:val="TableParagraph"/>
              <w:ind w:left="100"/>
              <w:jc w:val="left"/>
              <w:rPr>
                <w:sz w:val="19"/>
              </w:rPr>
            </w:pPr>
            <w:r>
              <w:rPr>
                <w:sz w:val="19"/>
              </w:rPr>
              <w:t>Decision</w:t>
            </w:r>
            <w:r>
              <w:rPr>
                <w:spacing w:val="-6"/>
                <w:sz w:val="19"/>
              </w:rPr>
              <w:t xml:space="preserve"> </w:t>
            </w:r>
            <w:r>
              <w:rPr>
                <w:sz w:val="19"/>
              </w:rPr>
              <w:t>Tree</w:t>
            </w:r>
            <w:r>
              <w:rPr>
                <w:spacing w:val="-6"/>
                <w:sz w:val="19"/>
              </w:rPr>
              <w:t xml:space="preserve"> </w:t>
            </w:r>
            <w:r>
              <w:rPr>
                <w:spacing w:val="-2"/>
                <w:sz w:val="19"/>
              </w:rPr>
              <w:t>(max_depth=10)</w:t>
            </w:r>
          </w:p>
        </w:tc>
        <w:tc>
          <w:tcPr>
            <w:tcW w:w="1502" w:type="dxa"/>
          </w:tcPr>
          <w:p w14:paraId="0FF612CD" w14:textId="77777777" w:rsidR="00A90EDD" w:rsidRDefault="00000000">
            <w:pPr>
              <w:pStyle w:val="TableParagraph"/>
              <w:ind w:right="1"/>
              <w:rPr>
                <w:sz w:val="19"/>
              </w:rPr>
            </w:pPr>
            <w:r>
              <w:rPr>
                <w:spacing w:val="-2"/>
                <w:sz w:val="19"/>
              </w:rPr>
              <w:t>0.779</w:t>
            </w:r>
          </w:p>
        </w:tc>
        <w:tc>
          <w:tcPr>
            <w:tcW w:w="1500" w:type="dxa"/>
          </w:tcPr>
          <w:p w14:paraId="6E3C08FA" w14:textId="77777777" w:rsidR="00A90EDD" w:rsidRDefault="00000000">
            <w:pPr>
              <w:pStyle w:val="TableParagraph"/>
              <w:ind w:left="12"/>
              <w:rPr>
                <w:sz w:val="19"/>
              </w:rPr>
            </w:pPr>
            <w:r>
              <w:rPr>
                <w:spacing w:val="-2"/>
                <w:sz w:val="19"/>
              </w:rPr>
              <w:t>0.805</w:t>
            </w:r>
          </w:p>
        </w:tc>
        <w:tc>
          <w:tcPr>
            <w:tcW w:w="1498" w:type="dxa"/>
          </w:tcPr>
          <w:p w14:paraId="10315C1B" w14:textId="77777777" w:rsidR="00A90EDD" w:rsidRDefault="00000000">
            <w:pPr>
              <w:pStyle w:val="TableParagraph"/>
              <w:ind w:right="1"/>
              <w:rPr>
                <w:sz w:val="19"/>
              </w:rPr>
            </w:pPr>
            <w:r>
              <w:rPr>
                <w:spacing w:val="-2"/>
                <w:sz w:val="19"/>
              </w:rPr>
              <w:t>0.739</w:t>
            </w:r>
          </w:p>
        </w:tc>
        <w:tc>
          <w:tcPr>
            <w:tcW w:w="1502" w:type="dxa"/>
          </w:tcPr>
          <w:p w14:paraId="50A71FE5" w14:textId="77777777" w:rsidR="00A90EDD" w:rsidRDefault="00000000">
            <w:pPr>
              <w:pStyle w:val="TableParagraph"/>
              <w:ind w:right="1"/>
              <w:rPr>
                <w:sz w:val="19"/>
              </w:rPr>
            </w:pPr>
            <w:r>
              <w:rPr>
                <w:spacing w:val="-2"/>
                <w:sz w:val="19"/>
              </w:rPr>
              <w:t>0.771</w:t>
            </w:r>
          </w:p>
        </w:tc>
      </w:tr>
      <w:tr w:rsidR="00A90EDD" w14:paraId="52339515" w14:textId="77777777">
        <w:trPr>
          <w:trHeight w:val="311"/>
        </w:trPr>
        <w:tc>
          <w:tcPr>
            <w:tcW w:w="2998" w:type="dxa"/>
          </w:tcPr>
          <w:p w14:paraId="52B28ECF" w14:textId="77777777" w:rsidR="00A90EDD" w:rsidRDefault="00000000">
            <w:pPr>
              <w:pStyle w:val="TableParagraph"/>
              <w:ind w:left="100"/>
              <w:jc w:val="left"/>
              <w:rPr>
                <w:sz w:val="19"/>
              </w:rPr>
            </w:pPr>
            <w:r>
              <w:rPr>
                <w:sz w:val="19"/>
              </w:rPr>
              <w:t>KNN</w:t>
            </w:r>
            <w:r>
              <w:rPr>
                <w:spacing w:val="-5"/>
                <w:sz w:val="19"/>
              </w:rPr>
              <w:t xml:space="preserve"> </w:t>
            </w:r>
            <w:r>
              <w:rPr>
                <w:spacing w:val="-2"/>
                <w:sz w:val="19"/>
              </w:rPr>
              <w:t>(K=5)</w:t>
            </w:r>
          </w:p>
        </w:tc>
        <w:tc>
          <w:tcPr>
            <w:tcW w:w="1502" w:type="dxa"/>
          </w:tcPr>
          <w:p w14:paraId="271D7D35" w14:textId="77777777" w:rsidR="00A90EDD" w:rsidRDefault="00000000">
            <w:pPr>
              <w:pStyle w:val="TableParagraph"/>
              <w:ind w:right="1"/>
              <w:rPr>
                <w:sz w:val="19"/>
              </w:rPr>
            </w:pPr>
            <w:r>
              <w:rPr>
                <w:spacing w:val="-2"/>
                <w:sz w:val="19"/>
              </w:rPr>
              <w:t>0.656</w:t>
            </w:r>
          </w:p>
        </w:tc>
        <w:tc>
          <w:tcPr>
            <w:tcW w:w="1500" w:type="dxa"/>
          </w:tcPr>
          <w:p w14:paraId="31592436" w14:textId="77777777" w:rsidR="00A90EDD" w:rsidRDefault="00000000">
            <w:pPr>
              <w:pStyle w:val="TableParagraph"/>
              <w:ind w:left="12"/>
              <w:rPr>
                <w:sz w:val="19"/>
              </w:rPr>
            </w:pPr>
            <w:r>
              <w:rPr>
                <w:spacing w:val="-2"/>
                <w:sz w:val="19"/>
              </w:rPr>
              <w:t>0.607</w:t>
            </w:r>
          </w:p>
        </w:tc>
        <w:tc>
          <w:tcPr>
            <w:tcW w:w="1498" w:type="dxa"/>
          </w:tcPr>
          <w:p w14:paraId="43CEE9CF" w14:textId="77777777" w:rsidR="00A90EDD" w:rsidRDefault="00000000">
            <w:pPr>
              <w:pStyle w:val="TableParagraph"/>
              <w:ind w:right="1"/>
              <w:rPr>
                <w:sz w:val="19"/>
              </w:rPr>
            </w:pPr>
            <w:r>
              <w:rPr>
                <w:spacing w:val="-2"/>
                <w:sz w:val="19"/>
              </w:rPr>
              <w:t>0.893</w:t>
            </w:r>
          </w:p>
        </w:tc>
        <w:tc>
          <w:tcPr>
            <w:tcW w:w="1502" w:type="dxa"/>
          </w:tcPr>
          <w:p w14:paraId="73EC7AE5" w14:textId="77777777" w:rsidR="00A90EDD" w:rsidRDefault="00000000">
            <w:pPr>
              <w:pStyle w:val="TableParagraph"/>
              <w:ind w:right="1"/>
              <w:rPr>
                <w:sz w:val="19"/>
              </w:rPr>
            </w:pPr>
            <w:r>
              <w:rPr>
                <w:spacing w:val="-2"/>
                <w:sz w:val="19"/>
              </w:rPr>
              <w:t>0.723</w:t>
            </w:r>
          </w:p>
        </w:tc>
      </w:tr>
    </w:tbl>
    <w:p w14:paraId="1FEB2411" w14:textId="77777777" w:rsidR="00A90EDD" w:rsidRDefault="00000000">
      <w:pPr>
        <w:pStyle w:val="BodyText"/>
        <w:spacing w:before="43"/>
        <w:ind w:left="26" w:firstLine="0"/>
      </w:pPr>
      <w:r>
        <w:t>Precision,</w:t>
      </w:r>
      <w:r>
        <w:rPr>
          <w:spacing w:val="-7"/>
        </w:rPr>
        <w:t xml:space="preserve"> </w:t>
      </w:r>
      <w:r>
        <w:t>recall</w:t>
      </w:r>
      <w:r>
        <w:rPr>
          <w:spacing w:val="-4"/>
        </w:rPr>
        <w:t xml:space="preserve"> </w:t>
      </w:r>
      <w:r>
        <w:t>and</w:t>
      </w:r>
      <w:r>
        <w:rPr>
          <w:spacing w:val="-4"/>
        </w:rPr>
        <w:t xml:space="preserve"> </w:t>
      </w:r>
      <w:r>
        <w:t>F1</w:t>
      </w:r>
      <w:r>
        <w:rPr>
          <w:spacing w:val="-4"/>
        </w:rPr>
        <w:t xml:space="preserve"> </w:t>
      </w:r>
      <w:r>
        <w:t>are</w:t>
      </w:r>
      <w:r>
        <w:rPr>
          <w:spacing w:val="-5"/>
        </w:rPr>
        <w:t xml:space="preserve"> </w:t>
      </w:r>
      <w:r>
        <w:t>for</w:t>
      </w:r>
      <w:r>
        <w:rPr>
          <w:spacing w:val="-4"/>
        </w:rPr>
        <w:t xml:space="preserve"> </w:t>
      </w:r>
      <w:r>
        <w:t>the</w:t>
      </w:r>
      <w:r>
        <w:rPr>
          <w:spacing w:val="-4"/>
        </w:rPr>
        <w:t xml:space="preserve"> </w:t>
      </w:r>
      <w:r>
        <w:t>FAKE</w:t>
      </w:r>
      <w:r>
        <w:rPr>
          <w:spacing w:val="-4"/>
        </w:rPr>
        <w:t xml:space="preserve"> </w:t>
      </w:r>
      <w:r>
        <w:t>class</w:t>
      </w:r>
      <w:r>
        <w:rPr>
          <w:spacing w:val="-5"/>
        </w:rPr>
        <w:t xml:space="preserve"> </w:t>
      </w:r>
      <w:r>
        <w:t>(test</w:t>
      </w:r>
      <w:r>
        <w:rPr>
          <w:spacing w:val="-4"/>
        </w:rPr>
        <w:t xml:space="preserve"> </w:t>
      </w:r>
      <w:r>
        <w:t>set,</w:t>
      </w:r>
      <w:r>
        <w:rPr>
          <w:spacing w:val="-4"/>
        </w:rPr>
        <w:t xml:space="preserve"> </w:t>
      </w:r>
      <w:r>
        <w:t>1,847</w:t>
      </w:r>
      <w:r>
        <w:rPr>
          <w:spacing w:val="-4"/>
        </w:rPr>
        <w:t xml:space="preserve"> </w:t>
      </w:r>
      <w:r>
        <w:rPr>
          <w:spacing w:val="-2"/>
        </w:rPr>
        <w:t>rows).</w:t>
      </w:r>
    </w:p>
    <w:p w14:paraId="1AD3670F" w14:textId="77777777" w:rsidR="00A90EDD" w:rsidRDefault="00000000">
      <w:pPr>
        <w:pStyle w:val="Heading2"/>
        <w:numPr>
          <w:ilvl w:val="0"/>
          <w:numId w:val="1"/>
        </w:numPr>
        <w:tabs>
          <w:tab w:val="left" w:pos="254"/>
        </w:tabs>
        <w:spacing w:before="139"/>
        <w:ind w:left="254" w:hanging="228"/>
      </w:pPr>
      <w:r>
        <w:rPr>
          <w:color w:val="1E3763"/>
        </w:rPr>
        <w:t>Confusion</w:t>
      </w:r>
      <w:r>
        <w:rPr>
          <w:color w:val="1E3763"/>
          <w:spacing w:val="-7"/>
        </w:rPr>
        <w:t xml:space="preserve"> </w:t>
      </w:r>
      <w:r>
        <w:rPr>
          <w:color w:val="1E3763"/>
        </w:rPr>
        <w:t>matrix</w:t>
      </w:r>
      <w:r>
        <w:rPr>
          <w:color w:val="1E3763"/>
          <w:spacing w:val="-6"/>
        </w:rPr>
        <w:t xml:space="preserve"> </w:t>
      </w:r>
      <w:r>
        <w:rPr>
          <w:color w:val="1E3763"/>
        </w:rPr>
        <w:t>of</w:t>
      </w:r>
      <w:r>
        <w:rPr>
          <w:color w:val="1E3763"/>
          <w:spacing w:val="-6"/>
        </w:rPr>
        <w:t xml:space="preserve"> </w:t>
      </w:r>
      <w:r>
        <w:rPr>
          <w:color w:val="1E3763"/>
        </w:rPr>
        <w:t>the</w:t>
      </w:r>
      <w:r>
        <w:rPr>
          <w:color w:val="1E3763"/>
          <w:spacing w:val="-7"/>
        </w:rPr>
        <w:t xml:space="preserve"> </w:t>
      </w:r>
      <w:r>
        <w:rPr>
          <w:color w:val="1E3763"/>
        </w:rPr>
        <w:t>best</w:t>
      </w:r>
      <w:r>
        <w:rPr>
          <w:color w:val="1E3763"/>
          <w:spacing w:val="-6"/>
        </w:rPr>
        <w:t xml:space="preserve"> </w:t>
      </w:r>
      <w:r>
        <w:rPr>
          <w:color w:val="1E3763"/>
        </w:rPr>
        <w:t>model</w:t>
      </w:r>
      <w:r>
        <w:rPr>
          <w:color w:val="1E3763"/>
          <w:spacing w:val="-6"/>
        </w:rPr>
        <w:t xml:space="preserve"> </w:t>
      </w:r>
      <w:r>
        <w:rPr>
          <w:color w:val="1E3763"/>
        </w:rPr>
        <w:t>(Logistic</w:t>
      </w:r>
      <w:r>
        <w:rPr>
          <w:color w:val="1E3763"/>
          <w:spacing w:val="-6"/>
        </w:rPr>
        <w:t xml:space="preserve"> </w:t>
      </w:r>
      <w:r>
        <w:rPr>
          <w:color w:val="1E3763"/>
          <w:spacing w:val="-2"/>
        </w:rPr>
        <w:t>Regression)</w:t>
      </w:r>
    </w:p>
    <w:p w14:paraId="3B257DD8" w14:textId="77777777" w:rsidR="00A90EDD" w:rsidRDefault="00000000">
      <w:pPr>
        <w:pStyle w:val="BodyText"/>
        <w:spacing w:before="5"/>
        <w:ind w:left="0" w:firstLine="0"/>
        <w:rPr>
          <w:b/>
          <w:sz w:val="9"/>
        </w:rPr>
      </w:pPr>
      <w:r>
        <w:rPr>
          <w:b/>
          <w:noProof/>
          <w:sz w:val="9"/>
        </w:rPr>
        <w:drawing>
          <wp:anchor distT="0" distB="0" distL="0" distR="0" simplePos="0" relativeHeight="487588352" behindDoc="1" locked="0" layoutInCell="1" allowOverlap="1" wp14:anchorId="096D77A2" wp14:editId="47933C12">
            <wp:simplePos x="0" y="0"/>
            <wp:positionH relativeFrom="page">
              <wp:posOffset>874243</wp:posOffset>
            </wp:positionH>
            <wp:positionV relativeFrom="paragraph">
              <wp:posOffset>88233</wp:posOffset>
            </wp:positionV>
            <wp:extent cx="1947024" cy="1633727"/>
            <wp:effectExtent l="0" t="0" r="0" b="0"/>
            <wp:wrapTopAndBottom/>
            <wp:docPr id="2" name="Image 2" descr="cm - confusion matr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m - confusion matrix"/>
                    <pic:cNvPicPr/>
                  </pic:nvPicPr>
                  <pic:blipFill>
                    <a:blip r:embed="rId5" cstate="print"/>
                    <a:stretch>
                      <a:fillRect/>
                    </a:stretch>
                  </pic:blipFill>
                  <pic:spPr>
                    <a:xfrm>
                      <a:off x="0" y="0"/>
                      <a:ext cx="1947024" cy="1633727"/>
                    </a:xfrm>
                    <a:prstGeom prst="rect">
                      <a:avLst/>
                    </a:prstGeom>
                  </pic:spPr>
                </pic:pic>
              </a:graphicData>
            </a:graphic>
          </wp:anchor>
        </w:drawing>
      </w:r>
    </w:p>
    <w:p w14:paraId="2859A7AE" w14:textId="77777777" w:rsidR="00A90EDD" w:rsidRDefault="00000000">
      <w:pPr>
        <w:pStyle w:val="BodyText"/>
        <w:spacing w:before="174" w:line="247" w:lineRule="auto"/>
        <w:ind w:left="26" w:right="229" w:firstLine="0"/>
        <w:jc w:val="both"/>
      </w:pPr>
      <w:r>
        <w:t xml:space="preserve">In simple words: of 920 real (TRUE) items the model got </w:t>
      </w:r>
      <w:r>
        <w:rPr>
          <w:b/>
        </w:rPr>
        <w:t xml:space="preserve">778 right </w:t>
      </w:r>
      <w:r>
        <w:t xml:space="preserve">and wrongly called </w:t>
      </w:r>
      <w:r>
        <w:rPr>
          <w:b/>
        </w:rPr>
        <w:t xml:space="preserve">142 </w:t>
      </w:r>
      <w:r>
        <w:t xml:space="preserve">of them FAKE. Of 927 fake items it caught </w:t>
      </w:r>
      <w:r>
        <w:rPr>
          <w:b/>
        </w:rPr>
        <w:t xml:space="preserve">758 </w:t>
      </w:r>
      <w:r>
        <w:t xml:space="preserve">but let </w:t>
      </w:r>
      <w:r>
        <w:rPr>
          <w:b/>
        </w:rPr>
        <w:t xml:space="preserve">169 </w:t>
      </w:r>
      <w:r>
        <w:t>pass as TRUE. So it is wrong about 311 times out of 1,847. The two kinds of mistake are fairly even. Errors are more common on very short headlines (about 77 % accuracy for the shortest quarter</w:t>
      </w:r>
      <w:r>
        <w:rPr>
          <w:spacing w:val="-3"/>
        </w:rPr>
        <w:t xml:space="preserve"> </w:t>
      </w:r>
      <w:r>
        <w:t>against</w:t>
      </w:r>
      <w:r>
        <w:rPr>
          <w:spacing w:val="-3"/>
        </w:rPr>
        <w:t xml:space="preserve"> </w:t>
      </w:r>
      <w:r>
        <w:t>about</w:t>
      </w:r>
      <w:r>
        <w:rPr>
          <w:spacing w:val="-3"/>
        </w:rPr>
        <w:t xml:space="preserve"> </w:t>
      </w:r>
      <w:r>
        <w:t>90</w:t>
      </w:r>
      <w:r>
        <w:rPr>
          <w:spacing w:val="-3"/>
        </w:rPr>
        <w:t xml:space="preserve"> </w:t>
      </w:r>
      <w:r>
        <w:t>%</w:t>
      </w:r>
      <w:r>
        <w:rPr>
          <w:spacing w:val="-3"/>
        </w:rPr>
        <w:t xml:space="preserve"> </w:t>
      </w:r>
      <w:r>
        <w:t>for</w:t>
      </w:r>
      <w:r>
        <w:rPr>
          <w:spacing w:val="-3"/>
        </w:rPr>
        <w:t xml:space="preserve"> </w:t>
      </w:r>
      <w:r>
        <w:t>the</w:t>
      </w:r>
      <w:r>
        <w:rPr>
          <w:spacing w:val="-3"/>
        </w:rPr>
        <w:t xml:space="preserve"> </w:t>
      </w:r>
      <w:r>
        <w:t>longest</w:t>
      </w:r>
      <w:r>
        <w:rPr>
          <w:spacing w:val="-3"/>
        </w:rPr>
        <w:t xml:space="preserve"> </w:t>
      </w:r>
      <w:r>
        <w:t>quarter),</w:t>
      </w:r>
      <w:r>
        <w:rPr>
          <w:spacing w:val="-3"/>
        </w:rPr>
        <w:t xml:space="preserve"> </w:t>
      </w:r>
      <w:r>
        <w:t>because</w:t>
      </w:r>
      <w:r>
        <w:rPr>
          <w:spacing w:val="-3"/>
        </w:rPr>
        <w:t xml:space="preserve"> </w:t>
      </w:r>
      <w:r>
        <w:t>short</w:t>
      </w:r>
      <w:r>
        <w:rPr>
          <w:spacing w:val="-3"/>
        </w:rPr>
        <w:t xml:space="preserve"> </w:t>
      </w:r>
      <w:r>
        <w:t>texts</w:t>
      </w:r>
      <w:r>
        <w:rPr>
          <w:spacing w:val="-3"/>
        </w:rPr>
        <w:t xml:space="preserve"> </w:t>
      </w:r>
      <w:r>
        <w:t>give</w:t>
      </w:r>
      <w:r>
        <w:rPr>
          <w:spacing w:val="-3"/>
        </w:rPr>
        <w:t xml:space="preserve"> </w:t>
      </w:r>
      <w:r>
        <w:t>the</w:t>
      </w:r>
      <w:r>
        <w:rPr>
          <w:spacing w:val="-3"/>
        </w:rPr>
        <w:t xml:space="preserve"> </w:t>
      </w:r>
      <w:r>
        <w:t>model</w:t>
      </w:r>
      <w:r>
        <w:rPr>
          <w:spacing w:val="-3"/>
        </w:rPr>
        <w:t xml:space="preserve"> </w:t>
      </w:r>
      <w:r>
        <w:t>few</w:t>
      </w:r>
      <w:r>
        <w:rPr>
          <w:spacing w:val="-3"/>
        </w:rPr>
        <w:t xml:space="preserve"> </w:t>
      </w:r>
      <w:r>
        <w:t>words</w:t>
      </w:r>
      <w:r>
        <w:rPr>
          <w:spacing w:val="-3"/>
        </w:rPr>
        <w:t xml:space="preserve"> </w:t>
      </w:r>
      <w:r>
        <w:t>to</w:t>
      </w:r>
      <w:r>
        <w:rPr>
          <w:spacing w:val="-3"/>
        </w:rPr>
        <w:t xml:space="preserve"> </w:t>
      </w:r>
      <w:r>
        <w:t>work</w:t>
      </w:r>
      <w:r>
        <w:rPr>
          <w:spacing w:val="-3"/>
        </w:rPr>
        <w:t xml:space="preserve"> </w:t>
      </w:r>
      <w:r>
        <w:t>with.</w:t>
      </w:r>
    </w:p>
    <w:p w14:paraId="12827A62" w14:textId="77777777" w:rsidR="00A90EDD" w:rsidRDefault="00000000">
      <w:pPr>
        <w:pStyle w:val="ListParagraph"/>
        <w:numPr>
          <w:ilvl w:val="0"/>
          <w:numId w:val="1"/>
        </w:numPr>
        <w:tabs>
          <w:tab w:val="left" w:pos="254"/>
        </w:tabs>
        <w:spacing w:before="132"/>
        <w:ind w:left="254" w:hanging="228"/>
        <w:jc w:val="both"/>
        <w:rPr>
          <w:b/>
          <w:sz w:val="23"/>
        </w:rPr>
      </w:pPr>
      <w:r>
        <w:rPr>
          <w:b/>
          <w:color w:val="1E3763"/>
          <w:sz w:val="23"/>
        </w:rPr>
        <w:t>Best</w:t>
      </w:r>
      <w:r>
        <w:rPr>
          <w:b/>
          <w:color w:val="1E3763"/>
          <w:spacing w:val="-3"/>
          <w:sz w:val="23"/>
        </w:rPr>
        <w:t xml:space="preserve"> </w:t>
      </w:r>
      <w:r>
        <w:rPr>
          <w:b/>
          <w:color w:val="1E3763"/>
          <w:sz w:val="23"/>
        </w:rPr>
        <w:t>K</w:t>
      </w:r>
      <w:r>
        <w:rPr>
          <w:b/>
          <w:color w:val="1E3763"/>
          <w:spacing w:val="-3"/>
          <w:sz w:val="23"/>
        </w:rPr>
        <w:t xml:space="preserve"> </w:t>
      </w:r>
      <w:r>
        <w:rPr>
          <w:b/>
          <w:color w:val="1E3763"/>
          <w:sz w:val="23"/>
        </w:rPr>
        <w:t>and</w:t>
      </w:r>
      <w:r>
        <w:rPr>
          <w:b/>
          <w:color w:val="1E3763"/>
          <w:spacing w:val="-3"/>
          <w:sz w:val="23"/>
        </w:rPr>
        <w:t xml:space="preserve"> </w:t>
      </w:r>
      <w:r>
        <w:rPr>
          <w:b/>
          <w:color w:val="1E3763"/>
          <w:sz w:val="23"/>
        </w:rPr>
        <w:t>best</w:t>
      </w:r>
      <w:r>
        <w:rPr>
          <w:b/>
          <w:color w:val="1E3763"/>
          <w:spacing w:val="-3"/>
          <w:sz w:val="23"/>
        </w:rPr>
        <w:t xml:space="preserve"> </w:t>
      </w:r>
      <w:r>
        <w:rPr>
          <w:b/>
          <w:color w:val="1E3763"/>
          <w:spacing w:val="-2"/>
          <w:sz w:val="23"/>
        </w:rPr>
        <w:t>max_depth</w:t>
      </w:r>
    </w:p>
    <w:p w14:paraId="329DAF9C" w14:textId="77777777" w:rsidR="00A90EDD" w:rsidRDefault="00000000">
      <w:pPr>
        <w:pStyle w:val="ListParagraph"/>
        <w:numPr>
          <w:ilvl w:val="1"/>
          <w:numId w:val="1"/>
        </w:numPr>
        <w:tabs>
          <w:tab w:val="left" w:pos="386"/>
        </w:tabs>
        <w:spacing w:before="71" w:line="247" w:lineRule="auto"/>
        <w:ind w:left="386" w:right="167"/>
        <w:jc w:val="both"/>
        <w:rPr>
          <w:sz w:val="20"/>
        </w:rPr>
      </w:pPr>
      <w:r>
        <w:rPr>
          <w:b/>
          <w:sz w:val="20"/>
        </w:rPr>
        <w:t>KNN:</w:t>
      </w:r>
      <w:r>
        <w:rPr>
          <w:b/>
          <w:spacing w:val="-1"/>
          <w:sz w:val="20"/>
        </w:rPr>
        <w:t xml:space="preserve"> </w:t>
      </w:r>
      <w:r>
        <w:rPr>
          <w:sz w:val="20"/>
        </w:rPr>
        <w:t>K</w:t>
      </w:r>
      <w:r>
        <w:rPr>
          <w:spacing w:val="-2"/>
          <w:sz w:val="20"/>
        </w:rPr>
        <w:t xml:space="preserve"> </w:t>
      </w:r>
      <w:r>
        <w:rPr>
          <w:sz w:val="20"/>
        </w:rPr>
        <w:t>=</w:t>
      </w:r>
      <w:r>
        <w:rPr>
          <w:spacing w:val="-2"/>
          <w:sz w:val="20"/>
        </w:rPr>
        <w:t xml:space="preserve"> </w:t>
      </w:r>
      <w:r>
        <w:rPr>
          <w:sz w:val="20"/>
        </w:rPr>
        <w:t>5</w:t>
      </w:r>
      <w:r>
        <w:rPr>
          <w:spacing w:val="-2"/>
          <w:sz w:val="20"/>
        </w:rPr>
        <w:t xml:space="preserve"> </w:t>
      </w:r>
      <w:r>
        <w:rPr>
          <w:sz w:val="20"/>
        </w:rPr>
        <w:t>gave</w:t>
      </w:r>
      <w:r>
        <w:rPr>
          <w:spacing w:val="-2"/>
          <w:sz w:val="20"/>
        </w:rPr>
        <w:t xml:space="preserve"> </w:t>
      </w:r>
      <w:r>
        <w:rPr>
          <w:sz w:val="20"/>
        </w:rPr>
        <w:t>the</w:t>
      </w:r>
      <w:r>
        <w:rPr>
          <w:spacing w:val="-2"/>
          <w:sz w:val="20"/>
        </w:rPr>
        <w:t xml:space="preserve"> </w:t>
      </w:r>
      <w:r>
        <w:rPr>
          <w:sz w:val="20"/>
        </w:rPr>
        <w:t>best</w:t>
      </w:r>
      <w:r>
        <w:rPr>
          <w:spacing w:val="-2"/>
          <w:sz w:val="20"/>
        </w:rPr>
        <w:t xml:space="preserve"> </w:t>
      </w:r>
      <w:r>
        <w:rPr>
          <w:sz w:val="20"/>
        </w:rPr>
        <w:t>test</w:t>
      </w:r>
      <w:r>
        <w:rPr>
          <w:spacing w:val="-2"/>
          <w:sz w:val="20"/>
        </w:rPr>
        <w:t xml:space="preserve"> </w:t>
      </w:r>
      <w:r>
        <w:rPr>
          <w:sz w:val="20"/>
        </w:rPr>
        <w:t>accuracy</w:t>
      </w:r>
      <w:r>
        <w:rPr>
          <w:spacing w:val="-2"/>
          <w:sz w:val="20"/>
        </w:rPr>
        <w:t xml:space="preserve"> </w:t>
      </w:r>
      <w:r>
        <w:rPr>
          <w:sz w:val="20"/>
        </w:rPr>
        <w:t>(65.6</w:t>
      </w:r>
      <w:r>
        <w:rPr>
          <w:spacing w:val="-2"/>
          <w:sz w:val="20"/>
        </w:rPr>
        <w:t xml:space="preserve"> </w:t>
      </w:r>
      <w:r>
        <w:rPr>
          <w:sz w:val="20"/>
        </w:rPr>
        <w:t>%),</w:t>
      </w:r>
      <w:r>
        <w:rPr>
          <w:spacing w:val="-2"/>
          <w:sz w:val="20"/>
        </w:rPr>
        <w:t xml:space="preserve"> </w:t>
      </w:r>
      <w:r>
        <w:rPr>
          <w:sz w:val="20"/>
        </w:rPr>
        <w:t>but</w:t>
      </w:r>
      <w:r>
        <w:rPr>
          <w:spacing w:val="-2"/>
          <w:sz w:val="20"/>
        </w:rPr>
        <w:t xml:space="preserve"> </w:t>
      </w:r>
      <w:r>
        <w:rPr>
          <w:sz w:val="20"/>
        </w:rPr>
        <w:t>every</w:t>
      </w:r>
      <w:r>
        <w:rPr>
          <w:spacing w:val="-2"/>
          <w:sz w:val="20"/>
        </w:rPr>
        <w:t xml:space="preserve"> </w:t>
      </w:r>
      <w:r>
        <w:rPr>
          <w:sz w:val="20"/>
        </w:rPr>
        <w:t>K</w:t>
      </w:r>
      <w:r>
        <w:rPr>
          <w:spacing w:val="-2"/>
          <w:sz w:val="20"/>
        </w:rPr>
        <w:t xml:space="preserve"> </w:t>
      </w:r>
      <w:r>
        <w:rPr>
          <w:sz w:val="20"/>
        </w:rPr>
        <w:t>from</w:t>
      </w:r>
      <w:r>
        <w:rPr>
          <w:spacing w:val="-2"/>
          <w:sz w:val="20"/>
        </w:rPr>
        <w:t xml:space="preserve"> </w:t>
      </w:r>
      <w:r>
        <w:rPr>
          <w:sz w:val="20"/>
        </w:rPr>
        <w:t>1</w:t>
      </w:r>
      <w:r>
        <w:rPr>
          <w:spacing w:val="-2"/>
          <w:sz w:val="20"/>
        </w:rPr>
        <w:t xml:space="preserve"> </w:t>
      </w:r>
      <w:r>
        <w:rPr>
          <w:sz w:val="20"/>
        </w:rPr>
        <w:t>to</w:t>
      </w:r>
      <w:r>
        <w:rPr>
          <w:spacing w:val="-2"/>
          <w:sz w:val="20"/>
        </w:rPr>
        <w:t xml:space="preserve"> </w:t>
      </w:r>
      <w:r>
        <w:rPr>
          <w:sz w:val="20"/>
        </w:rPr>
        <w:t>15</w:t>
      </w:r>
      <w:r>
        <w:rPr>
          <w:spacing w:val="-2"/>
          <w:sz w:val="20"/>
        </w:rPr>
        <w:t xml:space="preserve"> </w:t>
      </w:r>
      <w:r>
        <w:rPr>
          <w:sz w:val="20"/>
        </w:rPr>
        <w:t>stayed</w:t>
      </w:r>
      <w:r>
        <w:rPr>
          <w:spacing w:val="-2"/>
          <w:sz w:val="20"/>
        </w:rPr>
        <w:t xml:space="preserve"> </w:t>
      </w:r>
      <w:r>
        <w:rPr>
          <w:sz w:val="20"/>
        </w:rPr>
        <w:t>between</w:t>
      </w:r>
      <w:r>
        <w:rPr>
          <w:spacing w:val="-2"/>
          <w:sz w:val="20"/>
        </w:rPr>
        <w:t xml:space="preserve"> </w:t>
      </w:r>
      <w:r>
        <w:rPr>
          <w:sz w:val="20"/>
        </w:rPr>
        <w:t>64</w:t>
      </w:r>
      <w:r>
        <w:rPr>
          <w:spacing w:val="-2"/>
          <w:sz w:val="20"/>
        </w:rPr>
        <w:t xml:space="preserve"> </w:t>
      </w:r>
      <w:r>
        <w:rPr>
          <w:sz w:val="20"/>
        </w:rPr>
        <w:t>%</w:t>
      </w:r>
      <w:r>
        <w:rPr>
          <w:spacing w:val="-2"/>
          <w:sz w:val="20"/>
        </w:rPr>
        <w:t xml:space="preserve"> </w:t>
      </w:r>
      <w:r>
        <w:rPr>
          <w:sz w:val="20"/>
        </w:rPr>
        <w:t>and</w:t>
      </w:r>
      <w:r>
        <w:rPr>
          <w:spacing w:val="-2"/>
          <w:sz w:val="20"/>
        </w:rPr>
        <w:t xml:space="preserve"> </w:t>
      </w:r>
      <w:r>
        <w:rPr>
          <w:sz w:val="20"/>
        </w:rPr>
        <w:t>66</w:t>
      </w:r>
      <w:r>
        <w:rPr>
          <w:spacing w:val="-2"/>
          <w:sz w:val="20"/>
        </w:rPr>
        <w:t xml:space="preserve"> </w:t>
      </w:r>
      <w:r>
        <w:rPr>
          <w:sz w:val="20"/>
        </w:rPr>
        <w:t>%.</w:t>
      </w:r>
      <w:r>
        <w:rPr>
          <w:spacing w:val="-2"/>
          <w:sz w:val="20"/>
        </w:rPr>
        <w:t xml:space="preserve"> </w:t>
      </w:r>
      <w:r>
        <w:rPr>
          <w:sz w:val="20"/>
        </w:rPr>
        <w:t>K</w:t>
      </w:r>
      <w:r>
        <w:rPr>
          <w:spacing w:val="-2"/>
          <w:sz w:val="20"/>
        </w:rPr>
        <w:t xml:space="preserve"> </w:t>
      </w:r>
      <w:r>
        <w:rPr>
          <w:sz w:val="20"/>
        </w:rPr>
        <w:t>= 1</w:t>
      </w:r>
      <w:r>
        <w:rPr>
          <w:spacing w:val="-1"/>
          <w:sz w:val="20"/>
        </w:rPr>
        <w:t xml:space="preserve"> </w:t>
      </w:r>
      <w:r>
        <w:rPr>
          <w:sz w:val="20"/>
        </w:rPr>
        <w:t>memorises</w:t>
      </w:r>
      <w:r>
        <w:rPr>
          <w:spacing w:val="-1"/>
          <w:sz w:val="20"/>
        </w:rPr>
        <w:t xml:space="preserve"> </w:t>
      </w:r>
      <w:r>
        <w:rPr>
          <w:sz w:val="20"/>
        </w:rPr>
        <w:t>the</w:t>
      </w:r>
      <w:r>
        <w:rPr>
          <w:spacing w:val="-1"/>
          <w:sz w:val="20"/>
        </w:rPr>
        <w:t xml:space="preserve"> </w:t>
      </w:r>
      <w:r>
        <w:rPr>
          <w:sz w:val="20"/>
        </w:rPr>
        <w:t>training</w:t>
      </w:r>
      <w:r>
        <w:rPr>
          <w:spacing w:val="-1"/>
          <w:sz w:val="20"/>
        </w:rPr>
        <w:t xml:space="preserve"> </w:t>
      </w:r>
      <w:r>
        <w:rPr>
          <w:sz w:val="20"/>
        </w:rPr>
        <w:t>data</w:t>
      </w:r>
      <w:r>
        <w:rPr>
          <w:spacing w:val="-1"/>
          <w:sz w:val="20"/>
        </w:rPr>
        <w:t xml:space="preserve"> </w:t>
      </w:r>
      <w:r>
        <w:rPr>
          <w:sz w:val="20"/>
        </w:rPr>
        <w:t>(100</w:t>
      </w:r>
      <w:r>
        <w:rPr>
          <w:spacing w:val="-1"/>
          <w:sz w:val="20"/>
        </w:rPr>
        <w:t xml:space="preserve"> </w:t>
      </w:r>
      <w:r>
        <w:rPr>
          <w:sz w:val="20"/>
        </w:rPr>
        <w:t>%</w:t>
      </w:r>
      <w:r>
        <w:rPr>
          <w:spacing w:val="-1"/>
          <w:sz w:val="20"/>
        </w:rPr>
        <w:t xml:space="preserve"> </w:t>
      </w:r>
      <w:r>
        <w:rPr>
          <w:sz w:val="20"/>
        </w:rPr>
        <w:t>train</w:t>
      </w:r>
      <w:r>
        <w:rPr>
          <w:spacing w:val="-1"/>
          <w:sz w:val="20"/>
        </w:rPr>
        <w:t xml:space="preserve"> </w:t>
      </w:r>
      <w:r>
        <w:rPr>
          <w:sz w:val="20"/>
        </w:rPr>
        <w:t>accuracy)</w:t>
      </w:r>
      <w:r>
        <w:rPr>
          <w:spacing w:val="-1"/>
          <w:sz w:val="20"/>
        </w:rPr>
        <w:t xml:space="preserve"> </w:t>
      </w:r>
      <w:r>
        <w:rPr>
          <w:sz w:val="20"/>
        </w:rPr>
        <w:t>without</w:t>
      </w:r>
      <w:r>
        <w:rPr>
          <w:spacing w:val="-1"/>
          <w:sz w:val="20"/>
        </w:rPr>
        <w:t xml:space="preserve"> </w:t>
      </w:r>
      <w:r>
        <w:rPr>
          <w:sz w:val="20"/>
        </w:rPr>
        <w:t>helping</w:t>
      </w:r>
      <w:r>
        <w:rPr>
          <w:spacing w:val="-1"/>
          <w:sz w:val="20"/>
        </w:rPr>
        <w:t xml:space="preserve"> </w:t>
      </w:r>
      <w:r>
        <w:rPr>
          <w:sz w:val="20"/>
        </w:rPr>
        <w:t>on</w:t>
      </w:r>
      <w:r>
        <w:rPr>
          <w:spacing w:val="-1"/>
          <w:sz w:val="20"/>
        </w:rPr>
        <w:t xml:space="preserve"> </w:t>
      </w:r>
      <w:r>
        <w:rPr>
          <w:sz w:val="20"/>
        </w:rPr>
        <w:t>the</w:t>
      </w:r>
      <w:r>
        <w:rPr>
          <w:spacing w:val="-1"/>
          <w:sz w:val="20"/>
        </w:rPr>
        <w:t xml:space="preserve"> </w:t>
      </w:r>
      <w:r>
        <w:rPr>
          <w:sz w:val="20"/>
        </w:rPr>
        <w:t>test</w:t>
      </w:r>
      <w:r>
        <w:rPr>
          <w:spacing w:val="-1"/>
          <w:sz w:val="20"/>
        </w:rPr>
        <w:t xml:space="preserve"> </w:t>
      </w:r>
      <w:r>
        <w:rPr>
          <w:sz w:val="20"/>
        </w:rPr>
        <w:t>set.</w:t>
      </w:r>
      <w:r>
        <w:rPr>
          <w:spacing w:val="-1"/>
          <w:sz w:val="20"/>
        </w:rPr>
        <w:t xml:space="preserve"> </w:t>
      </w:r>
      <w:r>
        <w:rPr>
          <w:sz w:val="20"/>
        </w:rPr>
        <w:t>KNN</w:t>
      </w:r>
      <w:r>
        <w:rPr>
          <w:spacing w:val="-1"/>
          <w:sz w:val="20"/>
        </w:rPr>
        <w:t xml:space="preserve"> </w:t>
      </w:r>
      <w:r>
        <w:rPr>
          <w:sz w:val="20"/>
        </w:rPr>
        <w:t>struggles</w:t>
      </w:r>
      <w:r>
        <w:rPr>
          <w:spacing w:val="-1"/>
          <w:sz w:val="20"/>
        </w:rPr>
        <w:t xml:space="preserve"> </w:t>
      </w:r>
      <w:r>
        <w:rPr>
          <w:sz w:val="20"/>
        </w:rPr>
        <w:t>because there are 502 mostly-zero columns, so "nearest" neighbours are not truly similar.</w:t>
      </w:r>
    </w:p>
    <w:p w14:paraId="6666BB60" w14:textId="77777777" w:rsidR="00A90EDD" w:rsidRDefault="00000000">
      <w:pPr>
        <w:pStyle w:val="ListParagraph"/>
        <w:numPr>
          <w:ilvl w:val="1"/>
          <w:numId w:val="1"/>
        </w:numPr>
        <w:tabs>
          <w:tab w:val="left" w:pos="386"/>
        </w:tabs>
        <w:spacing w:line="247" w:lineRule="auto"/>
        <w:ind w:left="386" w:right="237"/>
        <w:rPr>
          <w:sz w:val="20"/>
        </w:rPr>
      </w:pPr>
      <w:r>
        <w:rPr>
          <w:b/>
          <w:sz w:val="20"/>
        </w:rPr>
        <w:t>Decision</w:t>
      </w:r>
      <w:r>
        <w:rPr>
          <w:b/>
          <w:spacing w:val="-3"/>
          <w:sz w:val="20"/>
        </w:rPr>
        <w:t xml:space="preserve"> </w:t>
      </w:r>
      <w:r>
        <w:rPr>
          <w:b/>
          <w:sz w:val="20"/>
        </w:rPr>
        <w:t>Tree:</w:t>
      </w:r>
      <w:r>
        <w:rPr>
          <w:b/>
          <w:spacing w:val="-1"/>
          <w:sz w:val="20"/>
        </w:rPr>
        <w:t xml:space="preserve"> </w:t>
      </w:r>
      <w:r>
        <w:rPr>
          <w:sz w:val="20"/>
        </w:rPr>
        <w:t>max_depth</w:t>
      </w:r>
      <w:r>
        <w:rPr>
          <w:spacing w:val="-3"/>
          <w:sz w:val="20"/>
        </w:rPr>
        <w:t xml:space="preserve"> </w:t>
      </w:r>
      <w:r>
        <w:rPr>
          <w:sz w:val="20"/>
        </w:rPr>
        <w:t>=</w:t>
      </w:r>
      <w:r>
        <w:rPr>
          <w:spacing w:val="-3"/>
          <w:sz w:val="20"/>
        </w:rPr>
        <w:t xml:space="preserve"> </w:t>
      </w:r>
      <w:r>
        <w:rPr>
          <w:sz w:val="20"/>
        </w:rPr>
        <w:t>10</w:t>
      </w:r>
      <w:r>
        <w:rPr>
          <w:spacing w:val="-3"/>
          <w:sz w:val="20"/>
        </w:rPr>
        <w:t xml:space="preserve"> </w:t>
      </w:r>
      <w:r>
        <w:rPr>
          <w:sz w:val="20"/>
        </w:rPr>
        <w:t>gave</w:t>
      </w:r>
      <w:r>
        <w:rPr>
          <w:spacing w:val="-3"/>
          <w:sz w:val="20"/>
        </w:rPr>
        <w:t xml:space="preserve"> </w:t>
      </w:r>
      <w:r>
        <w:rPr>
          <w:sz w:val="20"/>
        </w:rPr>
        <w:t>the</w:t>
      </w:r>
      <w:r>
        <w:rPr>
          <w:spacing w:val="-3"/>
          <w:sz w:val="20"/>
        </w:rPr>
        <w:t xml:space="preserve"> </w:t>
      </w:r>
      <w:r>
        <w:rPr>
          <w:sz w:val="20"/>
        </w:rPr>
        <w:t>best</w:t>
      </w:r>
      <w:r>
        <w:rPr>
          <w:spacing w:val="-3"/>
          <w:sz w:val="20"/>
        </w:rPr>
        <w:t xml:space="preserve"> </w:t>
      </w:r>
      <w:r>
        <w:rPr>
          <w:sz w:val="20"/>
        </w:rPr>
        <w:t>test</w:t>
      </w:r>
      <w:r>
        <w:rPr>
          <w:spacing w:val="-3"/>
          <w:sz w:val="20"/>
        </w:rPr>
        <w:t xml:space="preserve"> </w:t>
      </w:r>
      <w:r>
        <w:rPr>
          <w:sz w:val="20"/>
        </w:rPr>
        <w:t>accuracy</w:t>
      </w:r>
      <w:r>
        <w:rPr>
          <w:spacing w:val="-3"/>
          <w:sz w:val="20"/>
        </w:rPr>
        <w:t xml:space="preserve"> </w:t>
      </w:r>
      <w:r>
        <w:rPr>
          <w:sz w:val="20"/>
        </w:rPr>
        <w:t>(77.9</w:t>
      </w:r>
      <w:r>
        <w:rPr>
          <w:spacing w:val="-3"/>
          <w:sz w:val="20"/>
        </w:rPr>
        <w:t xml:space="preserve"> </w:t>
      </w:r>
      <w:r>
        <w:rPr>
          <w:sz w:val="20"/>
        </w:rPr>
        <w:t>%).</w:t>
      </w:r>
      <w:r>
        <w:rPr>
          <w:spacing w:val="-3"/>
          <w:sz w:val="20"/>
        </w:rPr>
        <w:t xml:space="preserve"> </w:t>
      </w:r>
      <w:r>
        <w:rPr>
          <w:sz w:val="20"/>
        </w:rPr>
        <w:t>With</w:t>
      </w:r>
      <w:r>
        <w:rPr>
          <w:spacing w:val="-3"/>
          <w:sz w:val="20"/>
        </w:rPr>
        <w:t xml:space="preserve"> </w:t>
      </w:r>
      <w:r>
        <w:rPr>
          <w:sz w:val="20"/>
        </w:rPr>
        <w:t>no</w:t>
      </w:r>
      <w:r>
        <w:rPr>
          <w:spacing w:val="-3"/>
          <w:sz w:val="20"/>
        </w:rPr>
        <w:t xml:space="preserve"> </w:t>
      </w:r>
      <w:r>
        <w:rPr>
          <w:sz w:val="20"/>
        </w:rPr>
        <w:t>depth</w:t>
      </w:r>
      <w:r>
        <w:rPr>
          <w:spacing w:val="-3"/>
          <w:sz w:val="20"/>
        </w:rPr>
        <w:t xml:space="preserve"> </w:t>
      </w:r>
      <w:r>
        <w:rPr>
          <w:sz w:val="20"/>
        </w:rPr>
        <w:t>limit</w:t>
      </w:r>
      <w:r>
        <w:rPr>
          <w:spacing w:val="-3"/>
          <w:sz w:val="20"/>
        </w:rPr>
        <w:t xml:space="preserve"> </w:t>
      </w:r>
      <w:r>
        <w:rPr>
          <w:sz w:val="20"/>
        </w:rPr>
        <w:t>the</w:t>
      </w:r>
      <w:r>
        <w:rPr>
          <w:spacing w:val="-3"/>
          <w:sz w:val="20"/>
        </w:rPr>
        <w:t xml:space="preserve"> </w:t>
      </w:r>
      <w:r>
        <w:rPr>
          <w:sz w:val="20"/>
        </w:rPr>
        <w:t>tree</w:t>
      </w:r>
      <w:r>
        <w:rPr>
          <w:spacing w:val="-3"/>
          <w:sz w:val="20"/>
        </w:rPr>
        <w:t xml:space="preserve"> </w:t>
      </w:r>
      <w:r>
        <w:rPr>
          <w:sz w:val="20"/>
        </w:rPr>
        <w:t>has</w:t>
      </w:r>
      <w:r>
        <w:rPr>
          <w:spacing w:val="-3"/>
          <w:sz w:val="20"/>
        </w:rPr>
        <w:t xml:space="preserve"> </w:t>
      </w:r>
      <w:r>
        <w:rPr>
          <w:sz w:val="20"/>
        </w:rPr>
        <w:t>100</w:t>
      </w:r>
      <w:r>
        <w:rPr>
          <w:spacing w:val="-3"/>
          <w:sz w:val="20"/>
        </w:rPr>
        <w:t xml:space="preserve"> </w:t>
      </w:r>
      <w:r>
        <w:rPr>
          <w:sz w:val="20"/>
        </w:rPr>
        <w:t>% train accuracy but only 77.2 % test accuracy (a 23-point gap), which is overfitting. Depth 2–3 is too simple (about 75 %). Depth 10 is a good middle point.</w:t>
      </w:r>
    </w:p>
    <w:p w14:paraId="0E2F4B90" w14:textId="77777777" w:rsidR="00A90EDD" w:rsidRDefault="00000000">
      <w:pPr>
        <w:pStyle w:val="Heading2"/>
        <w:numPr>
          <w:ilvl w:val="0"/>
          <w:numId w:val="1"/>
        </w:numPr>
        <w:tabs>
          <w:tab w:val="left" w:pos="254"/>
        </w:tabs>
        <w:ind w:left="254" w:hanging="228"/>
      </w:pPr>
      <w:r>
        <w:rPr>
          <w:color w:val="1E3763"/>
        </w:rPr>
        <w:t>Which</w:t>
      </w:r>
      <w:r>
        <w:rPr>
          <w:color w:val="1E3763"/>
          <w:spacing w:val="-10"/>
        </w:rPr>
        <w:t xml:space="preserve"> </w:t>
      </w:r>
      <w:r>
        <w:rPr>
          <w:color w:val="1E3763"/>
        </w:rPr>
        <w:t>metric</w:t>
      </w:r>
      <w:r>
        <w:rPr>
          <w:color w:val="1E3763"/>
          <w:spacing w:val="-10"/>
        </w:rPr>
        <w:t xml:space="preserve"> </w:t>
      </w:r>
      <w:r>
        <w:rPr>
          <w:color w:val="1E3763"/>
        </w:rPr>
        <w:t>matters</w:t>
      </w:r>
      <w:r>
        <w:rPr>
          <w:color w:val="1E3763"/>
          <w:spacing w:val="-10"/>
        </w:rPr>
        <w:t xml:space="preserve"> </w:t>
      </w:r>
      <w:r>
        <w:rPr>
          <w:color w:val="1E3763"/>
          <w:spacing w:val="-2"/>
        </w:rPr>
        <w:t>most?</w:t>
      </w:r>
    </w:p>
    <w:p w14:paraId="47728630" w14:textId="77777777" w:rsidR="00A90EDD" w:rsidRDefault="00000000">
      <w:pPr>
        <w:pStyle w:val="BodyText"/>
        <w:spacing w:before="71" w:line="247" w:lineRule="auto"/>
        <w:ind w:left="26" w:right="51" w:firstLine="0"/>
      </w:pPr>
      <w:r>
        <w:t>For fake-news detection a false negative (fake news marked TRUE) is worse than a false positive (real news</w:t>
      </w:r>
      <w:r>
        <w:rPr>
          <w:spacing w:val="40"/>
        </w:rPr>
        <w:t xml:space="preserve"> </w:t>
      </w:r>
      <w:r>
        <w:t>marked FAKE), because a false story spreads and a wrongly flagged real story can be checked by a person. So</w:t>
      </w:r>
      <w:r>
        <w:rPr>
          <w:spacing w:val="40"/>
        </w:rPr>
        <w:t xml:space="preserve"> </w:t>
      </w:r>
      <w:r>
        <w:t>recall</w:t>
      </w:r>
      <w:r>
        <w:rPr>
          <w:spacing w:val="-3"/>
        </w:rPr>
        <w:t xml:space="preserve"> </w:t>
      </w:r>
      <w:r>
        <w:t>for</w:t>
      </w:r>
      <w:r>
        <w:rPr>
          <w:spacing w:val="-3"/>
        </w:rPr>
        <w:t xml:space="preserve"> </w:t>
      </w:r>
      <w:r>
        <w:t>the</w:t>
      </w:r>
      <w:r>
        <w:rPr>
          <w:spacing w:val="-3"/>
        </w:rPr>
        <w:t xml:space="preserve"> </w:t>
      </w:r>
      <w:r>
        <w:t>FAKE</w:t>
      </w:r>
      <w:r>
        <w:rPr>
          <w:spacing w:val="-3"/>
        </w:rPr>
        <w:t xml:space="preserve"> </w:t>
      </w:r>
      <w:r>
        <w:t>class</w:t>
      </w:r>
      <w:r>
        <w:rPr>
          <w:spacing w:val="-3"/>
        </w:rPr>
        <w:t xml:space="preserve"> </w:t>
      </w:r>
      <w:r>
        <w:t>matters</w:t>
      </w:r>
      <w:r>
        <w:rPr>
          <w:spacing w:val="-3"/>
        </w:rPr>
        <w:t xml:space="preserve"> </w:t>
      </w:r>
      <w:r>
        <w:t>most.</w:t>
      </w:r>
      <w:r>
        <w:rPr>
          <w:spacing w:val="-3"/>
        </w:rPr>
        <w:t xml:space="preserve"> </w:t>
      </w:r>
      <w:r>
        <w:t>However,</w:t>
      </w:r>
      <w:r>
        <w:rPr>
          <w:spacing w:val="-3"/>
        </w:rPr>
        <w:t xml:space="preserve"> </w:t>
      </w:r>
      <w:r>
        <w:t>recall</w:t>
      </w:r>
      <w:r>
        <w:rPr>
          <w:spacing w:val="-3"/>
        </w:rPr>
        <w:t xml:space="preserve"> </w:t>
      </w:r>
      <w:r>
        <w:t>alone</w:t>
      </w:r>
      <w:r>
        <w:rPr>
          <w:spacing w:val="-3"/>
        </w:rPr>
        <w:t xml:space="preserve"> </w:t>
      </w:r>
      <w:r>
        <w:t>can</w:t>
      </w:r>
      <w:r>
        <w:rPr>
          <w:spacing w:val="-3"/>
        </w:rPr>
        <w:t xml:space="preserve"> </w:t>
      </w:r>
      <w:r>
        <w:t>be</w:t>
      </w:r>
      <w:r>
        <w:rPr>
          <w:spacing w:val="-3"/>
        </w:rPr>
        <w:t xml:space="preserve"> </w:t>
      </w:r>
      <w:r>
        <w:t>fooled:</w:t>
      </w:r>
      <w:r>
        <w:rPr>
          <w:spacing w:val="-3"/>
        </w:rPr>
        <w:t xml:space="preserve"> </w:t>
      </w:r>
      <w:r>
        <w:t>KNN</w:t>
      </w:r>
      <w:r>
        <w:rPr>
          <w:spacing w:val="-3"/>
        </w:rPr>
        <w:t xml:space="preserve"> </w:t>
      </w:r>
      <w:r>
        <w:t>has</w:t>
      </w:r>
      <w:r>
        <w:rPr>
          <w:spacing w:val="-3"/>
        </w:rPr>
        <w:t xml:space="preserve"> </w:t>
      </w:r>
      <w:r>
        <w:t>the</w:t>
      </w:r>
      <w:r>
        <w:rPr>
          <w:spacing w:val="-3"/>
        </w:rPr>
        <w:t xml:space="preserve"> </w:t>
      </w:r>
      <w:r>
        <w:t>highest</w:t>
      </w:r>
      <w:r>
        <w:rPr>
          <w:spacing w:val="-3"/>
        </w:rPr>
        <w:t xml:space="preserve"> </w:t>
      </w:r>
      <w:r>
        <w:t>recall</w:t>
      </w:r>
      <w:r>
        <w:rPr>
          <w:spacing w:val="-3"/>
        </w:rPr>
        <w:t xml:space="preserve"> </w:t>
      </w:r>
      <w:r>
        <w:t>(0.893)</w:t>
      </w:r>
      <w:r>
        <w:rPr>
          <w:spacing w:val="-3"/>
        </w:rPr>
        <w:t xml:space="preserve"> </w:t>
      </w:r>
      <w:r>
        <w:t>only because it calls too many items FAKE (its precision is just 0.607). I therefore choose models by F1, which balances both, and Logistic Regression is best on F1 (0.830). In the bonus test, I made FAKE rare (9 % of the test set): a useless model that always answers TRUE then scored 90.9 % accuracy, higher than Logistic Regression (84.3 %),</w:t>
      </w:r>
    </w:p>
    <w:p w14:paraId="0F92C618" w14:textId="77777777" w:rsidR="00A90EDD" w:rsidRDefault="00A90EDD">
      <w:pPr>
        <w:pStyle w:val="BodyText"/>
        <w:spacing w:line="247" w:lineRule="auto"/>
        <w:sectPr w:rsidR="00A90EDD">
          <w:type w:val="continuous"/>
          <w:pgSz w:w="11910" w:h="16840"/>
          <w:pgMar w:top="760" w:right="1275" w:bottom="280" w:left="1275" w:header="720" w:footer="720" w:gutter="0"/>
          <w:cols w:space="720"/>
        </w:sectPr>
      </w:pPr>
    </w:p>
    <w:p w14:paraId="0CC6345B" w14:textId="77777777" w:rsidR="00A90EDD" w:rsidRDefault="00000000">
      <w:pPr>
        <w:pStyle w:val="BodyText"/>
        <w:spacing w:before="82" w:line="247" w:lineRule="auto"/>
        <w:ind w:left="26" w:right="164" w:firstLine="0"/>
      </w:pPr>
      <w:r>
        <w:lastRenderedPageBreak/>
        <w:t>but</w:t>
      </w:r>
      <w:r>
        <w:rPr>
          <w:spacing w:val="-3"/>
        </w:rPr>
        <w:t xml:space="preserve"> </w:t>
      </w:r>
      <w:r>
        <w:t>its</w:t>
      </w:r>
      <w:r>
        <w:rPr>
          <w:spacing w:val="-3"/>
        </w:rPr>
        <w:t xml:space="preserve"> </w:t>
      </w:r>
      <w:r>
        <w:t>F1</w:t>
      </w:r>
      <w:r>
        <w:rPr>
          <w:spacing w:val="-3"/>
        </w:rPr>
        <w:t xml:space="preserve"> </w:t>
      </w:r>
      <w:r>
        <w:t>was</w:t>
      </w:r>
      <w:r>
        <w:rPr>
          <w:spacing w:val="-3"/>
        </w:rPr>
        <w:t xml:space="preserve"> </w:t>
      </w:r>
      <w:r>
        <w:t>0.</w:t>
      </w:r>
      <w:r>
        <w:rPr>
          <w:spacing w:val="-3"/>
        </w:rPr>
        <w:t xml:space="preserve"> </w:t>
      </w:r>
      <w:r>
        <w:t>So</w:t>
      </w:r>
      <w:r>
        <w:rPr>
          <w:spacing w:val="-3"/>
        </w:rPr>
        <w:t xml:space="preserve"> </w:t>
      </w:r>
      <w:r>
        <w:t>accuracy</w:t>
      </w:r>
      <w:r>
        <w:rPr>
          <w:spacing w:val="-3"/>
        </w:rPr>
        <w:t xml:space="preserve"> </w:t>
      </w:r>
      <w:r>
        <w:t>can</w:t>
      </w:r>
      <w:r>
        <w:rPr>
          <w:spacing w:val="-3"/>
        </w:rPr>
        <w:t xml:space="preserve"> </w:t>
      </w:r>
      <w:r>
        <w:t>mislead</w:t>
      </w:r>
      <w:r>
        <w:rPr>
          <w:spacing w:val="-3"/>
        </w:rPr>
        <w:t xml:space="preserve"> </w:t>
      </w:r>
      <w:r>
        <w:t>when</w:t>
      </w:r>
      <w:r>
        <w:rPr>
          <w:spacing w:val="-3"/>
        </w:rPr>
        <w:t xml:space="preserve"> </w:t>
      </w:r>
      <w:r>
        <w:t>classes</w:t>
      </w:r>
      <w:r>
        <w:rPr>
          <w:spacing w:val="-3"/>
        </w:rPr>
        <w:t xml:space="preserve"> </w:t>
      </w:r>
      <w:r>
        <w:t>are</w:t>
      </w:r>
      <w:r>
        <w:rPr>
          <w:spacing w:val="-3"/>
        </w:rPr>
        <w:t xml:space="preserve"> </w:t>
      </w:r>
      <w:r>
        <w:t>unbalanced,</w:t>
      </w:r>
      <w:r>
        <w:rPr>
          <w:spacing w:val="-3"/>
        </w:rPr>
        <w:t xml:space="preserve"> </w:t>
      </w:r>
      <w:r>
        <w:t>although</w:t>
      </w:r>
      <w:r>
        <w:rPr>
          <w:spacing w:val="-3"/>
        </w:rPr>
        <w:t xml:space="preserve"> </w:t>
      </w:r>
      <w:r>
        <w:t>it</w:t>
      </w:r>
      <w:r>
        <w:rPr>
          <w:spacing w:val="-3"/>
        </w:rPr>
        <w:t xml:space="preserve"> </w:t>
      </w:r>
      <w:r>
        <w:t>is</w:t>
      </w:r>
      <w:r>
        <w:rPr>
          <w:spacing w:val="-3"/>
        </w:rPr>
        <w:t xml:space="preserve"> </w:t>
      </w:r>
      <w:r>
        <w:t>fine</w:t>
      </w:r>
      <w:r>
        <w:rPr>
          <w:spacing w:val="-3"/>
        </w:rPr>
        <w:t xml:space="preserve"> </w:t>
      </w:r>
      <w:r>
        <w:t>on</w:t>
      </w:r>
      <w:r>
        <w:rPr>
          <w:spacing w:val="-3"/>
        </w:rPr>
        <w:t xml:space="preserve"> </w:t>
      </w:r>
      <w:r>
        <w:t>this</w:t>
      </w:r>
      <w:r>
        <w:rPr>
          <w:spacing w:val="-3"/>
        </w:rPr>
        <w:t xml:space="preserve"> </w:t>
      </w:r>
      <w:r>
        <w:t xml:space="preserve">balanced </w:t>
      </w:r>
      <w:r>
        <w:rPr>
          <w:spacing w:val="-2"/>
        </w:rPr>
        <w:t>dataset.</w:t>
      </w:r>
    </w:p>
    <w:p w14:paraId="2AD32BED" w14:textId="77777777" w:rsidR="00A90EDD" w:rsidRDefault="00000000">
      <w:pPr>
        <w:pStyle w:val="Heading2"/>
        <w:numPr>
          <w:ilvl w:val="0"/>
          <w:numId w:val="1"/>
        </w:numPr>
        <w:tabs>
          <w:tab w:val="left" w:pos="254"/>
        </w:tabs>
        <w:ind w:left="254" w:hanging="228"/>
      </w:pPr>
      <w:r>
        <w:rPr>
          <w:color w:val="1E3763"/>
        </w:rPr>
        <w:t>What</w:t>
      </w:r>
      <w:r>
        <w:rPr>
          <w:color w:val="1E3763"/>
          <w:spacing w:val="-6"/>
        </w:rPr>
        <w:t xml:space="preserve"> </w:t>
      </w:r>
      <w:r>
        <w:rPr>
          <w:color w:val="1E3763"/>
        </w:rPr>
        <w:t>I</w:t>
      </w:r>
      <w:r>
        <w:rPr>
          <w:color w:val="1E3763"/>
          <w:spacing w:val="-4"/>
        </w:rPr>
        <w:t xml:space="preserve"> </w:t>
      </w:r>
      <w:r>
        <w:rPr>
          <w:color w:val="1E3763"/>
        </w:rPr>
        <w:t>learned</w:t>
      </w:r>
      <w:r>
        <w:rPr>
          <w:color w:val="1E3763"/>
          <w:spacing w:val="-4"/>
        </w:rPr>
        <w:t xml:space="preserve"> </w:t>
      </w:r>
      <w:r>
        <w:rPr>
          <w:color w:val="1E3763"/>
        </w:rPr>
        <w:t>and</w:t>
      </w:r>
      <w:r>
        <w:rPr>
          <w:color w:val="1E3763"/>
          <w:spacing w:val="-4"/>
        </w:rPr>
        <w:t xml:space="preserve"> </w:t>
      </w:r>
      <w:r>
        <w:rPr>
          <w:color w:val="1E3763"/>
        </w:rPr>
        <w:t>problems</w:t>
      </w:r>
      <w:r>
        <w:rPr>
          <w:color w:val="1E3763"/>
          <w:spacing w:val="-4"/>
        </w:rPr>
        <w:t xml:space="preserve"> </w:t>
      </w:r>
      <w:r>
        <w:rPr>
          <w:color w:val="1E3763"/>
        </w:rPr>
        <w:t>I</w:t>
      </w:r>
      <w:r>
        <w:rPr>
          <w:color w:val="1E3763"/>
          <w:spacing w:val="-4"/>
        </w:rPr>
        <w:t xml:space="preserve"> </w:t>
      </w:r>
      <w:r>
        <w:rPr>
          <w:color w:val="1E3763"/>
          <w:spacing w:val="-2"/>
        </w:rPr>
        <w:t>faced</w:t>
      </w:r>
    </w:p>
    <w:p w14:paraId="0248E4AA" w14:textId="77777777" w:rsidR="00A90EDD" w:rsidRDefault="00000000">
      <w:pPr>
        <w:pStyle w:val="ListParagraph"/>
        <w:numPr>
          <w:ilvl w:val="1"/>
          <w:numId w:val="1"/>
        </w:numPr>
        <w:tabs>
          <w:tab w:val="left" w:pos="386"/>
        </w:tabs>
        <w:spacing w:before="71" w:line="247" w:lineRule="auto"/>
        <w:ind w:left="386" w:right="215"/>
        <w:rPr>
          <w:sz w:val="20"/>
        </w:rPr>
      </w:pPr>
      <w:r>
        <w:rPr>
          <w:sz w:val="20"/>
        </w:rPr>
        <w:t>The</w:t>
      </w:r>
      <w:r>
        <w:rPr>
          <w:spacing w:val="-2"/>
          <w:sz w:val="20"/>
        </w:rPr>
        <w:t xml:space="preserve"> </w:t>
      </w:r>
      <w:r>
        <w:rPr>
          <w:sz w:val="20"/>
        </w:rPr>
        <w:t>dataset</w:t>
      </w:r>
      <w:r>
        <w:rPr>
          <w:spacing w:val="-2"/>
          <w:sz w:val="20"/>
        </w:rPr>
        <w:t xml:space="preserve"> </w:t>
      </w:r>
      <w:r>
        <w:rPr>
          <w:sz w:val="20"/>
        </w:rPr>
        <w:t>was</w:t>
      </w:r>
      <w:r>
        <w:rPr>
          <w:spacing w:val="-2"/>
          <w:sz w:val="20"/>
        </w:rPr>
        <w:t xml:space="preserve"> </w:t>
      </w:r>
      <w:r>
        <w:rPr>
          <w:sz w:val="20"/>
        </w:rPr>
        <w:t>text,</w:t>
      </w:r>
      <w:r>
        <w:rPr>
          <w:spacing w:val="-2"/>
          <w:sz w:val="20"/>
        </w:rPr>
        <w:t xml:space="preserve"> </w:t>
      </w:r>
      <w:r>
        <w:rPr>
          <w:sz w:val="20"/>
        </w:rPr>
        <w:t>not</w:t>
      </w:r>
      <w:r>
        <w:rPr>
          <w:spacing w:val="-2"/>
          <w:sz w:val="20"/>
        </w:rPr>
        <w:t xml:space="preserve"> </w:t>
      </w:r>
      <w:r>
        <w:rPr>
          <w:sz w:val="20"/>
        </w:rPr>
        <w:t>numbers,</w:t>
      </w:r>
      <w:r>
        <w:rPr>
          <w:spacing w:val="-2"/>
          <w:sz w:val="20"/>
        </w:rPr>
        <w:t xml:space="preserve"> </w:t>
      </w:r>
      <w:r>
        <w:rPr>
          <w:sz w:val="20"/>
        </w:rPr>
        <w:t>so</w:t>
      </w:r>
      <w:r>
        <w:rPr>
          <w:spacing w:val="-2"/>
          <w:sz w:val="20"/>
        </w:rPr>
        <w:t xml:space="preserve"> </w:t>
      </w:r>
      <w:r>
        <w:rPr>
          <w:sz w:val="20"/>
        </w:rPr>
        <w:t>I</w:t>
      </w:r>
      <w:r>
        <w:rPr>
          <w:spacing w:val="-2"/>
          <w:sz w:val="20"/>
        </w:rPr>
        <w:t xml:space="preserve"> </w:t>
      </w:r>
      <w:r>
        <w:rPr>
          <w:sz w:val="20"/>
        </w:rPr>
        <w:t>learned</w:t>
      </w:r>
      <w:r>
        <w:rPr>
          <w:spacing w:val="-2"/>
          <w:sz w:val="20"/>
        </w:rPr>
        <w:t xml:space="preserve"> </w:t>
      </w:r>
      <w:r>
        <w:rPr>
          <w:sz w:val="20"/>
        </w:rPr>
        <w:t>to</w:t>
      </w:r>
      <w:r>
        <w:rPr>
          <w:spacing w:val="-2"/>
          <w:sz w:val="20"/>
        </w:rPr>
        <w:t xml:space="preserve"> </w:t>
      </w:r>
      <w:r>
        <w:rPr>
          <w:sz w:val="20"/>
        </w:rPr>
        <w:t>use</w:t>
      </w:r>
      <w:r>
        <w:rPr>
          <w:spacing w:val="-2"/>
          <w:sz w:val="20"/>
        </w:rPr>
        <w:t xml:space="preserve"> </w:t>
      </w:r>
      <w:r>
        <w:rPr>
          <w:sz w:val="20"/>
        </w:rPr>
        <w:t>TF-IDF</w:t>
      </w:r>
      <w:r>
        <w:rPr>
          <w:spacing w:val="-2"/>
          <w:sz w:val="20"/>
        </w:rPr>
        <w:t xml:space="preserve"> </w:t>
      </w:r>
      <w:r>
        <w:rPr>
          <w:sz w:val="20"/>
        </w:rPr>
        <w:t>and</w:t>
      </w:r>
      <w:r>
        <w:rPr>
          <w:spacing w:val="-2"/>
          <w:sz w:val="20"/>
        </w:rPr>
        <w:t xml:space="preserve"> </w:t>
      </w:r>
      <w:r>
        <w:rPr>
          <w:sz w:val="20"/>
        </w:rPr>
        <w:t>to</w:t>
      </w:r>
      <w:r>
        <w:rPr>
          <w:spacing w:val="-2"/>
          <w:sz w:val="20"/>
        </w:rPr>
        <w:t xml:space="preserve"> </w:t>
      </w:r>
      <w:r>
        <w:rPr>
          <w:sz w:val="20"/>
        </w:rPr>
        <w:t>fit</w:t>
      </w:r>
      <w:r>
        <w:rPr>
          <w:spacing w:val="-2"/>
          <w:sz w:val="20"/>
        </w:rPr>
        <w:t xml:space="preserve"> </w:t>
      </w:r>
      <w:r>
        <w:rPr>
          <w:sz w:val="20"/>
        </w:rPr>
        <w:t>it</w:t>
      </w:r>
      <w:r>
        <w:rPr>
          <w:spacing w:val="-2"/>
          <w:sz w:val="20"/>
        </w:rPr>
        <w:t xml:space="preserve"> </w:t>
      </w:r>
      <w:r>
        <w:rPr>
          <w:sz w:val="20"/>
        </w:rPr>
        <w:t>only</w:t>
      </w:r>
      <w:r>
        <w:rPr>
          <w:spacing w:val="-2"/>
          <w:sz w:val="20"/>
        </w:rPr>
        <w:t xml:space="preserve"> </w:t>
      </w:r>
      <w:r>
        <w:rPr>
          <w:sz w:val="20"/>
        </w:rPr>
        <w:t>on</w:t>
      </w:r>
      <w:r>
        <w:rPr>
          <w:spacing w:val="-2"/>
          <w:sz w:val="20"/>
        </w:rPr>
        <w:t xml:space="preserve"> </w:t>
      </w:r>
      <w:r>
        <w:rPr>
          <w:sz w:val="20"/>
        </w:rPr>
        <w:t>training</w:t>
      </w:r>
      <w:r>
        <w:rPr>
          <w:spacing w:val="-2"/>
          <w:sz w:val="20"/>
        </w:rPr>
        <w:t xml:space="preserve"> </w:t>
      </w:r>
      <w:r>
        <w:rPr>
          <w:sz w:val="20"/>
        </w:rPr>
        <w:t>data</w:t>
      </w:r>
      <w:r>
        <w:rPr>
          <w:spacing w:val="-2"/>
          <w:sz w:val="20"/>
        </w:rPr>
        <w:t xml:space="preserve"> </w:t>
      </w:r>
      <w:r>
        <w:rPr>
          <w:sz w:val="20"/>
        </w:rPr>
        <w:t>to</w:t>
      </w:r>
      <w:r>
        <w:rPr>
          <w:spacing w:val="-2"/>
          <w:sz w:val="20"/>
        </w:rPr>
        <w:t xml:space="preserve"> </w:t>
      </w:r>
      <w:r>
        <w:rPr>
          <w:sz w:val="20"/>
        </w:rPr>
        <w:t>avoid</w:t>
      </w:r>
      <w:r>
        <w:rPr>
          <w:spacing w:val="-2"/>
          <w:sz w:val="20"/>
        </w:rPr>
        <w:t xml:space="preserve"> </w:t>
      </w:r>
      <w:r>
        <w:rPr>
          <w:sz w:val="20"/>
        </w:rPr>
        <w:t xml:space="preserve">data </w:t>
      </w:r>
      <w:r>
        <w:rPr>
          <w:spacing w:val="-2"/>
          <w:sz w:val="20"/>
        </w:rPr>
        <w:t>leakage.</w:t>
      </w:r>
    </w:p>
    <w:p w14:paraId="4178FEC3" w14:textId="77777777" w:rsidR="00A90EDD" w:rsidRDefault="00000000">
      <w:pPr>
        <w:pStyle w:val="ListParagraph"/>
        <w:numPr>
          <w:ilvl w:val="1"/>
          <w:numId w:val="1"/>
        </w:numPr>
        <w:tabs>
          <w:tab w:val="left" w:pos="386"/>
        </w:tabs>
        <w:spacing w:line="247" w:lineRule="auto"/>
        <w:ind w:left="386" w:right="672"/>
        <w:rPr>
          <w:sz w:val="20"/>
        </w:rPr>
      </w:pPr>
      <w:r>
        <w:rPr>
          <w:sz w:val="20"/>
        </w:rPr>
        <w:t>The</w:t>
      </w:r>
      <w:r>
        <w:rPr>
          <w:spacing w:val="-3"/>
          <w:sz w:val="20"/>
        </w:rPr>
        <w:t xml:space="preserve"> </w:t>
      </w:r>
      <w:r>
        <w:rPr>
          <w:sz w:val="20"/>
        </w:rPr>
        <w:t>data</w:t>
      </w:r>
      <w:r>
        <w:rPr>
          <w:spacing w:val="-3"/>
          <w:sz w:val="20"/>
        </w:rPr>
        <w:t xml:space="preserve"> </w:t>
      </w:r>
      <w:r>
        <w:rPr>
          <w:sz w:val="20"/>
        </w:rPr>
        <w:t>was</w:t>
      </w:r>
      <w:r>
        <w:rPr>
          <w:spacing w:val="-3"/>
          <w:sz w:val="20"/>
        </w:rPr>
        <w:t xml:space="preserve"> </w:t>
      </w:r>
      <w:r>
        <w:rPr>
          <w:sz w:val="20"/>
        </w:rPr>
        <w:t>messy</w:t>
      </w:r>
      <w:r>
        <w:rPr>
          <w:spacing w:val="-3"/>
          <w:sz w:val="20"/>
        </w:rPr>
        <w:t xml:space="preserve"> </w:t>
      </w:r>
      <w:r>
        <w:rPr>
          <w:sz w:val="20"/>
        </w:rPr>
        <w:t>(stray</w:t>
      </w:r>
      <w:r>
        <w:rPr>
          <w:spacing w:val="-3"/>
          <w:sz w:val="20"/>
        </w:rPr>
        <w:t xml:space="preserve"> </w:t>
      </w:r>
      <w:r>
        <w:rPr>
          <w:sz w:val="20"/>
        </w:rPr>
        <w:t>header</w:t>
      </w:r>
      <w:r>
        <w:rPr>
          <w:spacing w:val="-3"/>
          <w:sz w:val="20"/>
        </w:rPr>
        <w:t xml:space="preserve"> </w:t>
      </w:r>
      <w:r>
        <w:rPr>
          <w:sz w:val="20"/>
        </w:rPr>
        <w:t>row,</w:t>
      </w:r>
      <w:r>
        <w:rPr>
          <w:spacing w:val="-3"/>
          <w:sz w:val="20"/>
        </w:rPr>
        <w:t xml:space="preserve"> </w:t>
      </w:r>
      <w:r>
        <w:rPr>
          <w:sz w:val="20"/>
        </w:rPr>
        <w:t>spaces</w:t>
      </w:r>
      <w:r>
        <w:rPr>
          <w:spacing w:val="-3"/>
          <w:sz w:val="20"/>
        </w:rPr>
        <w:t xml:space="preserve"> </w:t>
      </w:r>
      <w:r>
        <w:rPr>
          <w:sz w:val="20"/>
        </w:rPr>
        <w:t>in</w:t>
      </w:r>
      <w:r>
        <w:rPr>
          <w:spacing w:val="-3"/>
          <w:sz w:val="20"/>
        </w:rPr>
        <w:t xml:space="preserve"> </w:t>
      </w:r>
      <w:r>
        <w:rPr>
          <w:sz w:val="20"/>
        </w:rPr>
        <w:t>labels,</w:t>
      </w:r>
      <w:r>
        <w:rPr>
          <w:spacing w:val="-3"/>
          <w:sz w:val="20"/>
        </w:rPr>
        <w:t xml:space="preserve"> </w:t>
      </w:r>
      <w:r>
        <w:rPr>
          <w:sz w:val="20"/>
        </w:rPr>
        <w:t>many</w:t>
      </w:r>
      <w:r>
        <w:rPr>
          <w:spacing w:val="-3"/>
          <w:sz w:val="20"/>
        </w:rPr>
        <w:t xml:space="preserve"> </w:t>
      </w:r>
      <w:r>
        <w:rPr>
          <w:sz w:val="20"/>
        </w:rPr>
        <w:t>repeated</w:t>
      </w:r>
      <w:r>
        <w:rPr>
          <w:spacing w:val="-3"/>
          <w:sz w:val="20"/>
        </w:rPr>
        <w:t xml:space="preserve"> </w:t>
      </w:r>
      <w:r>
        <w:rPr>
          <w:sz w:val="20"/>
        </w:rPr>
        <w:t>sentences).</w:t>
      </w:r>
      <w:r>
        <w:rPr>
          <w:spacing w:val="-3"/>
          <w:sz w:val="20"/>
        </w:rPr>
        <w:t xml:space="preserve"> </w:t>
      </w:r>
      <w:r>
        <w:rPr>
          <w:sz w:val="20"/>
        </w:rPr>
        <w:t>Without</w:t>
      </w:r>
      <w:r>
        <w:rPr>
          <w:spacing w:val="-3"/>
          <w:sz w:val="20"/>
        </w:rPr>
        <w:t xml:space="preserve"> </w:t>
      </w:r>
      <w:r>
        <w:rPr>
          <w:sz w:val="20"/>
        </w:rPr>
        <w:t>removing repeats, the same sentence could be in both train and test and give fake-high scores.</w:t>
      </w:r>
    </w:p>
    <w:p w14:paraId="59D250BD" w14:textId="77777777" w:rsidR="00A90EDD" w:rsidRDefault="00000000">
      <w:pPr>
        <w:pStyle w:val="ListParagraph"/>
        <w:numPr>
          <w:ilvl w:val="1"/>
          <w:numId w:val="1"/>
        </w:numPr>
        <w:tabs>
          <w:tab w:val="left" w:pos="386"/>
        </w:tabs>
        <w:spacing w:line="247" w:lineRule="auto"/>
        <w:ind w:left="386" w:right="488"/>
        <w:rPr>
          <w:sz w:val="20"/>
        </w:rPr>
      </w:pPr>
      <w:r>
        <w:rPr>
          <w:sz w:val="20"/>
        </w:rPr>
        <w:t>Deep</w:t>
      </w:r>
      <w:r>
        <w:rPr>
          <w:spacing w:val="-3"/>
          <w:sz w:val="20"/>
        </w:rPr>
        <w:t xml:space="preserve"> </w:t>
      </w:r>
      <w:r>
        <w:rPr>
          <w:sz w:val="20"/>
        </w:rPr>
        <w:t>trees</w:t>
      </w:r>
      <w:r>
        <w:rPr>
          <w:spacing w:val="-3"/>
          <w:sz w:val="20"/>
        </w:rPr>
        <w:t xml:space="preserve"> </w:t>
      </w:r>
      <w:r>
        <w:rPr>
          <w:sz w:val="20"/>
        </w:rPr>
        <w:t>and</w:t>
      </w:r>
      <w:r>
        <w:rPr>
          <w:spacing w:val="-3"/>
          <w:sz w:val="20"/>
        </w:rPr>
        <w:t xml:space="preserve"> </w:t>
      </w:r>
      <w:r>
        <w:rPr>
          <w:sz w:val="20"/>
        </w:rPr>
        <w:t>K</w:t>
      </w:r>
      <w:r>
        <w:rPr>
          <w:spacing w:val="-3"/>
          <w:sz w:val="20"/>
        </w:rPr>
        <w:t xml:space="preserve"> </w:t>
      </w:r>
      <w:r>
        <w:rPr>
          <w:sz w:val="20"/>
        </w:rPr>
        <w:t>=</w:t>
      </w:r>
      <w:r>
        <w:rPr>
          <w:spacing w:val="-3"/>
          <w:sz w:val="20"/>
        </w:rPr>
        <w:t xml:space="preserve"> </w:t>
      </w:r>
      <w:r>
        <w:rPr>
          <w:sz w:val="20"/>
        </w:rPr>
        <w:t>1</w:t>
      </w:r>
      <w:r>
        <w:rPr>
          <w:spacing w:val="-3"/>
          <w:sz w:val="20"/>
        </w:rPr>
        <w:t xml:space="preserve"> </w:t>
      </w:r>
      <w:r>
        <w:rPr>
          <w:sz w:val="20"/>
        </w:rPr>
        <w:t>both</w:t>
      </w:r>
      <w:r>
        <w:rPr>
          <w:spacing w:val="-3"/>
          <w:sz w:val="20"/>
        </w:rPr>
        <w:t xml:space="preserve"> </w:t>
      </w:r>
      <w:r>
        <w:rPr>
          <w:sz w:val="20"/>
        </w:rPr>
        <w:t>memorise;</w:t>
      </w:r>
      <w:r>
        <w:rPr>
          <w:spacing w:val="-3"/>
          <w:sz w:val="20"/>
        </w:rPr>
        <w:t xml:space="preserve"> </w:t>
      </w:r>
      <w:r>
        <w:rPr>
          <w:sz w:val="20"/>
        </w:rPr>
        <w:t>a</w:t>
      </w:r>
      <w:r>
        <w:rPr>
          <w:spacing w:val="-3"/>
          <w:sz w:val="20"/>
        </w:rPr>
        <w:t xml:space="preserve"> </w:t>
      </w:r>
      <w:r>
        <w:rPr>
          <w:sz w:val="20"/>
        </w:rPr>
        <w:t>simple</w:t>
      </w:r>
      <w:r>
        <w:rPr>
          <w:spacing w:val="-3"/>
          <w:sz w:val="20"/>
        </w:rPr>
        <w:t xml:space="preserve"> </w:t>
      </w:r>
      <w:r>
        <w:rPr>
          <w:sz w:val="20"/>
        </w:rPr>
        <w:t>linear</w:t>
      </w:r>
      <w:r>
        <w:rPr>
          <w:spacing w:val="-3"/>
          <w:sz w:val="20"/>
        </w:rPr>
        <w:t xml:space="preserve"> </w:t>
      </w:r>
      <w:r>
        <w:rPr>
          <w:sz w:val="20"/>
        </w:rPr>
        <w:t>model</w:t>
      </w:r>
      <w:r>
        <w:rPr>
          <w:spacing w:val="-3"/>
          <w:sz w:val="20"/>
        </w:rPr>
        <w:t xml:space="preserve"> </w:t>
      </w:r>
      <w:r>
        <w:rPr>
          <w:sz w:val="20"/>
        </w:rPr>
        <w:t>(Logistic</w:t>
      </w:r>
      <w:r>
        <w:rPr>
          <w:spacing w:val="-2"/>
          <w:sz w:val="20"/>
        </w:rPr>
        <w:t xml:space="preserve"> </w:t>
      </w:r>
      <w:r>
        <w:rPr>
          <w:sz w:val="20"/>
        </w:rPr>
        <w:t>Regression)</w:t>
      </w:r>
      <w:r>
        <w:rPr>
          <w:spacing w:val="-3"/>
          <w:sz w:val="20"/>
        </w:rPr>
        <w:t xml:space="preserve"> </w:t>
      </w:r>
      <w:r>
        <w:rPr>
          <w:sz w:val="20"/>
        </w:rPr>
        <w:t>generalised</w:t>
      </w:r>
      <w:r>
        <w:rPr>
          <w:spacing w:val="-3"/>
          <w:sz w:val="20"/>
        </w:rPr>
        <w:t xml:space="preserve"> </w:t>
      </w:r>
      <w:r>
        <w:rPr>
          <w:sz w:val="20"/>
        </w:rPr>
        <w:t>best.</w:t>
      </w:r>
      <w:r>
        <w:rPr>
          <w:spacing w:val="-3"/>
          <w:sz w:val="20"/>
        </w:rPr>
        <w:t xml:space="preserve"> </w:t>
      </w:r>
      <w:r>
        <w:rPr>
          <w:sz w:val="20"/>
        </w:rPr>
        <w:t>Linear Regression works as a classifier only by cutting at 0.5, and about 15 % of its outputs fall outside 0–1.</w:t>
      </w:r>
    </w:p>
    <w:p w14:paraId="74704197" w14:textId="77777777" w:rsidR="00A90EDD" w:rsidRDefault="00000000">
      <w:pPr>
        <w:pStyle w:val="ListParagraph"/>
        <w:numPr>
          <w:ilvl w:val="1"/>
          <w:numId w:val="1"/>
        </w:numPr>
        <w:tabs>
          <w:tab w:val="left" w:pos="386"/>
        </w:tabs>
        <w:spacing w:line="247" w:lineRule="auto"/>
        <w:ind w:left="386" w:right="183"/>
        <w:rPr>
          <w:sz w:val="20"/>
        </w:rPr>
      </w:pPr>
      <w:r>
        <w:rPr>
          <w:sz w:val="20"/>
        </w:rPr>
        <w:t>Limitation:</w:t>
      </w:r>
      <w:r>
        <w:rPr>
          <w:spacing w:val="-3"/>
          <w:sz w:val="20"/>
        </w:rPr>
        <w:t xml:space="preserve"> </w:t>
      </w:r>
      <w:r>
        <w:rPr>
          <w:sz w:val="20"/>
        </w:rPr>
        <w:t>FAKE</w:t>
      </w:r>
      <w:r>
        <w:rPr>
          <w:spacing w:val="-3"/>
          <w:sz w:val="20"/>
        </w:rPr>
        <w:t xml:space="preserve"> </w:t>
      </w:r>
      <w:r>
        <w:rPr>
          <w:sz w:val="20"/>
        </w:rPr>
        <w:t>items</w:t>
      </w:r>
      <w:r>
        <w:rPr>
          <w:spacing w:val="-3"/>
          <w:sz w:val="20"/>
        </w:rPr>
        <w:t xml:space="preserve"> </w:t>
      </w:r>
      <w:r>
        <w:rPr>
          <w:sz w:val="20"/>
        </w:rPr>
        <w:t>are</w:t>
      </w:r>
      <w:r>
        <w:rPr>
          <w:spacing w:val="-3"/>
          <w:sz w:val="20"/>
        </w:rPr>
        <w:t xml:space="preserve"> </w:t>
      </w:r>
      <w:r>
        <w:rPr>
          <w:sz w:val="20"/>
        </w:rPr>
        <w:t>much</w:t>
      </w:r>
      <w:r>
        <w:rPr>
          <w:spacing w:val="-3"/>
          <w:sz w:val="20"/>
        </w:rPr>
        <w:t xml:space="preserve"> </w:t>
      </w:r>
      <w:r>
        <w:rPr>
          <w:sz w:val="20"/>
        </w:rPr>
        <w:t>longer</w:t>
      </w:r>
      <w:r>
        <w:rPr>
          <w:spacing w:val="-3"/>
          <w:sz w:val="20"/>
        </w:rPr>
        <w:t xml:space="preserve"> </w:t>
      </w:r>
      <w:r>
        <w:rPr>
          <w:sz w:val="20"/>
        </w:rPr>
        <w:t>on</w:t>
      </w:r>
      <w:r>
        <w:rPr>
          <w:spacing w:val="-3"/>
          <w:sz w:val="20"/>
        </w:rPr>
        <w:t xml:space="preserve"> </w:t>
      </w:r>
      <w:r>
        <w:rPr>
          <w:sz w:val="20"/>
        </w:rPr>
        <w:t>average</w:t>
      </w:r>
      <w:r>
        <w:rPr>
          <w:spacing w:val="-3"/>
          <w:sz w:val="20"/>
        </w:rPr>
        <w:t xml:space="preserve"> </w:t>
      </w:r>
      <w:r>
        <w:rPr>
          <w:sz w:val="20"/>
        </w:rPr>
        <w:t>than</w:t>
      </w:r>
      <w:r>
        <w:rPr>
          <w:spacing w:val="-3"/>
          <w:sz w:val="20"/>
        </w:rPr>
        <w:t xml:space="preserve"> </w:t>
      </w:r>
      <w:r>
        <w:rPr>
          <w:sz w:val="20"/>
        </w:rPr>
        <w:t>TRUE</w:t>
      </w:r>
      <w:r>
        <w:rPr>
          <w:spacing w:val="-3"/>
          <w:sz w:val="20"/>
        </w:rPr>
        <w:t xml:space="preserve"> </w:t>
      </w:r>
      <w:r>
        <w:rPr>
          <w:sz w:val="20"/>
        </w:rPr>
        <w:t>items</w:t>
      </w:r>
      <w:r>
        <w:rPr>
          <w:spacing w:val="-3"/>
          <w:sz w:val="20"/>
        </w:rPr>
        <w:t xml:space="preserve"> </w:t>
      </w:r>
      <w:r>
        <w:rPr>
          <w:sz w:val="20"/>
        </w:rPr>
        <w:t>in</w:t>
      </w:r>
      <w:r>
        <w:rPr>
          <w:spacing w:val="-3"/>
          <w:sz w:val="20"/>
        </w:rPr>
        <w:t xml:space="preserve"> </w:t>
      </w:r>
      <w:r>
        <w:rPr>
          <w:sz w:val="20"/>
        </w:rPr>
        <w:t>this</w:t>
      </w:r>
      <w:r>
        <w:rPr>
          <w:spacing w:val="-3"/>
          <w:sz w:val="20"/>
        </w:rPr>
        <w:t xml:space="preserve"> </w:t>
      </w:r>
      <w:r>
        <w:rPr>
          <w:sz w:val="20"/>
        </w:rPr>
        <w:t>dataset,</w:t>
      </w:r>
      <w:r>
        <w:rPr>
          <w:spacing w:val="-3"/>
          <w:sz w:val="20"/>
        </w:rPr>
        <w:t xml:space="preserve"> </w:t>
      </w:r>
      <w:r>
        <w:rPr>
          <w:sz w:val="20"/>
        </w:rPr>
        <w:t>so</w:t>
      </w:r>
      <w:r>
        <w:rPr>
          <w:spacing w:val="-3"/>
          <w:sz w:val="20"/>
        </w:rPr>
        <w:t xml:space="preserve"> </w:t>
      </w:r>
      <w:r>
        <w:rPr>
          <w:sz w:val="20"/>
        </w:rPr>
        <w:t>part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score</w:t>
      </w:r>
      <w:r>
        <w:rPr>
          <w:spacing w:val="-3"/>
          <w:sz w:val="20"/>
        </w:rPr>
        <w:t xml:space="preserve"> </w:t>
      </w:r>
      <w:r>
        <w:rPr>
          <w:sz w:val="20"/>
        </w:rPr>
        <w:t>may come from text length rather than real fact-checking.</w:t>
      </w:r>
    </w:p>
    <w:sectPr w:rsidR="00A90EDD">
      <w:pgSz w:w="11910" w:h="16840"/>
      <w:pgMar w:top="7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E442A"/>
    <w:multiLevelType w:val="hybridMultilevel"/>
    <w:tmpl w:val="74987ABA"/>
    <w:lvl w:ilvl="0" w:tplc="91F009FA">
      <w:start w:val="1"/>
      <w:numFmt w:val="decimal"/>
      <w:lvlText w:val="%1."/>
      <w:lvlJc w:val="left"/>
      <w:pPr>
        <w:ind w:left="256" w:hanging="230"/>
        <w:jc w:val="left"/>
      </w:pPr>
      <w:rPr>
        <w:rFonts w:ascii="Calibri" w:eastAsia="Calibri" w:hAnsi="Calibri" w:cs="Calibri" w:hint="default"/>
        <w:b/>
        <w:bCs/>
        <w:i w:val="0"/>
        <w:iCs w:val="0"/>
        <w:color w:val="1E3763"/>
        <w:spacing w:val="-1"/>
        <w:w w:val="100"/>
        <w:sz w:val="23"/>
        <w:szCs w:val="23"/>
        <w:lang w:val="en-US" w:eastAsia="en-US" w:bidi="ar-SA"/>
      </w:rPr>
    </w:lvl>
    <w:lvl w:ilvl="1" w:tplc="2DCA1124">
      <w:numFmt w:val="bullet"/>
      <w:lvlText w:val="•"/>
      <w:lvlJc w:val="left"/>
      <w:pPr>
        <w:ind w:left="387" w:hanging="220"/>
      </w:pPr>
      <w:rPr>
        <w:rFonts w:ascii="Times New Roman" w:eastAsia="Times New Roman" w:hAnsi="Times New Roman" w:cs="Times New Roman" w:hint="default"/>
        <w:b w:val="0"/>
        <w:bCs w:val="0"/>
        <w:i w:val="0"/>
        <w:iCs w:val="0"/>
        <w:spacing w:val="0"/>
        <w:w w:val="100"/>
        <w:sz w:val="20"/>
        <w:szCs w:val="20"/>
        <w:lang w:val="en-US" w:eastAsia="en-US" w:bidi="ar-SA"/>
      </w:rPr>
    </w:lvl>
    <w:lvl w:ilvl="2" w:tplc="F3FE1398">
      <w:numFmt w:val="bullet"/>
      <w:lvlText w:val="•"/>
      <w:lvlJc w:val="left"/>
      <w:pPr>
        <w:ind w:left="1377" w:hanging="220"/>
      </w:pPr>
      <w:rPr>
        <w:rFonts w:hint="default"/>
        <w:lang w:val="en-US" w:eastAsia="en-US" w:bidi="ar-SA"/>
      </w:rPr>
    </w:lvl>
    <w:lvl w:ilvl="3" w:tplc="11566CC6">
      <w:numFmt w:val="bullet"/>
      <w:lvlText w:val="•"/>
      <w:lvlJc w:val="left"/>
      <w:pPr>
        <w:ind w:left="2374" w:hanging="220"/>
      </w:pPr>
      <w:rPr>
        <w:rFonts w:hint="default"/>
        <w:lang w:val="en-US" w:eastAsia="en-US" w:bidi="ar-SA"/>
      </w:rPr>
    </w:lvl>
    <w:lvl w:ilvl="4" w:tplc="493E599C">
      <w:numFmt w:val="bullet"/>
      <w:lvlText w:val="•"/>
      <w:lvlJc w:val="left"/>
      <w:pPr>
        <w:ind w:left="3372" w:hanging="220"/>
      </w:pPr>
      <w:rPr>
        <w:rFonts w:hint="default"/>
        <w:lang w:val="en-US" w:eastAsia="en-US" w:bidi="ar-SA"/>
      </w:rPr>
    </w:lvl>
    <w:lvl w:ilvl="5" w:tplc="37FC33D8">
      <w:numFmt w:val="bullet"/>
      <w:lvlText w:val="•"/>
      <w:lvlJc w:val="left"/>
      <w:pPr>
        <w:ind w:left="4369" w:hanging="220"/>
      </w:pPr>
      <w:rPr>
        <w:rFonts w:hint="default"/>
        <w:lang w:val="en-US" w:eastAsia="en-US" w:bidi="ar-SA"/>
      </w:rPr>
    </w:lvl>
    <w:lvl w:ilvl="6" w:tplc="4A203938">
      <w:numFmt w:val="bullet"/>
      <w:lvlText w:val="•"/>
      <w:lvlJc w:val="left"/>
      <w:pPr>
        <w:ind w:left="5366" w:hanging="220"/>
      </w:pPr>
      <w:rPr>
        <w:rFonts w:hint="default"/>
        <w:lang w:val="en-US" w:eastAsia="en-US" w:bidi="ar-SA"/>
      </w:rPr>
    </w:lvl>
    <w:lvl w:ilvl="7" w:tplc="87B80636">
      <w:numFmt w:val="bullet"/>
      <w:lvlText w:val="•"/>
      <w:lvlJc w:val="left"/>
      <w:pPr>
        <w:ind w:left="6364" w:hanging="220"/>
      </w:pPr>
      <w:rPr>
        <w:rFonts w:hint="default"/>
        <w:lang w:val="en-US" w:eastAsia="en-US" w:bidi="ar-SA"/>
      </w:rPr>
    </w:lvl>
    <w:lvl w:ilvl="8" w:tplc="864A4392">
      <w:numFmt w:val="bullet"/>
      <w:lvlText w:val="•"/>
      <w:lvlJc w:val="left"/>
      <w:pPr>
        <w:ind w:left="7361" w:hanging="220"/>
      </w:pPr>
      <w:rPr>
        <w:rFonts w:hint="default"/>
        <w:lang w:val="en-US" w:eastAsia="en-US" w:bidi="ar-SA"/>
      </w:rPr>
    </w:lvl>
  </w:abstractNum>
  <w:num w:numId="1" w16cid:durableId="1059207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90EDD"/>
    <w:rsid w:val="00A90EDD"/>
    <w:rsid w:val="00DA0E2C"/>
    <w:rsid w:val="00E765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5B8E"/>
  <w15:docId w15:val="{9C9DD18A-573B-4532-8A22-EDA7AE9A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2"/>
      <w:ind w:left="26"/>
      <w:outlineLvl w:val="0"/>
    </w:pPr>
    <w:rPr>
      <w:b/>
      <w:bCs/>
      <w:sz w:val="34"/>
      <w:szCs w:val="34"/>
    </w:rPr>
  </w:style>
  <w:style w:type="paragraph" w:styleId="Heading2">
    <w:name w:val="heading 2"/>
    <w:basedOn w:val="Normal"/>
    <w:uiPriority w:val="9"/>
    <w:unhideWhenUsed/>
    <w:qFormat/>
    <w:pPr>
      <w:spacing w:before="131"/>
      <w:ind w:left="254" w:hanging="228"/>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386" w:hanging="220"/>
    </w:pPr>
    <w:rPr>
      <w:sz w:val="20"/>
      <w:szCs w:val="20"/>
    </w:rPr>
  </w:style>
  <w:style w:type="paragraph" w:styleId="ListParagraph">
    <w:name w:val="List Paragraph"/>
    <w:basedOn w:val="Normal"/>
    <w:uiPriority w:val="1"/>
    <w:qFormat/>
    <w:pPr>
      <w:spacing w:before="41"/>
      <w:ind w:left="386" w:hanging="220"/>
    </w:pPr>
  </w:style>
  <w:style w:type="paragraph" w:customStyle="1" w:styleId="TableParagraph">
    <w:name w:val="Table Paragraph"/>
    <w:basedOn w:val="Normal"/>
    <w:uiPriority w:val="1"/>
    <w:qFormat/>
    <w:pPr>
      <w:spacing w:before="40"/>
      <w:ind w:left="1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574</Words>
  <Characters>3276</Characters>
  <Application>Microsoft Office Word</Application>
  <DocSecurity>0</DocSecurity>
  <Lines>27</Lines>
  <Paragraphs>7</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L1F23BSCS0212 - Numan Ali</cp:lastModifiedBy>
  <cp:revision>2</cp:revision>
  <dcterms:created xsi:type="dcterms:W3CDTF">2026-10-23T18:34:00Z</dcterms:created>
  <dcterms:modified xsi:type="dcterms:W3CDTF">2026-10-23T18:35:00Z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2026-10-23T00:00:00Z</vt:filetime>
  </property>
</Properties>
</file>