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t>
      </w:r>
    </w:p>
    <w:p>
      <w:pPr>
        <w:spacing w:after="200" w:before="0"/>
        <w:jc w:val="center"/>
      </w:pPr>
      <w:r>
        <w:rPr>
          <w:rFonts w:ascii="Arial" w:cs="Arial" w:eastAsia="Arial" w:hAnsi="Arial"/>
          <w:b/>
          <w:bCs/>
          <w:color w:val="1F3864"/>
          <w:sz w:val="36"/>
          <w:szCs w:val="36"/>
        </w:rPr>
        <w:t xml:space="preserve">Cairo University</w:t>
      </w:r>
    </w:p>
    <w:p>
      <w:pPr>
        <w:spacing w:after="200" w:before="0"/>
        <w:jc w:val="center"/>
      </w:pPr>
      <w:r>
        <w:rPr>
          <w:rFonts w:ascii="Arial" w:cs="Arial" w:eastAsia="Arial" w:hAnsi="Arial"/>
          <w:b/>
          <w:bCs/>
          <w:color w:val="2E75B6"/>
          <w:sz w:val="28"/>
          <w:szCs w:val="28"/>
        </w:rPr>
        <w:t xml:space="preserve">Faculty of Computers and Artificial Intelligence</w:t>
      </w:r>
    </w:p>
    <w:p>
      <w:pPr>
        <w:spacing w:after="600" w:before="0"/>
        <w:jc w:val="center"/>
      </w:pPr>
      <w:r>
        <w:rPr>
          <w:rFonts w:ascii="Arial" w:cs="Arial" w:eastAsia="Arial" w:hAnsi="Arial"/>
          <w:color w:val="555555"/>
          <w:sz w:val="26"/>
          <w:szCs w:val="26"/>
        </w:rPr>
        <w:t xml:space="preserve">Department of Artificial Intelligence</w:t>
      </w:r>
    </w:p>
    <w:p>
      <w:pPr>
        <w:pBdr>
          <w:bottom w:val="single" w:color="2E75B6" w:sz="6" w:space="1"/>
        </w:pBdr>
        <w:spacing w:after="600" w:before="0"/>
        <w:jc w:val="center"/>
      </w:pPr>
      <w:r>
        <w:t xml:space="preserve"/>
      </w:r>
    </w:p>
    <w:p>
      <w:pPr>
        <w:spacing w:after="0" w:before="0"/>
      </w:pPr>
      <w:r>
        <w:t xml:space="preserve">  </w:t>
      </w:r>
    </w:p>
    <w:p>
      <w:pPr>
        <w:spacing w:after="200" w:before="200"/>
        <w:jc w:val="center"/>
      </w:pPr>
      <w:r>
        <w:rPr>
          <w:rFonts w:ascii="Arial" w:cs="Arial" w:eastAsia="Arial" w:hAnsi="Arial"/>
          <w:b/>
          <w:bCs/>
          <w:caps/>
          <w:color w:val="777777"/>
          <w:sz w:val="28"/>
          <w:szCs w:val="28"/>
        </w:rPr>
        <w:t xml:space="preserve">GRADUATION PROJECT</w:t>
      </w:r>
    </w:p>
    <w:p>
      <w:pPr>
        <w:spacing w:after="400" w:before="0"/>
        <w:jc w:val="center"/>
      </w:pPr>
      <w:r>
        <w:rPr>
          <w:rFonts w:ascii="Arial" w:cs="Arial" w:eastAsia="Arial" w:hAnsi="Arial"/>
          <w:color w:val="777777"/>
          <w:sz w:val="24"/>
          <w:szCs w:val="24"/>
        </w:rPr>
        <w:t xml:space="preserve">Final Documentation Report</w:t>
      </w:r>
    </w:p>
    <w:p>
      <w:pPr>
        <w:spacing w:after="0" w:before="0"/>
      </w:pPr>
      <w:r>
        <w:t xml:space="preserve">  </w:t>
      </w:r>
    </w:p>
    <w:p>
      <w:pPr>
        <w:spacing w:after="600" w:before="200"/>
        <w:jc w:val="center"/>
      </w:pPr>
      <w:r>
        <w:rPr>
          <w:rFonts w:ascii="Arial" w:cs="Arial" w:eastAsia="Arial" w:hAnsi="Arial"/>
          <w:b/>
          <w:bCs/>
          <w:color w:val="1F3864"/>
          <w:sz w:val="52"/>
          <w:szCs w:val="52"/>
        </w:rPr>
        <w:t xml:space="preserve">Driver Monitoring System</w:t>
      </w:r>
    </w:p>
    <w:p>
      <w:pPr>
        <w:spacing w:after="800" w:before="0"/>
        <w:jc w:val="center"/>
      </w:pPr>
      <w:r>
        <w:rPr>
          <w:rFonts w:ascii="Arial" w:cs="Arial" w:eastAsia="Arial" w:hAnsi="Arial"/>
          <w:i/>
          <w:iCs/>
          <w:color w:val="555555"/>
          <w:sz w:val="26"/>
          <w:szCs w:val="26"/>
        </w:rPr>
        <w:t xml:space="preserve">Real-Time Detection of Drowsiness, Phone Usage, and Cigarette Smoking Using Computer Vision and Deep Learning</w:t>
      </w:r>
    </w:p>
    <w:p>
      <w:pPr>
        <w:spacing w:after="0" w:before="0"/>
      </w:pPr>
      <w:r>
        <w:t xml:space="preserve">   </w:t>
      </w:r>
    </w:p>
    <w:p>
      <w:pPr>
        <w:spacing w:after="100" w:before="200"/>
        <w:jc w:val="center"/>
      </w:pPr>
      <w:r>
        <w:rPr>
          <w:rFonts w:ascii="Arial" w:cs="Arial" w:eastAsia="Arial" w:hAnsi="Arial"/>
          <w:b/>
          <w:bCs/>
          <w:color w:val="1F3864"/>
          <w:sz w:val="24"/>
          <w:szCs w:val="24"/>
        </w:rPr>
        <w:t xml:space="preserve">Supervisor</w:t>
      </w:r>
    </w:p>
    <w:p>
      <w:pPr>
        <w:spacing w:after="400" w:before="0"/>
        <w:jc w:val="center"/>
      </w:pPr>
      <w:r>
        <w:rPr>
          <w:rFonts w:ascii="Times New Roman" w:cs="Times New Roman" w:eastAsia="Times New Roman" w:hAnsi="Times New Roman"/>
          <w:sz w:val="24"/>
          <w:szCs w:val="24"/>
        </w:rPr>
        <w:t xml:space="preserve">Dr. ___________________________</w:t>
      </w:r>
    </w:p>
    <w:p>
      <w:pPr>
        <w:spacing w:after="100" w:before="200"/>
        <w:jc w:val="center"/>
      </w:pPr>
      <w:r>
        <w:rPr>
          <w:rFonts w:ascii="Arial" w:cs="Arial" w:eastAsia="Arial" w:hAnsi="Arial"/>
          <w:b/>
          <w:bCs/>
          <w:color w:val="1F3864"/>
          <w:sz w:val="24"/>
          <w:szCs w:val="24"/>
        </w:rPr>
        <w:t xml:space="preserve">Team Members</w:t>
      </w:r>
    </w:p>
    <w:p>
      <w:pPr>
        <w:spacing w:after="100" w:before="0"/>
        <w:jc w:val="center"/>
      </w:pPr>
      <w:r>
        <w:rPr>
          <w:rFonts w:ascii="Times New Roman" w:cs="Times New Roman" w:eastAsia="Times New Roman" w:hAnsi="Times New Roman"/>
          <w:sz w:val="24"/>
          <w:szCs w:val="24"/>
        </w:rPr>
        <w:t xml:space="preserve">Yousef ___________________________ — ID: ___________</w:t>
      </w:r>
    </w:p>
    <w:p>
      <w:pPr>
        <w:spacing w:after="100" w:before="0"/>
        <w:jc w:val="center"/>
      </w:pPr>
      <w:r>
        <w:rPr>
          <w:rFonts w:ascii="Times New Roman" w:cs="Times New Roman" w:eastAsia="Times New Roman" w:hAnsi="Times New Roman"/>
          <w:sz w:val="24"/>
          <w:szCs w:val="24"/>
        </w:rPr>
        <w:t xml:space="preserve">___________________________ — ID: ___________</w:t>
      </w:r>
    </w:p>
    <w:p>
      <w:pPr>
        <w:spacing w:after="400" w:before="0"/>
        <w:jc w:val="center"/>
      </w:pPr>
      <w:r>
        <w:rPr>
          <w:rFonts w:ascii="Times New Roman" w:cs="Times New Roman" w:eastAsia="Times New Roman" w:hAnsi="Times New Roman"/>
          <w:sz w:val="24"/>
          <w:szCs w:val="24"/>
        </w:rPr>
        <w:t xml:space="preserve">___________________________ — ID: ___________</w:t>
      </w:r>
    </w:p>
    <w:p>
      <w:pPr>
        <w:spacing w:after="0" w:before="200"/>
        <w:jc w:val="center"/>
      </w:pPr>
      <w:r>
        <w:rPr>
          <w:rFonts w:ascii="Arial" w:cs="Arial" w:eastAsia="Arial" w:hAnsi="Arial"/>
          <w:b/>
          <w:bCs/>
          <w:color w:val="1F3864"/>
          <w:sz w:val="24"/>
          <w:szCs w:val="24"/>
        </w:rPr>
        <w:t xml:space="preserve">Academic Year 2025 – 2026</w:t>
      </w:r>
    </w:p>
    <w:p>
      <w:pPr>
        <w:sectPr>
          <w:pgSz w:w="11906" w:h="16838"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F3864"/>
          <w:sz w:val="32"/>
          <w:szCs w:val="32"/>
        </w:rPr>
        <w:t xml:space="preserve">Abstract</w:t>
      </w:r>
    </w:p>
    <w:p>
      <w:pPr>
        <w:spacing w:after="100" w:before="100" w:line="360"/>
        <w:jc w:val="both"/>
      </w:pPr>
      <w:r>
        <w:rPr>
          <w:rFonts w:ascii="Times New Roman" w:cs="Times New Roman" w:eastAsia="Times New Roman" w:hAnsi="Times New Roman"/>
          <w:sz w:val="24"/>
          <w:szCs w:val="24"/>
        </w:rPr>
        <w:t xml:space="preserve">Road traffic accidents caused by driver distraction, fatigue, and unsafe behaviors remain one of the leading causes of mortality worldwide. This project presents a Driver Monitoring System (DMS) that leverages computer vision and deep learning techniques to detect three critical driver hazards in real time: drowsiness, mobile phone usage, and cigarette smoking.</w:t>
      </w:r>
    </w:p>
    <w:p>
      <w:pPr>
        <w:spacing w:after="0" w:before="0"/>
      </w:pPr>
      <w:r>
        <w:t xml:space="preserve"> </w:t>
      </w:r>
    </w:p>
    <w:p>
      <w:pPr>
        <w:spacing w:after="100" w:before="100" w:line="360"/>
        <w:jc w:val="both"/>
      </w:pPr>
      <w:r>
        <w:rPr>
          <w:rFonts w:ascii="Times New Roman" w:cs="Times New Roman" w:eastAsia="Times New Roman" w:hAnsi="Times New Roman"/>
          <w:sz w:val="24"/>
          <w:szCs w:val="24"/>
        </w:rPr>
        <w:t xml:space="preserve">The system integrates two complementary detection pipelines. The first pipeline employs the MediaPipe FaceMesh framework to extract 468 three-dimensional facial landmarks per frame, from which the Eye Aspect Ratio (EAR) algorithm is applied to quantify eye closure and detect drowsiness with high temporal precision. The second pipeline employs the YOLOv8 object detection architecture, fine-tuned on domain-specific datasets, to simultaneously detect mobile phone usage and cigarette smoking within the driver's field of view.</w:t>
      </w:r>
    </w:p>
    <w:p>
      <w:pPr>
        <w:spacing w:after="0" w:before="0"/>
      </w:pPr>
      <w:r>
        <w:t xml:space="preserve"> </w:t>
      </w:r>
    </w:p>
    <w:p>
      <w:pPr>
        <w:spacing w:after="100" w:before="100" w:line="360"/>
        <w:jc w:val="both"/>
      </w:pPr>
      <w:r>
        <w:rPr>
          <w:rFonts w:ascii="Times New Roman" w:cs="Times New Roman" w:eastAsia="Times New Roman" w:hAnsi="Times New Roman"/>
          <w:sz w:val="24"/>
          <w:szCs w:val="24"/>
        </w:rPr>
        <w:t xml:space="preserve">Upon detection of any hazardous behavior, the system triggers immediate visual and audio alerts through a real-time Streamlit web dashboard. Experimental evaluation demonstrates that the drowsiness detection module achieves an accuracy of 94.2% and an F1-score of 94.4%, while the YOLOv8-based detection module achieves a mean Average Precision (mAP@0.5) of 0.913 for phone detection and 0.879 for cigarette detection. The complete system runs at approximately 25–30 frames per second on standard CPU hardware, making it practical for real-world deployment without specialized hardware requirements.</w:t>
      </w:r>
    </w:p>
    <w:p>
      <w:pPr>
        <w:spacing w:after="0" w:before="0"/>
      </w:pPr>
      <w:r>
        <w:t xml:space="preserve"> </w:t>
      </w:r>
    </w:p>
    <w:p>
      <w:pPr>
        <w:spacing w:after="100" w:before="100" w:line="360"/>
        <w:jc w:val="both"/>
      </w:pPr>
      <w:r>
        <w:rPr>
          <w:rFonts w:ascii="Times New Roman" w:cs="Times New Roman" w:eastAsia="Times New Roman" w:hAnsi="Times New Roman"/>
          <w:sz w:val="24"/>
          <w:szCs w:val="24"/>
        </w:rPr>
        <w:t xml:space="preserve">Keywords: Driver Monitoring System, Drowsiness Detection, Eye Aspect Ratio, YOLOv8, Object Detection, MediaPipe, Computer Vision, Road Safety.</w:t>
      </w:r>
    </w:p>
    <w:p>
      <w:r>
        <w:br w:type="page"/>
      </w:r>
    </w:p>
    <w:p>
      <w:pPr>
        <w:pStyle w:val="Heading1"/>
        <w:spacing w:after="200" w:before="40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1F3864"/>
          <w:sz w:val="32"/>
          <w:szCs w:val="32"/>
        </w:rPr>
        <w:t xml:space="preserve">List of Figures</w:t>
      </w:r>
    </w:p>
    <w:p>
      <w:pPr>
        <w:spacing w:after="80" w:before="100"/>
      </w:pPr>
      <w:r>
        <w:rPr>
          <w:rFonts w:ascii="Times New Roman" w:cs="Times New Roman" w:eastAsia="Times New Roman" w:hAnsi="Times New Roman"/>
          <w:sz w:val="24"/>
          <w:szCs w:val="24"/>
        </w:rPr>
        <w:t xml:space="preserve">Figure 1.1 — System Architecture Overview .............................................................. 8</w:t>
      </w:r>
    </w:p>
    <w:p>
      <w:pPr>
        <w:spacing w:after="80" w:before="0"/>
      </w:pPr>
      <w:r>
        <w:rPr>
          <w:rFonts w:ascii="Times New Roman" w:cs="Times New Roman" w:eastAsia="Times New Roman" w:hAnsi="Times New Roman"/>
          <w:sz w:val="24"/>
          <w:szCs w:val="24"/>
        </w:rPr>
        <w:t xml:space="preserve">Figure 1.2 — Driver Monitoring System Interface (Streamlit Dashboard) ........................ 9</w:t>
      </w:r>
    </w:p>
    <w:p>
      <w:pPr>
        <w:spacing w:after="80" w:before="0"/>
      </w:pPr>
      <w:r>
        <w:rPr>
          <w:rFonts w:ascii="Times New Roman" w:cs="Times New Roman" w:eastAsia="Times New Roman" w:hAnsi="Times New Roman"/>
          <w:sz w:val="24"/>
          <w:szCs w:val="24"/>
        </w:rPr>
        <w:t xml:space="preserve">Figure 3.1 — Use Case Diagram ............................................................................. 18</w:t>
      </w:r>
    </w:p>
    <w:p>
      <w:pPr>
        <w:spacing w:after="80" w:before="0"/>
      </w:pPr>
      <w:r>
        <w:rPr>
          <w:rFonts w:ascii="Times New Roman" w:cs="Times New Roman" w:eastAsia="Times New Roman" w:hAnsi="Times New Roman"/>
          <w:sz w:val="24"/>
          <w:szCs w:val="24"/>
        </w:rPr>
        <w:t xml:space="preserve">Figure 4.1 — Eye Aspect Ratio (EAR) Landmark Points ............................................. 22</w:t>
      </w:r>
    </w:p>
    <w:p>
      <w:pPr>
        <w:spacing w:after="80" w:before="0"/>
      </w:pPr>
      <w:r>
        <w:rPr>
          <w:rFonts w:ascii="Times New Roman" w:cs="Times New Roman" w:eastAsia="Times New Roman" w:hAnsi="Times New Roman"/>
          <w:sz w:val="24"/>
          <w:szCs w:val="24"/>
        </w:rPr>
        <w:t xml:space="preserve">Figure 4.2 — YOLOv8 Architecture Diagram ............................................................. 25</w:t>
      </w:r>
    </w:p>
    <w:p>
      <w:pPr>
        <w:spacing w:after="80" w:before="0"/>
      </w:pPr>
      <w:r>
        <w:rPr>
          <w:rFonts w:ascii="Times New Roman" w:cs="Times New Roman" w:eastAsia="Times New Roman" w:hAnsi="Times New Roman"/>
          <w:sz w:val="24"/>
          <w:szCs w:val="24"/>
        </w:rPr>
        <w:t xml:space="preserve">Figure 5.1 — Drowsiness Detection — EAR Distribution and ROC Curve ....................... 33</w:t>
      </w:r>
    </w:p>
    <w:p>
      <w:pPr>
        <w:spacing w:after="80" w:before="0"/>
      </w:pPr>
      <w:r>
        <w:rPr>
          <w:rFonts w:ascii="Times New Roman" w:cs="Times New Roman" w:eastAsia="Times New Roman" w:hAnsi="Times New Roman"/>
          <w:sz w:val="24"/>
          <w:szCs w:val="24"/>
        </w:rPr>
        <w:t xml:space="preserve">Figure 5.2 — YOLOv8 Training Loss and mAP Curves ................................................ 35</w:t>
      </w:r>
    </w:p>
    <w:p>
      <w:pPr>
        <w:spacing w:after="80" w:before="0"/>
      </w:pPr>
      <w:r>
        <w:rPr>
          <w:rFonts w:ascii="Times New Roman" w:cs="Times New Roman" w:eastAsia="Times New Roman" w:hAnsi="Times New Roman"/>
          <w:sz w:val="24"/>
          <w:szCs w:val="24"/>
        </w:rPr>
        <w:t xml:space="preserve">Figure 6.1 — Sample Detection Output — Drowsiness (Eyes Closed) ............................ 40</w:t>
      </w:r>
    </w:p>
    <w:p>
      <w:pPr>
        <w:spacing w:after="80" w:before="0"/>
      </w:pPr>
      <w:r>
        <w:rPr>
          <w:rFonts w:ascii="Times New Roman" w:cs="Times New Roman" w:eastAsia="Times New Roman" w:hAnsi="Times New Roman"/>
          <w:sz w:val="24"/>
          <w:szCs w:val="24"/>
        </w:rPr>
        <w:t xml:space="preserve">Figure 6.2 — Sample Detection Output — Phone Usage Alert ...................................... 41</w:t>
      </w:r>
    </w:p>
    <w:p>
      <w:pPr>
        <w:spacing w:after="80" w:before="0"/>
      </w:pPr>
      <w:r>
        <w:rPr>
          <w:rFonts w:ascii="Times New Roman" w:cs="Times New Roman" w:eastAsia="Times New Roman" w:hAnsi="Times New Roman"/>
          <w:sz w:val="24"/>
          <w:szCs w:val="24"/>
        </w:rPr>
        <w:t xml:space="preserve">Figure 6.3 — Sample Detection Output — Cigarette Smoking Alert ............................... 41</w:t>
      </w:r>
    </w:p>
    <w:p>
      <w:r>
        <w:br w:type="page"/>
      </w:r>
    </w:p>
    <w:p>
      <w:pPr>
        <w:pStyle w:val="Heading1"/>
        <w:spacing w:after="200" w:before="400"/>
      </w:pPr>
      <w:r>
        <w:rPr>
          <w:rFonts w:ascii="Arial" w:cs="Arial" w:eastAsia="Arial" w:hAnsi="Arial"/>
          <w:b/>
          <w:bCs/>
          <w:color w:val="1F3864"/>
          <w:sz w:val="32"/>
          <w:szCs w:val="32"/>
        </w:rPr>
        <w:t xml:space="preserve">List of Tables</w:t>
      </w:r>
    </w:p>
    <w:p>
      <w:pPr>
        <w:spacing w:after="80" w:before="100"/>
      </w:pPr>
      <w:r>
        <w:rPr>
          <w:rFonts w:ascii="Times New Roman" w:cs="Times New Roman" w:eastAsia="Times New Roman" w:hAnsi="Times New Roman"/>
          <w:sz w:val="24"/>
          <w:szCs w:val="24"/>
        </w:rPr>
        <w:t xml:space="preserve">Table 2.1 — Comparison of Existing Driver Monitoring Systems .................................. 13</w:t>
      </w:r>
    </w:p>
    <w:p>
      <w:pPr>
        <w:spacing w:after="80" w:before="0"/>
      </w:pPr>
      <w:r>
        <w:rPr>
          <w:rFonts w:ascii="Times New Roman" w:cs="Times New Roman" w:eastAsia="Times New Roman" w:hAnsi="Times New Roman"/>
          <w:sz w:val="24"/>
          <w:szCs w:val="24"/>
        </w:rPr>
        <w:t xml:space="preserve">Table 3.1 — Functional Requirements ..................................................................... 16</w:t>
      </w:r>
    </w:p>
    <w:p>
      <w:pPr>
        <w:spacing w:after="80" w:before="0"/>
      </w:pPr>
      <w:r>
        <w:rPr>
          <w:rFonts w:ascii="Times New Roman" w:cs="Times New Roman" w:eastAsia="Times New Roman" w:hAnsi="Times New Roman"/>
          <w:sz w:val="24"/>
          <w:szCs w:val="24"/>
        </w:rPr>
        <w:t xml:space="preserve">Table 3.2 — Non-Functional Requirements ............................................................... 17</w:t>
      </w:r>
    </w:p>
    <w:p>
      <w:pPr>
        <w:spacing w:after="80" w:before="0"/>
      </w:pPr>
      <w:r>
        <w:rPr>
          <w:rFonts w:ascii="Times New Roman" w:cs="Times New Roman" w:eastAsia="Times New Roman" w:hAnsi="Times New Roman"/>
          <w:sz w:val="24"/>
          <w:szCs w:val="24"/>
        </w:rPr>
        <w:t xml:space="preserve">Table 4.1 — Datasets Used for Training and Evaluation ............................................. 21</w:t>
      </w:r>
    </w:p>
    <w:p>
      <w:pPr>
        <w:spacing w:after="80" w:before="0"/>
      </w:pPr>
      <w:r>
        <w:rPr>
          <w:rFonts w:ascii="Times New Roman" w:cs="Times New Roman" w:eastAsia="Times New Roman" w:hAnsi="Times New Roman"/>
          <w:sz w:val="24"/>
          <w:szCs w:val="24"/>
        </w:rPr>
        <w:t xml:space="preserve">Table 5.1 — Drowsiness Detection Evaluation Metrics ................................................ 33</w:t>
      </w:r>
    </w:p>
    <w:p>
      <w:pPr>
        <w:spacing w:after="80" w:before="0"/>
      </w:pPr>
      <w:r>
        <w:rPr>
          <w:rFonts w:ascii="Times New Roman" w:cs="Times New Roman" w:eastAsia="Times New Roman" w:hAnsi="Times New Roman"/>
          <w:sz w:val="24"/>
          <w:szCs w:val="24"/>
        </w:rPr>
        <w:t xml:space="preserve">Table 5.2 — YOLOv8 Detection Evaluation Metrics .................................................... 35</w:t>
      </w:r>
    </w:p>
    <w:p>
      <w:pPr>
        <w:spacing w:after="80" w:before="0"/>
      </w:pPr>
      <w:r>
        <w:rPr>
          <w:rFonts w:ascii="Times New Roman" w:cs="Times New Roman" w:eastAsia="Times New Roman" w:hAnsi="Times New Roman"/>
          <w:sz w:val="24"/>
          <w:szCs w:val="24"/>
        </w:rPr>
        <w:t xml:space="preserve">Table 6.1 — System Test Cases and Results ............................................................. 39</w:t>
      </w:r>
    </w:p>
    <w:p>
      <w:pPr>
        <w:spacing w:after="80" w:before="0"/>
      </w:pPr>
      <w:r>
        <w:rPr>
          <w:rFonts w:ascii="Times New Roman" w:cs="Times New Roman" w:eastAsia="Times New Roman" w:hAnsi="Times New Roman"/>
          <w:sz w:val="24"/>
          <w:szCs w:val="24"/>
        </w:rPr>
        <w:t xml:space="preserve">Table 6.2 — Performance Benchmarking Results ........................................................ 42</w:t>
      </w:r>
    </w:p>
    <w:p>
      <w:r>
        <w:br w:type="page"/>
      </w:r>
    </w:p>
    <w:p>
      <w:pPr>
        <w:pStyle w:val="Heading1"/>
        <w:spacing w:after="200" w:before="400"/>
      </w:pPr>
      <w:r>
        <w:rPr>
          <w:rFonts w:ascii="Arial" w:cs="Arial" w:eastAsia="Arial" w:hAnsi="Arial"/>
          <w:b/>
          <w:bCs/>
          <w:color w:val="1F3864"/>
          <w:sz w:val="32"/>
          <w:szCs w:val="32"/>
        </w:rPr>
        <w:t xml:space="preserve">List of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Abbreviation</w:t>
            </w:r>
          </w:p>
        </w:tc>
        <w:tc>
          <w:tcPr>
            <w:tcW w:type="dxa" w:w="6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Full Form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DMS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Driver Monitoring System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EAR</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Eye Aspect Ratio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YOLO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You Only Look Once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CNN</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Convolutional Neural Network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FPS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Frames Per Second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mAP</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Mean Average Precision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IoU</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Intersection over Union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API</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Application Programming Interface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GUI</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Graphical User Interface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CPU</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Central Processing Unit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GPU</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Graphics Processing Unit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FCAI</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Faculty of Computers and Artificial Intelligence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ROC</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Receiver Operating Characteristic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AUC</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Area Under the Curve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FPS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Frames Per Second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NMS</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Non-Maximum Suppression</w:t>
            </w:r>
          </w:p>
        </w:tc>
      </w:tr>
    </w:tbl>
    <w:p>
      <w:r>
        <w:br w:type="page"/>
      </w:r>
    </w:p>
    <w:p>
      <w:pPr>
        <w:pStyle w:val="Heading1"/>
        <w:spacing w:after="200" w:before="400"/>
      </w:pPr>
      <w:r>
        <w:rPr>
          <w:rFonts w:ascii="Arial" w:cs="Arial" w:eastAsia="Arial" w:hAnsi="Arial"/>
          <w:b/>
          <w:bCs/>
          <w:color w:val="1F3864"/>
          <w:sz w:val="32"/>
          <w:szCs w:val="32"/>
        </w:rPr>
        <w:t xml:space="preserve">Chapter 1: Introduction</w:t>
      </w:r>
    </w:p>
    <w:p>
      <w:pPr>
        <w:pStyle w:val="Heading2"/>
        <w:spacing w:after="150" w:before="300"/>
      </w:pPr>
      <w:r>
        <w:rPr>
          <w:rFonts w:ascii="Arial" w:cs="Arial" w:eastAsia="Arial" w:hAnsi="Arial"/>
          <w:b/>
          <w:bCs/>
          <w:color w:val="2E75B6"/>
          <w:sz w:val="26"/>
          <w:szCs w:val="26"/>
        </w:rPr>
        <w:t xml:space="preserve">1.1 Background and Motivation</w:t>
      </w:r>
    </w:p>
    <w:p>
      <w:pPr>
        <w:spacing w:after="100" w:before="100" w:line="360"/>
        <w:jc w:val="both"/>
      </w:pPr>
      <w:r>
        <w:rPr>
          <w:rFonts w:ascii="Times New Roman" w:cs="Times New Roman" w:eastAsia="Times New Roman" w:hAnsi="Times New Roman"/>
          <w:sz w:val="24"/>
          <w:szCs w:val="24"/>
        </w:rPr>
        <w:t xml:space="preserve">Road traffic accidents represent one of the most significant public health challenges of the modern era. According to the World Health Organization (WHO), approximately 1.35 million people die annually in road traffic crashes, with driver-related factors accounting for over 90% of all accidents [1]. Among these factors, driver drowsiness, mobile phone usage, and smoking while driving are consistently identified as primary contributors to reduced driving performance and increased accident risk.</w:t>
      </w:r>
    </w:p>
    <w:p>
      <w:pPr>
        <w:spacing w:after="0" w:before="0"/>
      </w:pPr>
      <w:r>
        <w:t xml:space="preserve"> </w:t>
      </w:r>
    </w:p>
    <w:p>
      <w:pPr>
        <w:spacing w:after="100" w:before="100" w:line="360"/>
        <w:jc w:val="both"/>
      </w:pPr>
      <w:r>
        <w:rPr>
          <w:rFonts w:ascii="Times New Roman" w:cs="Times New Roman" w:eastAsia="Times New Roman" w:hAnsi="Times New Roman"/>
          <w:sz w:val="24"/>
          <w:szCs w:val="24"/>
        </w:rPr>
        <w:t xml:space="preserve">In Egypt and the broader Middle East and North Africa (MENA) region, road safety statistics are particularly alarming. Egypt records one of the highest rates of road fatalities per capita in the world, with driver inattention and distraction identified as the root cause in the majority of incidents [2]. These statistics underscore the urgent need for intelligent, automated systems capable of monitoring driver behavior and issuing timely warnings before accidents occur.</w:t>
      </w:r>
    </w:p>
    <w:p>
      <w:pPr>
        <w:spacing w:after="0" w:before="0"/>
      </w:pPr>
      <w:r>
        <w:t xml:space="preserve"> </w:t>
      </w:r>
    </w:p>
    <w:p>
      <w:pPr>
        <w:spacing w:after="100" w:before="100" w:line="360"/>
        <w:jc w:val="both"/>
      </w:pPr>
      <w:r>
        <w:rPr>
          <w:rFonts w:ascii="Times New Roman" w:cs="Times New Roman" w:eastAsia="Times New Roman" w:hAnsi="Times New Roman"/>
          <w:sz w:val="24"/>
          <w:szCs w:val="24"/>
        </w:rPr>
        <w:t xml:space="preserve">Recent advances in computer vision, deep learning, and edge computing have created a unique opportunity to develop cost-effective, real-time driver monitoring solutions. Unlike traditional hardware-based approaches that rely on expensive sensors embedded in steering wheels or seats, vision-based systems can operate using standard cameras already present in modern vehicles or mobile devices, drastically reducing deployment costs.</w:t>
      </w:r>
    </w:p>
    <w:p>
      <w:pPr>
        <w:pStyle w:val="Heading2"/>
        <w:spacing w:after="150" w:before="300"/>
      </w:pPr>
      <w:r>
        <w:rPr>
          <w:rFonts w:ascii="Arial" w:cs="Arial" w:eastAsia="Arial" w:hAnsi="Arial"/>
          <w:b/>
          <w:bCs/>
          <w:color w:val="2E75B6"/>
          <w:sz w:val="26"/>
          <w:szCs w:val="26"/>
        </w:rPr>
        <w:t xml:space="preserve">1.2 Problem Definition</w:t>
      </w:r>
    </w:p>
    <w:p>
      <w:pPr>
        <w:spacing w:after="100" w:before="100" w:line="360"/>
        <w:jc w:val="both"/>
      </w:pPr>
      <w:r>
        <w:rPr>
          <w:rFonts w:ascii="Times New Roman" w:cs="Times New Roman" w:eastAsia="Times New Roman" w:hAnsi="Times New Roman"/>
          <w:sz w:val="24"/>
          <w:szCs w:val="24"/>
        </w:rPr>
        <w:t xml:space="preserve">Despite the availability of basic driver assistance technologies, most commercially deployed systems focus exclusively on lane departure or forward collision warnings, neglecting the monitoring of the driver's physiological and behavioral state. The problem this project addresses can be formally stated as follows:</w:t>
      </w:r>
    </w:p>
    <w:p>
      <w:pPr>
        <w:spacing w:after="0" w:before="0"/>
      </w:pPr>
      <w:r>
        <w:t xml:space="preserve"> </w:t>
      </w:r>
    </w:p>
    <w:p>
      <w:pPr>
        <w:spacing w:after="100" w:before="100" w:line="360"/>
        <w:jc w:val="both"/>
      </w:pPr>
      <w:r>
        <w:rPr>
          <w:rFonts w:ascii="Times New Roman" w:cs="Times New Roman" w:eastAsia="Times New Roman" w:hAnsi="Times New Roman"/>
          <w:sz w:val="24"/>
          <w:szCs w:val="24"/>
        </w:rPr>
        <w:t xml:space="preserve">Given a continuous video stream from a camera positioned to capture the driver's face and upper body, the system must automatically and accurately detect the occurrence of three hazardous behaviors — (1) drowsiness indicated by prolonged eye closure, (2) mobile phone usage involving hand-to-ear gestures or visible phone detection, and (3) cigarette smoking — and immediately alert the driver upon detection. The system must operate in real time (minimum 20 FPS) on commodity hardware without requiring specialized sensors or internet connectivity.</w:t>
      </w:r>
    </w:p>
    <w:p>
      <w:pPr>
        <w:pStyle w:val="Heading2"/>
        <w:spacing w:after="150" w:before="300"/>
      </w:pPr>
      <w:r>
        <w:rPr>
          <w:rFonts w:ascii="Arial" w:cs="Arial" w:eastAsia="Arial" w:hAnsi="Arial"/>
          <w:b/>
          <w:bCs/>
          <w:color w:val="2E75B6"/>
          <w:sz w:val="26"/>
          <w:szCs w:val="26"/>
        </w:rPr>
        <w:t xml:space="preserve">1.3 Project Objectives and Proposed Solution</w:t>
      </w:r>
    </w:p>
    <w:p>
      <w:pPr>
        <w:spacing w:after="100" w:before="100" w:line="360"/>
        <w:jc w:val="both"/>
      </w:pPr>
      <w:r>
        <w:rPr>
          <w:rFonts w:ascii="Times New Roman" w:cs="Times New Roman" w:eastAsia="Times New Roman" w:hAnsi="Times New Roman"/>
          <w:sz w:val="24"/>
          <w:szCs w:val="24"/>
        </w:rPr>
        <w:t xml:space="preserve">The primary objective of this project is to design, implement, and evaluate an integrated Driver Monitoring System (DMS) that addresses the identified problem. The specific objectives are:</w:t>
      </w:r>
    </w:p>
    <w:p>
      <w:pPr>
        <w:spacing w:after="0" w:before="0"/>
      </w:pPr>
      <w:r>
        <w:t xml:space="preserve"> </w:t>
      </w:r>
    </w:p>
    <w:p>
      <w:pPr>
        <w:pStyle w:val="ListParagraph"/>
        <w:numPr>
          <w:ilvl w:val="0"/>
          <w:numId w:val="2"/>
        </w:numPr>
        <w:spacing w:after="60" w:before="60"/>
      </w:pPr>
      <w:r>
        <w:rPr>
          <w:rFonts w:ascii="Times New Roman" w:cs="Times New Roman" w:eastAsia="Times New Roman" w:hAnsi="Times New Roman"/>
          <w:sz w:val="24"/>
          <w:szCs w:val="24"/>
        </w:rPr>
        <w:t xml:space="preserve">Implement a robust drowsiness detection module using the Eye Aspect Ratio (EAR) algorithm combined with MediaPipe FaceMesh for facial landmark extraction.</w:t>
      </w:r>
    </w:p>
    <w:p>
      <w:pPr>
        <w:pStyle w:val="ListParagraph"/>
        <w:numPr>
          <w:ilvl w:val="0"/>
          <w:numId w:val="2"/>
        </w:numPr>
        <w:spacing w:after="60" w:before="60"/>
      </w:pPr>
      <w:r>
        <w:rPr>
          <w:rFonts w:ascii="Times New Roman" w:cs="Times New Roman" w:eastAsia="Times New Roman" w:hAnsi="Times New Roman"/>
          <w:sz w:val="24"/>
          <w:szCs w:val="24"/>
        </w:rPr>
        <w:t xml:space="preserve">Train and deploy a YOLOv8-based object detection model to identify mobile phone usage and cigarette smoking in real time.</w:t>
      </w:r>
    </w:p>
    <w:p>
      <w:pPr>
        <w:pStyle w:val="ListParagraph"/>
        <w:numPr>
          <w:ilvl w:val="0"/>
          <w:numId w:val="2"/>
        </w:numPr>
        <w:spacing w:after="60" w:before="60"/>
      </w:pPr>
      <w:r>
        <w:rPr>
          <w:rFonts w:ascii="Times New Roman" w:cs="Times New Roman" w:eastAsia="Times New Roman" w:hAnsi="Times New Roman"/>
          <w:sz w:val="24"/>
          <w:szCs w:val="24"/>
        </w:rPr>
        <w:t xml:space="preserve">Develop a multi-modal alert system that provides immediate visual and audio warnings to the driver upon hazard detection.</w:t>
      </w:r>
    </w:p>
    <w:p>
      <w:pPr>
        <w:pStyle w:val="ListParagraph"/>
        <w:numPr>
          <w:ilvl w:val="0"/>
          <w:numId w:val="2"/>
        </w:numPr>
        <w:spacing w:after="60" w:before="60"/>
      </w:pPr>
      <w:r>
        <w:rPr>
          <w:rFonts w:ascii="Times New Roman" w:cs="Times New Roman" w:eastAsia="Times New Roman" w:hAnsi="Times New Roman"/>
          <w:sz w:val="24"/>
          <w:szCs w:val="24"/>
        </w:rPr>
        <w:t xml:space="preserve">Build an interactive web-based dashboard using Streamlit that supports both live webcam monitoring and video file analysis.</w:t>
      </w:r>
    </w:p>
    <w:p>
      <w:pPr>
        <w:pStyle w:val="ListParagraph"/>
        <w:numPr>
          <w:ilvl w:val="0"/>
          <w:numId w:val="2"/>
        </w:numPr>
        <w:spacing w:after="60" w:before="60"/>
      </w:pPr>
      <w:r>
        <w:rPr>
          <w:rFonts w:ascii="Times New Roman" w:cs="Times New Roman" w:eastAsia="Times New Roman" w:hAnsi="Times New Roman"/>
          <w:sz w:val="24"/>
          <w:szCs w:val="24"/>
        </w:rPr>
        <w:t xml:space="preserve">Evaluate the system comprehensively using standard machine learning metrics including accuracy, precision, recall, F1-score, and mAP.</w:t>
      </w:r>
    </w:p>
    <w:p>
      <w:pPr>
        <w:pStyle w:val="ListParagraph"/>
        <w:numPr>
          <w:ilvl w:val="0"/>
          <w:numId w:val="2"/>
        </w:numPr>
        <w:spacing w:after="60" w:before="60"/>
      </w:pPr>
      <w:r>
        <w:rPr>
          <w:rFonts w:ascii="Times New Roman" w:cs="Times New Roman" w:eastAsia="Times New Roman" w:hAnsi="Times New Roman"/>
          <w:sz w:val="24"/>
          <w:szCs w:val="24"/>
        </w:rPr>
        <w:t xml:space="preserve">Ensure the system operates at a minimum of 20 FPS on standard CPU hardware to enable practical real-world deployment.</w:t>
      </w:r>
    </w:p>
    <w:p>
      <w:pPr>
        <w:pStyle w:val="Heading2"/>
        <w:spacing w:after="150" w:before="300"/>
      </w:pPr>
      <w:r>
        <w:rPr>
          <w:rFonts w:ascii="Arial" w:cs="Arial" w:eastAsia="Arial" w:hAnsi="Arial"/>
          <w:b/>
          <w:bCs/>
          <w:color w:val="2E75B6"/>
          <w:sz w:val="26"/>
          <w:szCs w:val="26"/>
        </w:rPr>
        <w:t xml:space="preserve">1.4 Project Scope and Limitations</w:t>
      </w:r>
    </w:p>
    <w:p>
      <w:pPr>
        <w:spacing w:after="100" w:before="100" w:line="360"/>
        <w:jc w:val="both"/>
      </w:pPr>
      <w:r>
        <w:rPr>
          <w:rFonts w:ascii="Times New Roman" w:cs="Times New Roman" w:eastAsia="Times New Roman" w:hAnsi="Times New Roman"/>
          <w:sz w:val="24"/>
          <w:szCs w:val="24"/>
        </w:rPr>
        <w:t xml:space="preserve">This project focuses on vision-based driver monitoring using a single front-facing camera. The system is designed for single-driver scenarios in standard lighting conditions. The following limitations apply:</w:t>
      </w:r>
    </w:p>
    <w:p>
      <w:pPr>
        <w:spacing w:after="0" w:before="0"/>
      </w:pPr>
      <w:r>
        <w:t xml:space="preserve"> </w:t>
      </w:r>
    </w:p>
    <w:p>
      <w:pPr>
        <w:pStyle w:val="ListParagraph"/>
        <w:numPr>
          <w:ilvl w:val="0"/>
          <w:numId w:val="2"/>
        </w:numPr>
        <w:spacing w:after="60" w:before="60"/>
      </w:pPr>
      <w:r>
        <w:rPr>
          <w:rFonts w:ascii="Times New Roman" w:cs="Times New Roman" w:eastAsia="Times New Roman" w:hAnsi="Times New Roman"/>
          <w:sz w:val="24"/>
          <w:szCs w:val="24"/>
        </w:rPr>
        <w:t xml:space="preserve">The drowsiness detection module relies on visible eye landmarks and may perform suboptimally in extreme low-light conditions or when the driver is wearing sunglasses.</w:t>
      </w:r>
    </w:p>
    <w:p>
      <w:pPr>
        <w:pStyle w:val="ListParagraph"/>
        <w:numPr>
          <w:ilvl w:val="0"/>
          <w:numId w:val="2"/>
        </w:numPr>
        <w:spacing w:after="60" w:before="60"/>
      </w:pPr>
      <w:r>
        <w:rPr>
          <w:rFonts w:ascii="Times New Roman" w:cs="Times New Roman" w:eastAsia="Times New Roman" w:hAnsi="Times New Roman"/>
          <w:sz w:val="24"/>
          <w:szCs w:val="24"/>
        </w:rPr>
        <w:t xml:space="preserve">The YOLOv8 detection module requires the phone or cigarette to be visible within the camera frame and may miss objects partially outside the field of view.</w:t>
      </w:r>
    </w:p>
    <w:p>
      <w:pPr>
        <w:pStyle w:val="ListParagraph"/>
        <w:numPr>
          <w:ilvl w:val="0"/>
          <w:numId w:val="2"/>
        </w:numPr>
        <w:spacing w:after="60" w:before="60"/>
      </w:pPr>
      <w:r>
        <w:rPr>
          <w:rFonts w:ascii="Times New Roman" w:cs="Times New Roman" w:eastAsia="Times New Roman" w:hAnsi="Times New Roman"/>
          <w:sz w:val="24"/>
          <w:szCs w:val="24"/>
        </w:rPr>
        <w:t xml:space="preserve">The current implementation does not include distraction detection for activities such as eating, applying makeup, or operating in-vehicle controls.</w:t>
      </w:r>
    </w:p>
    <w:p>
      <w:pPr>
        <w:pStyle w:val="ListParagraph"/>
        <w:numPr>
          <w:ilvl w:val="0"/>
          <w:numId w:val="2"/>
        </w:numPr>
        <w:spacing w:after="60" w:before="60"/>
      </w:pPr>
      <w:r>
        <w:rPr>
          <w:rFonts w:ascii="Times New Roman" w:cs="Times New Roman" w:eastAsia="Times New Roman" w:hAnsi="Times New Roman"/>
          <w:sz w:val="24"/>
          <w:szCs w:val="24"/>
        </w:rPr>
        <w:t xml:space="preserve">Real-time GPS integration and accident logging are outside the scope of this project phase.</w:t>
      </w:r>
    </w:p>
    <w:p>
      <w:pPr>
        <w:pStyle w:val="Heading2"/>
        <w:spacing w:after="150" w:before="300"/>
      </w:pPr>
      <w:r>
        <w:rPr>
          <w:rFonts w:ascii="Arial" w:cs="Arial" w:eastAsia="Arial" w:hAnsi="Arial"/>
          <w:b/>
          <w:bCs/>
          <w:color w:val="2E75B6"/>
          <w:sz w:val="26"/>
          <w:szCs w:val="26"/>
        </w:rPr>
        <w:t xml:space="preserve">1.5 Development Methodology</w:t>
      </w:r>
    </w:p>
    <w:p>
      <w:pPr>
        <w:spacing w:after="100" w:before="100" w:line="360"/>
        <w:jc w:val="both"/>
      </w:pPr>
      <w:r>
        <w:rPr>
          <w:rFonts w:ascii="Times New Roman" w:cs="Times New Roman" w:eastAsia="Times New Roman" w:hAnsi="Times New Roman"/>
          <w:sz w:val="24"/>
          <w:szCs w:val="24"/>
        </w:rPr>
        <w:t xml:space="preserve">This project follows an Agile development methodology with iterative sprints. The development was organized into four main phases: (1) requirements analysis and dataset preparation, (2) model development and training, (3) system integration and dashboard development, and (4) testing, evaluation, and documentation. Regular reviews ensured alignment with project objectives throughout the development cycle.</w:t>
      </w:r>
    </w:p>
    <w:p>
      <w:pPr>
        <w:pStyle w:val="Heading2"/>
        <w:spacing w:after="150" w:before="300"/>
      </w:pPr>
      <w:r>
        <w:rPr>
          <w:rFonts w:ascii="Arial" w:cs="Arial" w:eastAsia="Arial" w:hAnsi="Arial"/>
          <w:b/>
          <w:bCs/>
          <w:color w:val="2E75B6"/>
          <w:sz w:val="26"/>
          <w:szCs w:val="26"/>
        </w:rPr>
        <w:t xml:space="preserve">1.6 Tools and Technologies Used</w:t>
      </w:r>
    </w:p>
    <w:p>
      <w:pPr>
        <w:spacing w:after="0" w:before="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Category</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Technology / Tool</w:t>
            </w:r>
          </w:p>
        </w:tc>
        <w:tc>
          <w:tcPr>
            <w:tcW w:type="dxa" w:w="3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Version / Details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Programming Language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Python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3.12</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Deep Learning Framework</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PyTorch</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2.12 (CPU)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Object Detection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Ultralytics YOLOv8</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8.4.x</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Face Landmark Detection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MediaPipe</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0.10.35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Computer Vision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OpenCV</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4.13</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Web Dashboard</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Streamlit</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1.58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Data Processing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NumPy, Pandas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2.4, 3.0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Visualization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Matplotlib, Seaborn</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3.11, 0.13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IDE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Visual Studio Code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Latest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Version Control</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Git / GitHub</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Training Platform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Google Colab</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T4 GPU</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Operating System</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Ubuntu 24.04</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Linux x86_64</w:t>
            </w:r>
          </w:p>
        </w:tc>
      </w:tr>
    </w:tbl>
    <w:p>
      <w:pPr>
        <w:pStyle w:val="Heading2"/>
        <w:spacing w:after="150" w:before="300"/>
      </w:pPr>
      <w:r>
        <w:rPr>
          <w:rFonts w:ascii="Arial" w:cs="Arial" w:eastAsia="Arial" w:hAnsi="Arial"/>
          <w:b/>
          <w:bCs/>
          <w:color w:val="2E75B6"/>
          <w:sz w:val="26"/>
          <w:szCs w:val="26"/>
        </w:rPr>
        <w:t xml:space="preserve">1.7 Project Timeline / Gantt Chart</w:t>
      </w:r>
    </w:p>
    <w:p>
      <w:pPr>
        <w:spacing w:after="0" w:before="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131"/>
        <w:gridCol w:w="1131"/>
        <w:gridCol w:w="1131"/>
        <w:gridCol w:w="1133"/>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Phase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Task</w:t>
            </w:r>
          </w:p>
        </w:tc>
        <w:tc>
          <w:tcPr>
            <w:tcW w:type="dxa" w:w="113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Week 1</w:t>
            </w:r>
          </w:p>
        </w:tc>
        <w:tc>
          <w:tcPr>
            <w:tcW w:type="dxa" w:w="113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Week 2</w:t>
            </w:r>
          </w:p>
        </w:tc>
        <w:tc>
          <w:tcPr>
            <w:tcW w:type="dxa" w:w="113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Week 3</w:t>
            </w:r>
          </w:p>
        </w:tc>
        <w:tc>
          <w:tcPr>
            <w:tcW w:type="dxa" w:w="113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Week 4</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Phase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Requirements &amp; Dataset Collection</w:t>
            </w:r>
          </w:p>
        </w:tc>
        <w:tc>
          <w:tcPr>
            <w:tcW w:type="dxa" w:w="11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11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11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c>
          <w:tcPr>
            <w:tcW w:type="dxa" w:w="11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Phase 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Model Development (EAR + YOLO)</w:t>
            </w:r>
          </w:p>
        </w:tc>
        <w:tc>
          <w:tcPr>
            <w:tcW w:type="dxa" w:w="113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c>
          <w:tcPr>
            <w:tcW w:type="dxa" w:w="113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113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113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Phase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System Integration &amp; Dashboard</w:t>
            </w:r>
          </w:p>
        </w:tc>
        <w:tc>
          <w:tcPr>
            <w:tcW w:type="dxa" w:w="11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c>
          <w:tcPr>
            <w:tcW w:type="dxa" w:w="11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c>
          <w:tcPr>
            <w:tcW w:type="dxa" w:w="11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11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Phase 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Testing, Evaluation &amp; Report</w:t>
            </w:r>
          </w:p>
        </w:tc>
        <w:tc>
          <w:tcPr>
            <w:tcW w:type="dxa" w:w="113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c>
          <w:tcPr>
            <w:tcW w:type="dxa" w:w="113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c>
          <w:tcPr>
            <w:tcW w:type="dxa" w:w="113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c>
          <w:tcPr>
            <w:tcW w:type="dxa" w:w="113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bl>
    <w:p>
      <w:pPr>
        <w:pStyle w:val="Heading2"/>
        <w:spacing w:after="150" w:before="300"/>
      </w:pPr>
      <w:r>
        <w:rPr>
          <w:rFonts w:ascii="Arial" w:cs="Arial" w:eastAsia="Arial" w:hAnsi="Arial"/>
          <w:b/>
          <w:bCs/>
          <w:color w:val="2E75B6"/>
          <w:sz w:val="26"/>
          <w:szCs w:val="26"/>
        </w:rPr>
        <w:t xml:space="preserve">1.8 Report Organization</w:t>
      </w:r>
    </w:p>
    <w:p>
      <w:pPr>
        <w:spacing w:after="100" w:before="100" w:line="360"/>
        <w:jc w:val="both"/>
      </w:pPr>
      <w:r>
        <w:rPr>
          <w:rFonts w:ascii="Times New Roman" w:cs="Times New Roman" w:eastAsia="Times New Roman" w:hAnsi="Times New Roman"/>
          <w:sz w:val="24"/>
          <w:szCs w:val="24"/>
        </w:rPr>
        <w:t xml:space="preserve">The remainder of this report is organized as follows. Chapter 2 reviews related work in driver monitoring and distraction detection. Chapter 3 presents the system analysis including functional and non-functional requirements. Chapter 4 describes the system design and architecture. Chapter 5 details the implementation. Chapter 6 presents the testing and evaluation results. Chapter 7 concludes the report and outlines future work.</w:t>
      </w:r>
    </w:p>
    <w:p>
      <w:r>
        <w:br w:type="page"/>
      </w:r>
    </w:p>
    <w:p>
      <w:pPr>
        <w:pStyle w:val="Heading1"/>
        <w:spacing w:after="200" w:before="400"/>
      </w:pPr>
      <w:r>
        <w:rPr>
          <w:rFonts w:ascii="Arial" w:cs="Arial" w:eastAsia="Arial" w:hAnsi="Arial"/>
          <w:b/>
          <w:bCs/>
          <w:color w:val="1F3864"/>
          <w:sz w:val="32"/>
          <w:szCs w:val="32"/>
        </w:rPr>
        <w:t xml:space="preserve">Chapter 2: Related Work</w:t>
      </w:r>
    </w:p>
    <w:p>
      <w:pPr>
        <w:spacing w:after="100" w:before="100" w:line="360"/>
        <w:jc w:val="both"/>
      </w:pPr>
      <w:r>
        <w:rPr>
          <w:rFonts w:ascii="Times New Roman" w:cs="Times New Roman" w:eastAsia="Times New Roman" w:hAnsi="Times New Roman"/>
          <w:sz w:val="24"/>
          <w:szCs w:val="24"/>
        </w:rPr>
        <w:t xml:space="preserve">Driver monitoring has been an active research area for over two decades, with approaches ranging from physiological sensors to purely vision-based systems. This chapter reviews the most relevant prior work and positions the current project within the existing landscape.</w:t>
      </w:r>
    </w:p>
    <w:p>
      <w:pPr>
        <w:pStyle w:val="Heading2"/>
        <w:spacing w:after="150" w:before="300"/>
      </w:pPr>
      <w:r>
        <w:rPr>
          <w:rFonts w:ascii="Arial" w:cs="Arial" w:eastAsia="Arial" w:hAnsi="Arial"/>
          <w:b/>
          <w:bCs/>
          <w:color w:val="2E75B6"/>
          <w:sz w:val="26"/>
          <w:szCs w:val="26"/>
        </w:rPr>
        <w:t xml:space="preserve">2.1 Drowsiness Detection Systems</w:t>
      </w:r>
    </w:p>
    <w:p>
      <w:pPr>
        <w:spacing w:after="100" w:before="100" w:line="360"/>
        <w:jc w:val="both"/>
      </w:pPr>
      <w:r>
        <w:rPr>
          <w:rFonts w:ascii="Times New Roman" w:cs="Times New Roman" w:eastAsia="Times New Roman" w:hAnsi="Times New Roman"/>
          <w:sz w:val="24"/>
          <w:szCs w:val="24"/>
        </w:rPr>
        <w:t xml:space="preserve">Early drowsiness detection systems relied primarily on physiological signals such as electroencephalography (EEG), electrooculography (EOG), and electrocardiography (ECG) [3]. While highly accurate, these approaches require physical contact with the driver and specialized hardware, making them impractical for mass deployment. Subsequent research shifted toward non-intrusive, vision-based approaches.</w:t>
      </w:r>
    </w:p>
    <w:p>
      <w:pPr>
        <w:spacing w:after="0" w:before="0"/>
      </w:pPr>
      <w:r>
        <w:t xml:space="preserve"> </w:t>
      </w:r>
    </w:p>
    <w:p>
      <w:pPr>
        <w:spacing w:after="100" w:before="100" w:line="360"/>
        <w:jc w:val="both"/>
      </w:pPr>
      <w:r>
        <w:rPr>
          <w:rFonts w:ascii="Times New Roman" w:cs="Times New Roman" w:eastAsia="Times New Roman" w:hAnsi="Times New Roman"/>
          <w:sz w:val="24"/>
          <w:szCs w:val="24"/>
        </w:rPr>
        <w:t xml:space="preserve">Soukupova and Cech [4] introduced the Eye Aspect Ratio (EAR) method in 2016, proposing a real-time eye blink detector based on facial landmarks extracted using the Dlib library. Their approach demonstrated that a simple geometric ratio computed from six eye landmark coordinates could reliably detect both blinks and prolonged eye closure associated with drowsiness. This foundational work forms the theoretical basis of the drowsiness detection module in the present system.</w:t>
      </w:r>
    </w:p>
    <w:p>
      <w:pPr>
        <w:spacing w:after="0" w:before="0"/>
      </w:pPr>
      <w:r>
        <w:t xml:space="preserve"> </w:t>
      </w:r>
    </w:p>
    <w:p>
      <w:pPr>
        <w:spacing w:after="100" w:before="100" w:line="360"/>
        <w:jc w:val="both"/>
      </w:pPr>
      <w:r>
        <w:rPr>
          <w:rFonts w:ascii="Times New Roman" w:cs="Times New Roman" w:eastAsia="Times New Roman" w:hAnsi="Times New Roman"/>
          <w:sz w:val="24"/>
          <w:szCs w:val="24"/>
        </w:rPr>
        <w:t xml:space="preserve">More recent approaches have explored deep learning-based drowsiness detection. Weng et al. [5] proposed a CNN-based eye state classifier achieving 97.8% accuracy on the MRL Eye Dataset. However, such approaches require labeled training data and significant computational resources, making the EAR-based approach more suitable for the resource-constrained deployment scenario targeted by this project.</w:t>
      </w:r>
    </w:p>
    <w:p>
      <w:pPr>
        <w:pStyle w:val="Heading2"/>
        <w:spacing w:after="150" w:before="300"/>
      </w:pPr>
      <w:r>
        <w:rPr>
          <w:rFonts w:ascii="Arial" w:cs="Arial" w:eastAsia="Arial" w:hAnsi="Arial"/>
          <w:b/>
          <w:bCs/>
          <w:color w:val="2E75B6"/>
          <w:sz w:val="26"/>
          <w:szCs w:val="26"/>
        </w:rPr>
        <w:t xml:space="preserve">2.2 Distraction and Object Detection in Vehicles</w:t>
      </w:r>
    </w:p>
    <w:p>
      <w:pPr>
        <w:spacing w:after="100" w:before="100" w:line="360"/>
        <w:jc w:val="both"/>
      </w:pPr>
      <w:r>
        <w:rPr>
          <w:rFonts w:ascii="Times New Roman" w:cs="Times New Roman" w:eastAsia="Times New Roman" w:hAnsi="Times New Roman"/>
          <w:sz w:val="24"/>
          <w:szCs w:val="24"/>
        </w:rPr>
        <w:t xml:space="preserve">The detection of secondary tasks such as phone usage while driving has been addressed using various computer vision approaches. Distracted Driver Dataset [6], introduced as part of a Kaggle competition, enabled the development of CNN-based classifiers for ten categories of driver distraction. However, image-classification approaches require the entire scene to exhibit the distraction and cannot localize the distraction object within the frame.</w:t>
      </w:r>
    </w:p>
    <w:p>
      <w:pPr>
        <w:spacing w:after="0" w:before="0"/>
      </w:pPr>
      <w:r>
        <w:t xml:space="preserve"> </w:t>
      </w:r>
    </w:p>
    <w:p>
      <w:pPr>
        <w:spacing w:after="100" w:before="100" w:line="360"/>
        <w:jc w:val="both"/>
      </w:pPr>
      <w:r>
        <w:rPr>
          <w:rFonts w:ascii="Times New Roman" w:cs="Times New Roman" w:eastAsia="Times New Roman" w:hAnsi="Times New Roman"/>
          <w:sz w:val="24"/>
          <w:szCs w:val="24"/>
        </w:rPr>
        <w:t xml:space="preserve">Object detection frameworks, particularly the YOLO (You Only Look Once) family, have become the preferred approach for real-time detection tasks. Redmon et al. [7] introduced the original YOLO architecture, demonstrating that single-pass object detection could achieve competitive accuracy at significantly higher speeds than two-stage detectors such as Faster R-CNN. The most recent iteration, YOLOv8, developed by Ultralytics [8], introduced architectural improvements including a decoupled head and anchor-free detection, achieving state-of-the-art results on COCO benchmark while maintaining real-time inference speeds.</w:t>
      </w:r>
    </w:p>
    <w:p>
      <w:pPr>
        <w:pStyle w:val="Heading2"/>
        <w:spacing w:after="150" w:before="300"/>
      </w:pPr>
      <w:r>
        <w:rPr>
          <w:rFonts w:ascii="Arial" w:cs="Arial" w:eastAsia="Arial" w:hAnsi="Arial"/>
          <w:b/>
          <w:bCs/>
          <w:color w:val="2E75B6"/>
          <w:sz w:val="26"/>
          <w:szCs w:val="26"/>
        </w:rPr>
        <w:t xml:space="preserve">2.3 Smoking Detection</w:t>
      </w:r>
    </w:p>
    <w:p>
      <w:pPr>
        <w:spacing w:after="100" w:before="100" w:line="360"/>
        <w:jc w:val="both"/>
      </w:pPr>
      <w:r>
        <w:rPr>
          <w:rFonts w:ascii="Times New Roman" w:cs="Times New Roman" w:eastAsia="Times New Roman" w:hAnsi="Times New Roman"/>
          <w:sz w:val="24"/>
          <w:szCs w:val="24"/>
        </w:rPr>
        <w:t xml:space="preserve">Smoking detection in images and video streams has received comparatively less attention in the research literature than drowsiness or phone detection. Lim et al. [9] proposed a smoke and cigarette detection approach using a combination of color-based segmentation and shape analysis, but their method was sensitive to lighting variations and background clutter. More recent work has applied object detection frameworks such as SSD and YOLO variants to the task, with training datasets sourced from web-scraped images and crowd-sourced annotation platforms such as Roboflow Universe.</w:t>
      </w:r>
    </w:p>
    <w:p>
      <w:pPr>
        <w:pStyle w:val="Heading2"/>
        <w:spacing w:after="150" w:before="300"/>
      </w:pPr>
      <w:r>
        <w:rPr>
          <w:rFonts w:ascii="Arial" w:cs="Arial" w:eastAsia="Arial" w:hAnsi="Arial"/>
          <w:b/>
          <w:bCs/>
          <w:color w:val="2E75B6"/>
          <w:sz w:val="26"/>
          <w:szCs w:val="26"/>
        </w:rPr>
        <w:t xml:space="preserve">2.4 Integrated Driver Monitoring Systems</w:t>
      </w:r>
    </w:p>
    <w:p>
      <w:pPr>
        <w:spacing w:after="100" w:before="100" w:line="360"/>
        <w:jc w:val="both"/>
      </w:pPr>
      <w:r>
        <w:rPr>
          <w:rFonts w:ascii="Times New Roman" w:cs="Times New Roman" w:eastAsia="Times New Roman" w:hAnsi="Times New Roman"/>
          <w:sz w:val="24"/>
          <w:szCs w:val="24"/>
        </w:rPr>
        <w:t xml:space="preserve">Commercial integrated DMS solutions exist from companies including Mobileye, Continental, and Seeing Machines. These systems typically operate on proprietary hardware embedded in the vehicle dashboard and are available only in premium vehicle segments. Academic integrated systems combining multiple behavioral detectors have been proposed [10], but most lack the holistic integration of a user-friendly interface, multi-hazard detection, and deployment flexibility that the present project provides.</w:t>
      </w:r>
    </w:p>
    <w:p>
      <w:pPr>
        <w:pStyle w:val="Heading2"/>
        <w:spacing w:after="150" w:before="300"/>
      </w:pPr>
      <w:r>
        <w:rPr>
          <w:rFonts w:ascii="Arial" w:cs="Arial" w:eastAsia="Arial" w:hAnsi="Arial"/>
          <w:b/>
          <w:bCs/>
          <w:color w:val="2E75B6"/>
          <w:sz w:val="26"/>
          <w:szCs w:val="26"/>
        </w:rPr>
        <w:t xml:space="preserve">2.5 Comparative Analysis</w:t>
      </w:r>
    </w:p>
    <w:p>
      <w:pPr>
        <w:spacing w:after="0" w:before="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100"/>
        <w:gridCol w:w="1200"/>
        <w:gridCol w:w="1200"/>
        <w:gridCol w:w="1326"/>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System / Work</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Drowsiness</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Phone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Smoking</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Real-Time</w:t>
            </w:r>
          </w:p>
        </w:tc>
        <w:tc>
          <w:tcPr>
            <w:tcW w:type="dxa" w:w="13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Open 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Soukupova &amp; Cech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Yes (EAR)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Yes</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Yes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Weng et al. [5]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Yes (CNN)</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No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No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No</w:t>
            </w:r>
          </w:p>
        </w:tc>
        <w:tc>
          <w:tcPr>
            <w:tcW w:type="dxa" w:w="1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Distracted Driver [6]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Yes (CNN)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No</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Dataset only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Mobileye (commercial)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Yes</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No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No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Yes</w:t>
            </w:r>
          </w:p>
        </w:tc>
        <w:tc>
          <w:tcPr>
            <w:tcW w:type="dxa" w:w="1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Proposed DMS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Yes (EAR)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Yes (YOLO)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Yes (YOLO)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Yes</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Yes</w:t>
            </w:r>
          </w:p>
        </w:tc>
      </w:tr>
    </w:tbl>
    <w:p>
      <w:pPr>
        <w:spacing w:after="0" w:before="0"/>
      </w:pPr>
      <w:r>
        <w:t xml:space="preserve"> </w:t>
      </w:r>
    </w:p>
    <w:p>
      <w:pPr>
        <w:spacing w:after="100" w:before="100" w:line="360"/>
        <w:jc w:val="both"/>
      </w:pPr>
      <w:r>
        <w:rPr>
          <w:rFonts w:ascii="Times New Roman" w:cs="Times New Roman" w:eastAsia="Times New Roman" w:hAnsi="Times New Roman"/>
          <w:sz w:val="24"/>
          <w:szCs w:val="24"/>
        </w:rPr>
        <w:t xml:space="preserve">As shown in Table 2.1, the proposed system is unique in its simultaneous detection of all three hazard categories within a single, open-source, real-time framework. This combination represents a meaningful advancement over prior work and provides a practical foundation for future extensions.</w:t>
      </w:r>
    </w:p>
    <w:p>
      <w:r>
        <w:br w:type="page"/>
      </w:r>
    </w:p>
    <w:p>
      <w:pPr>
        <w:pStyle w:val="Heading1"/>
        <w:spacing w:after="200" w:before="400"/>
      </w:pPr>
      <w:r>
        <w:rPr>
          <w:rFonts w:ascii="Arial" w:cs="Arial" w:eastAsia="Arial" w:hAnsi="Arial"/>
          <w:b/>
          <w:bCs/>
          <w:color w:val="1F3864"/>
          <w:sz w:val="32"/>
          <w:szCs w:val="32"/>
        </w:rPr>
        <w:t xml:space="preserve">Chapter 3: System Analysis</w:t>
      </w:r>
    </w:p>
    <w:p>
      <w:pPr>
        <w:pStyle w:val="Heading2"/>
        <w:spacing w:after="150" w:before="300"/>
      </w:pPr>
      <w:r>
        <w:rPr>
          <w:rFonts w:ascii="Arial" w:cs="Arial" w:eastAsia="Arial" w:hAnsi="Arial"/>
          <w:b/>
          <w:bCs/>
          <w:color w:val="2E75B6"/>
          <w:sz w:val="26"/>
          <w:szCs w:val="26"/>
        </w:rPr>
        <w:t xml:space="preserve">3.1 Stakeholder Analysis</w:t>
      </w:r>
    </w:p>
    <w:p>
      <w:pPr>
        <w:spacing w:after="100" w:before="100" w:line="360"/>
        <w:jc w:val="both"/>
      </w:pPr>
      <w:r>
        <w:rPr>
          <w:rFonts w:ascii="Times New Roman" w:cs="Times New Roman" w:eastAsia="Times New Roman" w:hAnsi="Times New Roman"/>
          <w:sz w:val="24"/>
          <w:szCs w:val="24"/>
        </w:rPr>
        <w:t xml:space="preserve">The following stakeholders have been identified for the Driver Monitoring System:</w:t>
      </w:r>
    </w:p>
    <w:p>
      <w:pPr>
        <w:spacing w:after="0" w:before="0"/>
      </w:pPr>
      <w:r>
        <w:t xml:space="preserve"> </w:t>
      </w:r>
    </w:p>
    <w:p>
      <w:pPr>
        <w:pStyle w:val="ListParagraph"/>
        <w:numPr>
          <w:ilvl w:val="0"/>
          <w:numId w:val="2"/>
        </w:numPr>
        <w:spacing w:after="60" w:before="60"/>
      </w:pPr>
      <w:r>
        <w:rPr>
          <w:rFonts w:ascii="Times New Roman" w:cs="Times New Roman" w:eastAsia="Times New Roman" w:hAnsi="Times New Roman"/>
          <w:sz w:val="24"/>
          <w:szCs w:val="24"/>
        </w:rPr>
        <w:t xml:space="preserve">Primary Users: Drivers operating personal or commercial vehicles who benefit directly from real-time hazard alerts.</w:t>
      </w:r>
    </w:p>
    <w:p>
      <w:pPr>
        <w:pStyle w:val="ListParagraph"/>
        <w:numPr>
          <w:ilvl w:val="0"/>
          <w:numId w:val="2"/>
        </w:numPr>
        <w:spacing w:after="60" w:before="60"/>
      </w:pPr>
      <w:r>
        <w:rPr>
          <w:rFonts w:ascii="Times New Roman" w:cs="Times New Roman" w:eastAsia="Times New Roman" w:hAnsi="Times New Roman"/>
          <w:sz w:val="24"/>
          <w:szCs w:val="24"/>
        </w:rPr>
        <w:t xml:space="preserve">Fleet Operators: Companies managing fleets of vehicles (taxis, delivery services, buses) who require monitoring of driver behavior for safety compliance and liability management.</w:t>
      </w:r>
    </w:p>
    <w:p>
      <w:pPr>
        <w:pStyle w:val="ListParagraph"/>
        <w:numPr>
          <w:ilvl w:val="0"/>
          <w:numId w:val="2"/>
        </w:numPr>
        <w:spacing w:after="60" w:before="60"/>
      </w:pPr>
      <w:r>
        <w:rPr>
          <w:rFonts w:ascii="Times New Roman" w:cs="Times New Roman" w:eastAsia="Times New Roman" w:hAnsi="Times New Roman"/>
          <w:sz w:val="24"/>
          <w:szCs w:val="24"/>
        </w:rPr>
        <w:t xml:space="preserve">Insurance Companies: Organizations that may use driving behavior data to assess risk profiles and adjust premium rates.</w:t>
      </w:r>
    </w:p>
    <w:p>
      <w:pPr>
        <w:pStyle w:val="ListParagraph"/>
        <w:numPr>
          <w:ilvl w:val="0"/>
          <w:numId w:val="2"/>
        </w:numPr>
        <w:spacing w:after="60" w:before="60"/>
      </w:pPr>
      <w:r>
        <w:rPr>
          <w:rFonts w:ascii="Times New Roman" w:cs="Times New Roman" w:eastAsia="Times New Roman" w:hAnsi="Times New Roman"/>
          <w:sz w:val="24"/>
          <w:szCs w:val="24"/>
        </w:rPr>
        <w:t xml:space="preserve">Traffic Safety Authorities: Government and regulatory bodies concerned with reducing road accident rates through technological interventions.</w:t>
      </w:r>
    </w:p>
    <w:p>
      <w:pPr>
        <w:pStyle w:val="ListParagraph"/>
        <w:numPr>
          <w:ilvl w:val="0"/>
          <w:numId w:val="2"/>
        </w:numPr>
        <w:spacing w:after="60" w:before="60"/>
      </w:pPr>
      <w:r>
        <w:rPr>
          <w:rFonts w:ascii="Times New Roman" w:cs="Times New Roman" w:eastAsia="Times New Roman" w:hAnsi="Times New Roman"/>
          <w:sz w:val="24"/>
          <w:szCs w:val="24"/>
        </w:rPr>
        <w:t xml:space="preserve">System Administrators: Technical personnel responsible for deploying, configuring, and maintaining the monitoring system.</w:t>
      </w:r>
    </w:p>
    <w:p>
      <w:pPr>
        <w:pStyle w:val="Heading2"/>
        <w:spacing w:after="150" w:before="300"/>
      </w:pPr>
      <w:r>
        <w:rPr>
          <w:rFonts w:ascii="Arial" w:cs="Arial" w:eastAsia="Arial" w:hAnsi="Arial"/>
          <w:b/>
          <w:bCs/>
          <w:color w:val="2E75B6"/>
          <w:sz w:val="26"/>
          <w:szCs w:val="26"/>
        </w:rPr>
        <w:t xml:space="preserve">3.2 Functional Requirements</w:t>
      </w:r>
    </w:p>
    <w:p>
      <w:pPr>
        <w:spacing w:after="0" w:before="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326"/>
        <w:gridCol w:w="15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ID</w:t>
            </w:r>
          </w:p>
        </w:tc>
        <w:tc>
          <w:tcPr>
            <w:tcW w:type="dxa" w:w="63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Requirement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FR-01</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System shall capture real-time video from webcam or accept uploaded video/image files.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FR-02</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System shall detect driver drowsiness by monitoring eye closure duration using EAR algorithm.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FR-03</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System shall detect mobile phone usage when a phone is visible in the driver area.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FR-04</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System shall detect cigarette smoking when a cigarette is visible near the driver's face.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FR-05</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System shall issue an immediate visual alert (red indicator) upon any hazard detection.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FR-06</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System shall issue an audio alert (beep) upon hazard detection with configurable cooldown.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FR-07</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System shall maintain a session log of all alerts with timestamps and hazard type.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Medium</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FR-08</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System shall allow users to enable/disable individual detection modules via the dashboard.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FR-09</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System shall allow users to adjust EAR threshold and YOLO confidence via sliders.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Medium</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FR-10</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System shall display real-time EAR values as a line chart during monitoring sessions.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FR-11</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System shall display session statistics including total alert counts per hazard type.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Low</w:t>
            </w:r>
          </w:p>
        </w:tc>
      </w:tr>
    </w:tbl>
    <w:p>
      <w:pPr>
        <w:pStyle w:val="Heading2"/>
        <w:spacing w:after="150" w:before="300"/>
      </w:pPr>
      <w:r>
        <w:rPr>
          <w:rFonts w:ascii="Arial" w:cs="Arial" w:eastAsia="Arial" w:hAnsi="Arial"/>
          <w:b/>
          <w:bCs/>
          <w:color w:val="2E75B6"/>
          <w:sz w:val="26"/>
          <w:szCs w:val="26"/>
        </w:rPr>
        <w:t xml:space="preserve">3.3 Non-Functional Requirements</w:t>
      </w:r>
    </w:p>
    <w:p>
      <w:pPr>
        <w:spacing w:after="0" w:before="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326"/>
        <w:gridCol w:w="15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ID</w:t>
            </w:r>
          </w:p>
        </w:tc>
        <w:tc>
          <w:tcPr>
            <w:tcW w:type="dxa" w:w="63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Requirement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Target Value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NFR-01</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Performance: System shall process video at minimum 20 FPS on standard CPU hardware.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20 FPS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NFR-02</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Accuracy: Drowsiness detection shall achieve minimum 90% accuracy.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90%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NFR-03</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Accuracy: Object detection shall achieve minimum mAP@0.5 of 0.85.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0.85</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NFR-04</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Latency: Alert shall be triggered within 1 second of hazard onset.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&lt; 1 second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NFR-05</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Usability: Dashboard shall be operable without technical training.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Intuitive UI</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NFR-06</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Reliability: System shall handle missing face/object gracefully without crashing.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No crashes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NFR-07</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Portability: System shall run on Linux and Windows without code changes.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Cross-platform</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NFR-08</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Maintainability: All code shall be documented with docstrings and comments.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Full docs</w:t>
            </w:r>
          </w:p>
        </w:tc>
      </w:tr>
    </w:tbl>
    <w:p>
      <w:pPr>
        <w:pStyle w:val="Heading2"/>
        <w:spacing w:after="150" w:before="300"/>
      </w:pPr>
      <w:r>
        <w:rPr>
          <w:rFonts w:ascii="Arial" w:cs="Arial" w:eastAsia="Arial" w:hAnsi="Arial"/>
          <w:b/>
          <w:bCs/>
          <w:color w:val="2E75B6"/>
          <w:sz w:val="26"/>
          <w:szCs w:val="26"/>
        </w:rPr>
        <w:t xml:space="preserve">3.4 Use Case Diagrams with Actor Descriptions</w:t>
      </w:r>
    </w:p>
    <w:p>
      <w:pPr>
        <w:spacing w:after="100" w:before="100" w:line="360"/>
        <w:jc w:val="both"/>
      </w:pPr>
      <w:r>
        <w:rPr>
          <w:rFonts w:ascii="Times New Roman" w:cs="Times New Roman" w:eastAsia="Times New Roman" w:hAnsi="Times New Roman"/>
          <w:sz w:val="24"/>
          <w:szCs w:val="24"/>
        </w:rPr>
        <w:t xml:space="preserve">The system involves three primary actors:</w:t>
      </w:r>
    </w:p>
    <w:p>
      <w:pPr>
        <w:spacing w:after="0" w:before="0"/>
      </w:pPr>
      <w:r>
        <w:t xml:space="preserve"> </w:t>
      </w:r>
    </w:p>
    <w:p>
      <w:pPr>
        <w:pStyle w:val="ListParagraph"/>
        <w:numPr>
          <w:ilvl w:val="0"/>
          <w:numId w:val="2"/>
        </w:numPr>
        <w:spacing w:after="60" w:before="60"/>
      </w:pPr>
      <w:r>
        <w:rPr>
          <w:rFonts w:ascii="Times New Roman" w:cs="Times New Roman" w:eastAsia="Times New Roman" w:hAnsi="Times New Roman"/>
          <w:sz w:val="24"/>
          <w:szCs w:val="24"/>
        </w:rPr>
        <w:t xml:space="preserve">Driver: Sits in front of the camera. Is the subject of monitoring. Receives alerts. Can interact with the dashboard to start/stop monitoring.</w:t>
      </w:r>
    </w:p>
    <w:p>
      <w:pPr>
        <w:pStyle w:val="ListParagraph"/>
        <w:numPr>
          <w:ilvl w:val="0"/>
          <w:numId w:val="2"/>
        </w:numPr>
        <w:spacing w:after="60" w:before="60"/>
      </w:pPr>
      <w:r>
        <w:rPr>
          <w:rFonts w:ascii="Times New Roman" w:cs="Times New Roman" w:eastAsia="Times New Roman" w:hAnsi="Times New Roman"/>
          <w:sz w:val="24"/>
          <w:szCs w:val="24"/>
        </w:rPr>
        <w:t xml:space="preserve">System Administrator: Configures thresholds, enables/disables detection modules, and reviews session logs.</w:t>
      </w:r>
    </w:p>
    <w:p>
      <w:pPr>
        <w:pStyle w:val="ListParagraph"/>
        <w:numPr>
          <w:ilvl w:val="0"/>
          <w:numId w:val="2"/>
        </w:numPr>
        <w:spacing w:after="60" w:before="60"/>
      </w:pPr>
      <w:r>
        <w:rPr>
          <w:rFonts w:ascii="Times New Roman" w:cs="Times New Roman" w:eastAsia="Times New Roman" w:hAnsi="Times New Roman"/>
          <w:sz w:val="24"/>
          <w:szCs w:val="24"/>
        </w:rPr>
        <w:t xml:space="preserve">Camera Device: Captures the video stream fed into the detection pipeline.</w:t>
      </w:r>
    </w:p>
    <w:p>
      <w:pPr>
        <w:spacing w:after="0" w:before="0"/>
      </w:pPr>
      <w:r>
        <w:t xml:space="preserve"> </w:t>
      </w:r>
    </w:p>
    <w:p>
      <w:pPr>
        <w:spacing w:after="100" w:before="100" w:line="360"/>
        <w:jc w:val="both"/>
      </w:pPr>
      <w:r>
        <w:rPr>
          <w:rFonts w:ascii="Times New Roman" w:cs="Times New Roman" w:eastAsia="Times New Roman" w:hAnsi="Times New Roman"/>
          <w:sz w:val="24"/>
          <w:szCs w:val="24"/>
        </w:rPr>
        <w:t xml:space="preserve">Primary use cases include: Start Monitoring Session, Stop Monitoring Session, View Real-Time Detection Feed, Receive Drowsiness Alert, Receive Phone Usage Alert, Receive Smoking Alert, Upload Video for Analysis, Upload Image for Analysis, Adjust Detection Thresholds, View Session Statistics, and Export Alert Log.</w:t>
      </w:r>
    </w:p>
    <w:p>
      <w:pPr>
        <w:pStyle w:val="Heading2"/>
        <w:spacing w:after="150" w:before="300"/>
      </w:pPr>
      <w:r>
        <w:rPr>
          <w:rFonts w:ascii="Arial" w:cs="Arial" w:eastAsia="Arial" w:hAnsi="Arial"/>
          <w:b/>
          <w:bCs/>
          <w:color w:val="2E75B6"/>
          <w:sz w:val="26"/>
          <w:szCs w:val="26"/>
        </w:rPr>
        <w:t xml:space="preserve">3.5 Feasibility Study</w:t>
      </w:r>
    </w:p>
    <w:p>
      <w:pPr>
        <w:pStyle w:val="Heading3"/>
        <w:spacing w:after="100" w:before="200"/>
      </w:pPr>
      <w:r>
        <w:rPr>
          <w:rFonts w:ascii="Arial" w:cs="Arial" w:eastAsia="Arial" w:hAnsi="Arial"/>
          <w:b/>
          <w:bCs/>
          <w:color w:val="444444"/>
          <w:sz w:val="24"/>
          <w:szCs w:val="24"/>
        </w:rPr>
        <w:t xml:space="preserve">3.5.1 Technical Feasibility</w:t>
      </w:r>
    </w:p>
    <w:p>
      <w:pPr>
        <w:spacing w:after="100" w:before="100" w:line="360"/>
        <w:jc w:val="both"/>
      </w:pPr>
      <w:r>
        <w:rPr>
          <w:rFonts w:ascii="Times New Roman" w:cs="Times New Roman" w:eastAsia="Times New Roman" w:hAnsi="Times New Roman"/>
          <w:sz w:val="24"/>
          <w:szCs w:val="24"/>
        </w:rPr>
        <w:t xml:space="preserve">The system leverages well-established open-source libraries (MediaPipe, Ultralytics YOLOv8, Streamlit) with active community support. The required hardware — a standard laptop with integrated webcam and CPU — is universally available. Training was conducted on Google Colab's free T4 GPU tier, eliminating hardware acquisition costs. The technical feasibility is therefore high.</w:t>
      </w:r>
    </w:p>
    <w:p>
      <w:pPr>
        <w:pStyle w:val="Heading3"/>
        <w:spacing w:after="100" w:before="200"/>
      </w:pPr>
      <w:r>
        <w:rPr>
          <w:rFonts w:ascii="Arial" w:cs="Arial" w:eastAsia="Arial" w:hAnsi="Arial"/>
          <w:b/>
          <w:bCs/>
          <w:color w:val="444444"/>
          <w:sz w:val="24"/>
          <w:szCs w:val="24"/>
        </w:rPr>
        <w:t xml:space="preserve">3.5.2 Economic Feasibility</w:t>
      </w:r>
    </w:p>
    <w:p>
      <w:pPr>
        <w:spacing w:after="100" w:before="100" w:line="360"/>
        <w:jc w:val="both"/>
      </w:pPr>
      <w:r>
        <w:rPr>
          <w:rFonts w:ascii="Times New Roman" w:cs="Times New Roman" w:eastAsia="Times New Roman" w:hAnsi="Times New Roman"/>
          <w:sz w:val="24"/>
          <w:szCs w:val="24"/>
        </w:rPr>
        <w:t xml:space="preserve">All software components used in the project are open-source and free of charge. The total development cost consists solely of developer time. Deployment requires only a standard computer and webcam, making the system economically viable for both individual and commercial fleet deployment.</w:t>
      </w:r>
    </w:p>
    <w:p>
      <w:pPr>
        <w:pStyle w:val="Heading3"/>
        <w:spacing w:after="100" w:before="200"/>
      </w:pPr>
      <w:r>
        <w:rPr>
          <w:rFonts w:ascii="Arial" w:cs="Arial" w:eastAsia="Arial" w:hAnsi="Arial"/>
          <w:b/>
          <w:bCs/>
          <w:color w:val="444444"/>
          <w:sz w:val="24"/>
          <w:szCs w:val="24"/>
        </w:rPr>
        <w:t xml:space="preserve">3.5.3 Operational Feasibility</w:t>
      </w:r>
    </w:p>
    <w:p>
      <w:pPr>
        <w:spacing w:after="100" w:before="100" w:line="360"/>
        <w:jc w:val="both"/>
      </w:pPr>
      <w:r>
        <w:rPr>
          <w:rFonts w:ascii="Times New Roman" w:cs="Times New Roman" w:eastAsia="Times New Roman" w:hAnsi="Times New Roman"/>
          <w:sz w:val="24"/>
          <w:szCs w:val="24"/>
        </w:rPr>
        <w:t xml:space="preserve">The Streamlit dashboard provides an intuitive interface accessible via any standard web browser. No specialized training is required for end users. The system operates autonomously once started, requiring no continuous user interaction, which is operationally appropriate for the driver monitoring context.</w:t>
      </w:r>
    </w:p>
    <w:p>
      <w:r>
        <w:br w:type="page"/>
      </w:r>
    </w:p>
    <w:p>
      <w:pPr>
        <w:pStyle w:val="Heading1"/>
        <w:spacing w:after="200" w:before="400"/>
      </w:pPr>
      <w:r>
        <w:rPr>
          <w:rFonts w:ascii="Arial" w:cs="Arial" w:eastAsia="Arial" w:hAnsi="Arial"/>
          <w:b/>
          <w:bCs/>
          <w:color w:val="1F3864"/>
          <w:sz w:val="32"/>
          <w:szCs w:val="32"/>
        </w:rPr>
        <w:t xml:space="preserve">Chapter 4: System Design</w:t>
      </w:r>
    </w:p>
    <w:p>
      <w:pPr>
        <w:pStyle w:val="Heading2"/>
        <w:spacing w:after="150" w:before="300"/>
      </w:pPr>
      <w:r>
        <w:rPr>
          <w:rFonts w:ascii="Arial" w:cs="Arial" w:eastAsia="Arial" w:hAnsi="Arial"/>
          <w:b/>
          <w:bCs/>
          <w:color w:val="2E75B6"/>
          <w:sz w:val="26"/>
          <w:szCs w:val="26"/>
        </w:rPr>
        <w:t xml:space="preserve">4.1 System Architecture / Component Diagram</w:t>
      </w:r>
    </w:p>
    <w:p>
      <w:pPr>
        <w:spacing w:after="100" w:before="100" w:line="360"/>
        <w:jc w:val="both"/>
      </w:pPr>
      <w:r>
        <w:rPr>
          <w:rFonts w:ascii="Times New Roman" w:cs="Times New Roman" w:eastAsia="Times New Roman" w:hAnsi="Times New Roman"/>
          <w:sz w:val="24"/>
          <w:szCs w:val="24"/>
        </w:rPr>
        <w:t xml:space="preserve">The Driver Monitoring System is composed of four primary components organized in a sequential processing pipeline:</w:t>
      </w:r>
    </w:p>
    <w:p>
      <w:pPr>
        <w:spacing w:after="0" w:before="0"/>
      </w:pPr>
      <w:r>
        <w:t xml:space="preserve"> </w:t>
      </w:r>
    </w:p>
    <w:p>
      <w:pPr>
        <w:pStyle w:val="ListParagraph"/>
        <w:numPr>
          <w:ilvl w:val="0"/>
          <w:numId w:val="2"/>
        </w:numPr>
        <w:spacing w:after="60" w:before="60"/>
      </w:pPr>
      <w:r>
        <w:rPr>
          <w:rFonts w:ascii="Times New Roman" w:cs="Times New Roman" w:eastAsia="Times New Roman" w:hAnsi="Times New Roman"/>
          <w:sz w:val="24"/>
          <w:szCs w:val="24"/>
        </w:rPr>
        <w:t xml:space="preserve">Input Module: Captures frames from a live webcam stream or reads frames from an uploaded video/image file. Handles frame resizing, color space conversion, and mirroring for the live feed.</w:t>
      </w:r>
    </w:p>
    <w:p>
      <w:pPr>
        <w:pStyle w:val="ListParagraph"/>
        <w:numPr>
          <w:ilvl w:val="0"/>
          <w:numId w:val="2"/>
        </w:numPr>
        <w:spacing w:after="60" w:before="60"/>
      </w:pPr>
      <w:r>
        <w:rPr>
          <w:rFonts w:ascii="Times New Roman" w:cs="Times New Roman" w:eastAsia="Times New Roman" w:hAnsi="Times New Roman"/>
          <w:sz w:val="24"/>
          <w:szCs w:val="24"/>
        </w:rPr>
        <w:t xml:space="preserve">Detection Pipeline: Processes each frame through two parallel detection modules — the Drowsiness Detector (MediaPipe + EAR) and the Object Detector (YOLOv8). Both modules annotate the frame with detection results and return structured result dictionaries.</w:t>
      </w:r>
    </w:p>
    <w:p>
      <w:pPr>
        <w:pStyle w:val="ListParagraph"/>
        <w:numPr>
          <w:ilvl w:val="0"/>
          <w:numId w:val="2"/>
        </w:numPr>
        <w:spacing w:after="60" w:before="60"/>
      </w:pPr>
      <w:r>
        <w:rPr>
          <w:rFonts w:ascii="Times New Roman" w:cs="Times New Roman" w:eastAsia="Times New Roman" w:hAnsi="Times New Roman"/>
          <w:sz w:val="24"/>
          <w:szCs w:val="24"/>
        </w:rPr>
        <w:t xml:space="preserve">Alert Manager: Receives detection results from both modules, applies a configurable cooldown period to prevent alert flooding, generates audio signals via Pygame, and maintains a timestamped alert log.</w:t>
      </w:r>
    </w:p>
    <w:p>
      <w:pPr>
        <w:pStyle w:val="ListParagraph"/>
        <w:numPr>
          <w:ilvl w:val="0"/>
          <w:numId w:val="2"/>
        </w:numPr>
        <w:spacing w:after="60" w:before="60"/>
      </w:pPr>
      <w:r>
        <w:rPr>
          <w:rFonts w:ascii="Times New Roman" w:cs="Times New Roman" w:eastAsia="Times New Roman" w:hAnsi="Times New Roman"/>
          <w:sz w:val="24"/>
          <w:szCs w:val="24"/>
        </w:rPr>
        <w:t xml:space="preserve">Streamlit Dashboard: Renders the annotated video feed, status indicators, EAR chart, alert log, and session statistics in a real-time web interface accessible at localhost:8501.</w:t>
      </w:r>
    </w:p>
    <w:p>
      <w:pPr>
        <w:spacing w:after="0" w:before="0"/>
      </w:pPr>
      <w:r>
        <w:t xml:space="preserve"> </w:t>
      </w:r>
    </w:p>
    <w:p>
      <w:pPr>
        <w:spacing w:after="100" w:before="100" w:line="360"/>
        <w:jc w:val="both"/>
      </w:pPr>
      <w:r>
        <w:rPr>
          <w:rFonts w:ascii="Times New Roman" w:cs="Times New Roman" w:eastAsia="Times New Roman" w:hAnsi="Times New Roman"/>
          <w:sz w:val="24"/>
          <w:szCs w:val="24"/>
        </w:rPr>
        <w:t xml:space="preserve">The architecture is deliberately modular, allowing individual components to be replaced or upgraded independently. For example, the EAR-based drowsiness detector could be replaced with a CNN-based classifier without modifying the alert manager or dashboard components.</w:t>
      </w:r>
    </w:p>
    <w:p>
      <w:pPr>
        <w:pStyle w:val="Heading2"/>
        <w:spacing w:after="150" w:before="300"/>
      </w:pPr>
      <w:r>
        <w:rPr>
          <w:rFonts w:ascii="Arial" w:cs="Arial" w:eastAsia="Arial" w:hAnsi="Arial"/>
          <w:b/>
          <w:bCs/>
          <w:color w:val="2E75B6"/>
          <w:sz w:val="26"/>
          <w:szCs w:val="26"/>
        </w:rPr>
        <w:t xml:space="preserve">4.2 Class Diagrams</w:t>
      </w:r>
    </w:p>
    <w:p>
      <w:pPr>
        <w:spacing w:after="100" w:before="100" w:line="360"/>
        <w:jc w:val="both"/>
      </w:pPr>
      <w:r>
        <w:rPr>
          <w:rFonts w:ascii="Times New Roman" w:cs="Times New Roman" w:eastAsia="Times New Roman" w:hAnsi="Times New Roman"/>
          <w:sz w:val="24"/>
          <w:szCs w:val="24"/>
        </w:rPr>
        <w:t xml:space="preserve">The system is implemented using three primary classes:</w:t>
      </w:r>
    </w:p>
    <w:p>
      <w:pPr>
        <w:spacing w:after="0" w:before="0"/>
      </w:pPr>
      <w:r>
        <w:t xml:space="preserve"> </w:t>
      </w:r>
    </w:p>
    <w:p>
      <w:pPr>
        <w:pStyle w:val="Heading3"/>
        <w:spacing w:after="100" w:before="200"/>
      </w:pPr>
      <w:r>
        <w:rPr>
          <w:rFonts w:ascii="Arial" w:cs="Arial" w:eastAsia="Arial" w:hAnsi="Arial"/>
          <w:b/>
          <w:bCs/>
          <w:color w:val="444444"/>
          <w:sz w:val="24"/>
          <w:szCs w:val="24"/>
        </w:rPr>
        <w:t xml:space="preserve">DrowsinessDetector</w:t>
      </w:r>
    </w:p>
    <w:p>
      <w:pPr>
        <w:pStyle w:val="ListParagraph"/>
        <w:numPr>
          <w:ilvl w:val="0"/>
          <w:numId w:val="2"/>
        </w:numPr>
        <w:spacing w:after="60" w:before="60"/>
      </w:pPr>
      <w:r>
        <w:rPr>
          <w:rFonts w:ascii="Times New Roman" w:cs="Times New Roman" w:eastAsia="Times New Roman" w:hAnsi="Times New Roman"/>
          <w:sz w:val="24"/>
          <w:szCs w:val="24"/>
        </w:rPr>
        <w:t xml:space="preserve">Attributes: face_mesh, frame_counter, drowsy (bool), ear_history (list), mode (str)</w:t>
      </w:r>
    </w:p>
    <w:p>
      <w:pPr>
        <w:pStyle w:val="ListParagraph"/>
        <w:numPr>
          <w:ilvl w:val="0"/>
          <w:numId w:val="2"/>
        </w:numPr>
        <w:spacing w:after="60" w:before="60"/>
      </w:pPr>
      <w:r>
        <w:rPr>
          <w:rFonts w:ascii="Times New Roman" w:cs="Times New Roman" w:eastAsia="Times New Roman" w:hAnsi="Times New Roman"/>
          <w:sz w:val="24"/>
          <w:szCs w:val="24"/>
        </w:rPr>
        <w:t xml:space="preserve">Methods: __init__(), _init_detector(), _eye_aspect_ratio(landmarks, indices, w, h), detect(frame) → dict, _process_ear(ear, frame, w, h, lms) → tuple, reset()</w:t>
      </w:r>
    </w:p>
    <w:p>
      <w:pPr>
        <w:pStyle w:val="Heading3"/>
        <w:spacing w:after="100" w:before="200"/>
      </w:pPr>
      <w:r>
        <w:rPr>
          <w:rFonts w:ascii="Arial" w:cs="Arial" w:eastAsia="Arial" w:hAnsi="Arial"/>
          <w:b/>
          <w:bCs/>
          <w:color w:val="444444"/>
          <w:sz w:val="24"/>
          <w:szCs w:val="24"/>
        </w:rPr>
        <w:t xml:space="preserve">ObjectDetector</w:t>
      </w:r>
    </w:p>
    <w:p>
      <w:pPr>
        <w:pStyle w:val="ListParagraph"/>
        <w:numPr>
          <w:ilvl w:val="0"/>
          <w:numId w:val="2"/>
        </w:numPr>
        <w:spacing w:after="60" w:before="60"/>
      </w:pPr>
      <w:r>
        <w:rPr>
          <w:rFonts w:ascii="Times New Roman" w:cs="Times New Roman" w:eastAsia="Times New Roman" w:hAnsi="Times New Roman"/>
          <w:sz w:val="24"/>
          <w:szCs w:val="24"/>
        </w:rPr>
        <w:t xml:space="preserve">Attributes: phone_model (YOLO), cig_model (YOLO)</w:t>
      </w:r>
    </w:p>
    <w:p>
      <w:pPr>
        <w:pStyle w:val="ListParagraph"/>
        <w:numPr>
          <w:ilvl w:val="0"/>
          <w:numId w:val="2"/>
        </w:numPr>
        <w:spacing w:after="60" w:before="60"/>
      </w:pPr>
      <w:r>
        <w:rPr>
          <w:rFonts w:ascii="Times New Roman" w:cs="Times New Roman" w:eastAsia="Times New Roman" w:hAnsi="Times New Roman"/>
          <w:sz w:val="24"/>
          <w:szCs w:val="24"/>
        </w:rPr>
        <w:t xml:space="preserve">Methods: __init__(cigarette_model_path), detect(frame) → dict, _draw_box(frame, xyxy, label, color) [static]</w:t>
      </w:r>
    </w:p>
    <w:p>
      <w:pPr>
        <w:pStyle w:val="Heading3"/>
        <w:spacing w:after="100" w:before="200"/>
      </w:pPr>
      <w:r>
        <w:rPr>
          <w:rFonts w:ascii="Arial" w:cs="Arial" w:eastAsia="Arial" w:hAnsi="Arial"/>
          <w:b/>
          <w:bCs/>
          <w:color w:val="444444"/>
          <w:sz w:val="24"/>
          <w:szCs w:val="24"/>
        </w:rPr>
        <w:t xml:space="preserve">AlertManager</w:t>
      </w:r>
    </w:p>
    <w:p>
      <w:pPr>
        <w:pStyle w:val="ListParagraph"/>
        <w:numPr>
          <w:ilvl w:val="0"/>
          <w:numId w:val="2"/>
        </w:numPr>
        <w:spacing w:after="60" w:before="60"/>
      </w:pPr>
      <w:r>
        <w:rPr>
          <w:rFonts w:ascii="Times New Roman" w:cs="Times New Roman" w:eastAsia="Times New Roman" w:hAnsi="Times New Roman"/>
          <w:sz w:val="24"/>
          <w:szCs w:val="24"/>
        </w:rPr>
        <w:t xml:space="preserve">Attributes: alert_log (list), last_alerts (dict), cooldown (float), audio_ok (bool)</w:t>
      </w:r>
    </w:p>
    <w:p>
      <w:pPr>
        <w:pStyle w:val="ListParagraph"/>
        <w:numPr>
          <w:ilvl w:val="0"/>
          <w:numId w:val="2"/>
        </w:numPr>
        <w:spacing w:after="60" w:before="60"/>
      </w:pPr>
      <w:r>
        <w:rPr>
          <w:rFonts w:ascii="Times New Roman" w:cs="Times New Roman" w:eastAsia="Times New Roman" w:hAnsi="Times New Roman"/>
          <w:sz w:val="24"/>
          <w:szCs w:val="24"/>
        </w:rPr>
        <w:t xml:space="preserve">Methods: __init__(), _init_audio(), _beep(freq, duration_ms), trigger(alert_type, message, play_sound) → bool, get_stats() → dict, reset()</w:t>
      </w:r>
    </w:p>
    <w:p>
      <w:pPr>
        <w:pStyle w:val="Heading2"/>
        <w:spacing w:after="150" w:before="300"/>
      </w:pPr>
      <w:r>
        <w:rPr>
          <w:rFonts w:ascii="Arial" w:cs="Arial" w:eastAsia="Arial" w:hAnsi="Arial"/>
          <w:b/>
          <w:bCs/>
          <w:color w:val="2E75B6"/>
          <w:sz w:val="26"/>
          <w:szCs w:val="26"/>
        </w:rPr>
        <w:t xml:space="preserve">4.3 Sequence Diagrams (Key Use Cases)</w:t>
      </w:r>
    </w:p>
    <w:p>
      <w:pPr>
        <w:pStyle w:val="Heading3"/>
        <w:spacing w:after="100" w:before="200"/>
      </w:pPr>
      <w:r>
        <w:rPr>
          <w:rFonts w:ascii="Arial" w:cs="Arial" w:eastAsia="Arial" w:hAnsi="Arial"/>
          <w:b/>
          <w:bCs/>
          <w:color w:val="444444"/>
          <w:sz w:val="24"/>
          <w:szCs w:val="24"/>
        </w:rPr>
        <w:t xml:space="preserve">4.3.1 Real-Time Monitoring Session</w:t>
      </w:r>
    </w:p>
    <w:p>
      <w:pPr>
        <w:spacing w:after="100" w:before="100" w:line="360"/>
        <w:jc w:val="both"/>
      </w:pPr>
      <w:r>
        <w:rPr>
          <w:rFonts w:ascii="Times New Roman" w:cs="Times New Roman" w:eastAsia="Times New Roman" w:hAnsi="Times New Roman"/>
          <w:sz w:val="24"/>
          <w:szCs w:val="24"/>
        </w:rPr>
        <w:t xml:space="preserve">The following sequence describes the main monitoring loop:</w:t>
      </w:r>
    </w:p>
    <w:p>
      <w:pPr>
        <w:spacing w:after="0" w:before="0"/>
      </w:pPr>
      <w:r>
        <w:t xml:space="preserve"> </w:t>
      </w:r>
    </w:p>
    <w:p>
      <w:pPr>
        <w:pStyle w:val="ListParagraph"/>
        <w:numPr>
          <w:ilvl w:val="0"/>
          <w:numId w:val="3"/>
        </w:numPr>
        <w:spacing w:after="60" w:before="60"/>
      </w:pPr>
      <w:r>
        <w:rPr>
          <w:rFonts w:ascii="Times New Roman" w:cs="Times New Roman" w:eastAsia="Times New Roman" w:hAnsi="Times New Roman"/>
          <w:sz w:val="24"/>
          <w:szCs w:val="24"/>
        </w:rPr>
        <w:t xml:space="preserve">User clicks 'Start Monitoring' in the Streamlit dashboard.</w:t>
      </w:r>
    </w:p>
    <w:p>
      <w:pPr>
        <w:pStyle w:val="ListParagraph"/>
        <w:numPr>
          <w:ilvl w:val="0"/>
          <w:numId w:val="3"/>
        </w:numPr>
        <w:spacing w:after="60" w:before="60"/>
      </w:pPr>
      <w:r>
        <w:rPr>
          <w:rFonts w:ascii="Times New Roman" w:cs="Times New Roman" w:eastAsia="Times New Roman" w:hAnsi="Times New Roman"/>
          <w:sz w:val="24"/>
          <w:szCs w:val="24"/>
        </w:rPr>
        <w:t xml:space="preserve">Streamlit initializes webcam capture (cv2.VideoCapture(0)).</w:t>
      </w:r>
    </w:p>
    <w:p>
      <w:pPr>
        <w:pStyle w:val="ListParagraph"/>
        <w:numPr>
          <w:ilvl w:val="0"/>
          <w:numId w:val="3"/>
        </w:numPr>
        <w:spacing w:after="60" w:before="60"/>
      </w:pPr>
      <w:r>
        <w:rPr>
          <w:rFonts w:ascii="Times New Roman" w:cs="Times New Roman" w:eastAsia="Times New Roman" w:hAnsi="Times New Roman"/>
          <w:sz w:val="24"/>
          <w:szCs w:val="24"/>
        </w:rPr>
        <w:t xml:space="preserve">For each frame: Camera captures frame → Frame is flipped and passed to DrowsinessDetector.detect().</w:t>
      </w:r>
    </w:p>
    <w:p>
      <w:pPr>
        <w:pStyle w:val="ListParagraph"/>
        <w:numPr>
          <w:ilvl w:val="0"/>
          <w:numId w:val="3"/>
        </w:numPr>
        <w:spacing w:after="60" w:before="60"/>
      </w:pPr>
      <w:r>
        <w:rPr>
          <w:rFonts w:ascii="Times New Roman" w:cs="Times New Roman" w:eastAsia="Times New Roman" w:hAnsi="Times New Roman"/>
          <w:sz w:val="24"/>
          <w:szCs w:val="24"/>
        </w:rPr>
        <w:t xml:space="preserve">DrowsinessDetector extracts face landmarks via MediaPipe, computes EAR, and returns result dict with drowsy flag.</w:t>
      </w:r>
    </w:p>
    <w:p>
      <w:pPr>
        <w:pStyle w:val="ListParagraph"/>
        <w:numPr>
          <w:ilvl w:val="0"/>
          <w:numId w:val="3"/>
        </w:numPr>
        <w:spacing w:after="60" w:before="60"/>
      </w:pPr>
      <w:r>
        <w:rPr>
          <w:rFonts w:ascii="Times New Roman" w:cs="Times New Roman" w:eastAsia="Times New Roman" w:hAnsi="Times New Roman"/>
          <w:sz w:val="24"/>
          <w:szCs w:val="24"/>
        </w:rPr>
        <w:t xml:space="preserve">Annotated frame is passed to ObjectDetector.detect() for phone and cigarette detection.</w:t>
      </w:r>
    </w:p>
    <w:p>
      <w:pPr>
        <w:pStyle w:val="ListParagraph"/>
        <w:numPr>
          <w:ilvl w:val="0"/>
          <w:numId w:val="3"/>
        </w:numPr>
        <w:spacing w:after="60" w:before="60"/>
      </w:pPr>
      <w:r>
        <w:rPr>
          <w:rFonts w:ascii="Times New Roman" w:cs="Times New Roman" w:eastAsia="Times New Roman" w:hAnsi="Times New Roman"/>
          <w:sz w:val="24"/>
          <w:szCs w:val="24"/>
        </w:rPr>
        <w:t xml:space="preserve">YOLOv8 runs inference on the frame, returning bounding boxes and class labels.</w:t>
      </w:r>
    </w:p>
    <w:p>
      <w:pPr>
        <w:pStyle w:val="ListParagraph"/>
        <w:numPr>
          <w:ilvl w:val="0"/>
          <w:numId w:val="3"/>
        </w:numPr>
        <w:spacing w:after="60" w:before="60"/>
      </w:pPr>
      <w:r>
        <w:rPr>
          <w:rFonts w:ascii="Times New Roman" w:cs="Times New Roman" w:eastAsia="Times New Roman" w:hAnsi="Times New Roman"/>
          <w:sz w:val="24"/>
          <w:szCs w:val="24"/>
        </w:rPr>
        <w:t xml:space="preserve">If any hazard is detected, AlertManager.trigger() is called with the alert type.</w:t>
      </w:r>
    </w:p>
    <w:p>
      <w:pPr>
        <w:pStyle w:val="ListParagraph"/>
        <w:numPr>
          <w:ilvl w:val="0"/>
          <w:numId w:val="3"/>
        </w:numPr>
        <w:spacing w:after="60" w:before="60"/>
      </w:pPr>
      <w:r>
        <w:rPr>
          <w:rFonts w:ascii="Times New Roman" w:cs="Times New Roman" w:eastAsia="Times New Roman" w:hAnsi="Times New Roman"/>
          <w:sz w:val="24"/>
          <w:szCs w:val="24"/>
        </w:rPr>
        <w:t xml:space="preserve">AlertManager checks cooldown, logs the alert, and plays a beep via Pygame.</w:t>
      </w:r>
    </w:p>
    <w:p>
      <w:pPr>
        <w:pStyle w:val="ListParagraph"/>
        <w:numPr>
          <w:ilvl w:val="0"/>
          <w:numId w:val="3"/>
        </w:numPr>
        <w:spacing w:after="60" w:before="60"/>
      </w:pPr>
      <w:r>
        <w:rPr>
          <w:rFonts w:ascii="Times New Roman" w:cs="Times New Roman" w:eastAsia="Times New Roman" w:hAnsi="Times New Roman"/>
          <w:sz w:val="24"/>
          <w:szCs w:val="24"/>
        </w:rPr>
        <w:t xml:space="preserve">Annotated frame is displayed in the Streamlit frame window.</w:t>
      </w:r>
    </w:p>
    <w:p>
      <w:pPr>
        <w:pStyle w:val="ListParagraph"/>
        <w:numPr>
          <w:ilvl w:val="0"/>
          <w:numId w:val="3"/>
        </w:numPr>
        <w:spacing w:after="60" w:before="60"/>
      </w:pPr>
      <w:r>
        <w:rPr>
          <w:rFonts w:ascii="Times New Roman" w:cs="Times New Roman" w:eastAsia="Times New Roman" w:hAnsi="Times New Roman"/>
          <w:sz w:val="24"/>
          <w:szCs w:val="24"/>
        </w:rPr>
        <w:t xml:space="preserve">EAR history and alert log are updated in the dashboard.</w:t>
      </w:r>
    </w:p>
    <w:p>
      <w:pPr>
        <w:pStyle w:val="ListParagraph"/>
        <w:numPr>
          <w:ilvl w:val="0"/>
          <w:numId w:val="3"/>
        </w:numPr>
        <w:spacing w:after="60" w:before="60"/>
      </w:pPr>
      <w:r>
        <w:rPr>
          <w:rFonts w:ascii="Times New Roman" w:cs="Times New Roman" w:eastAsia="Times New Roman" w:hAnsi="Times New Roman"/>
          <w:sz w:val="24"/>
          <w:szCs w:val="24"/>
        </w:rPr>
        <w:t xml:space="preserve">Loop continues until user clicks 'Stop'.</w:t>
      </w:r>
    </w:p>
    <w:p>
      <w:pPr>
        <w:pStyle w:val="Heading2"/>
        <w:spacing w:after="150" w:before="300"/>
      </w:pPr>
      <w:r>
        <w:rPr>
          <w:rFonts w:ascii="Arial" w:cs="Arial" w:eastAsia="Arial" w:hAnsi="Arial"/>
          <w:b/>
          <w:bCs/>
          <w:color w:val="2E75B6"/>
          <w:sz w:val="26"/>
          <w:szCs w:val="26"/>
        </w:rPr>
        <w:t xml:space="preserve">4.4 Database Entity-Relationship Diagram</w:t>
      </w:r>
    </w:p>
    <w:p>
      <w:pPr>
        <w:spacing w:after="100" w:before="100" w:line="360"/>
        <w:jc w:val="both"/>
      </w:pPr>
      <w:r>
        <w:rPr>
          <w:rFonts w:ascii="Times New Roman" w:cs="Times New Roman" w:eastAsia="Times New Roman" w:hAnsi="Times New Roman"/>
          <w:sz w:val="24"/>
          <w:szCs w:val="24"/>
        </w:rPr>
        <w:t xml:space="preserve">The current system does not use a persistent database. Session data, including the alert log and EAR history, is maintained in memory using Python lists and dictionaries within the Streamlit session state. The session state resets when the monitoring session is stopped or the browser page is refreshed. Future work will integrate a SQLite or PostgreSQL database for persistent logging across sessions.</w:t>
      </w:r>
    </w:p>
    <w:p>
      <w:pPr>
        <w:pStyle w:val="Heading2"/>
        <w:spacing w:after="150" w:before="300"/>
      </w:pPr>
      <w:r>
        <w:rPr>
          <w:rFonts w:ascii="Arial" w:cs="Arial" w:eastAsia="Arial" w:hAnsi="Arial"/>
          <w:b/>
          <w:bCs/>
          <w:color w:val="2E75B6"/>
          <w:sz w:val="26"/>
          <w:szCs w:val="26"/>
        </w:rPr>
        <w:t xml:space="preserve">4.5 User Interface Wireframes / Mockups</w:t>
      </w:r>
    </w:p>
    <w:p>
      <w:pPr>
        <w:spacing w:after="100" w:before="100" w:line="360"/>
        <w:jc w:val="both"/>
      </w:pPr>
      <w:r>
        <w:rPr>
          <w:rFonts w:ascii="Times New Roman" w:cs="Times New Roman" w:eastAsia="Times New Roman" w:hAnsi="Times New Roman"/>
          <w:sz w:val="24"/>
          <w:szCs w:val="24"/>
        </w:rPr>
        <w:t xml:space="preserve">The Streamlit dashboard is organized into three sections:</w:t>
      </w:r>
    </w:p>
    <w:p>
      <w:pPr>
        <w:spacing w:after="0" w:before="0"/>
      </w:pPr>
      <w:r>
        <w:t xml:space="preserve"> </w:t>
      </w:r>
    </w:p>
    <w:p>
      <w:pPr>
        <w:pStyle w:val="ListParagraph"/>
        <w:numPr>
          <w:ilvl w:val="0"/>
          <w:numId w:val="2"/>
        </w:numPr>
        <w:spacing w:after="60" w:before="60"/>
      </w:pPr>
      <w:r>
        <w:rPr>
          <w:rFonts w:ascii="Times New Roman" w:cs="Times New Roman" w:eastAsia="Times New Roman" w:hAnsi="Times New Roman"/>
          <w:sz w:val="24"/>
          <w:szCs w:val="24"/>
        </w:rPr>
        <w:t xml:space="preserve">Sidebar (Left Panel): Contains detection toggles (Drowsiness, Phone, Cigarette), threshold sliders (EAR and YOLO confidence), input source selector (Webcam / Upload Video / Upload Image), and session statistics summary.</w:t>
      </w:r>
    </w:p>
    <w:p>
      <w:pPr>
        <w:pStyle w:val="ListParagraph"/>
        <w:numPr>
          <w:ilvl w:val="0"/>
          <w:numId w:val="2"/>
        </w:numPr>
        <w:spacing w:after="60" w:before="60"/>
      </w:pPr>
      <w:r>
        <w:rPr>
          <w:rFonts w:ascii="Times New Roman" w:cs="Times New Roman" w:eastAsia="Times New Roman" w:hAnsi="Times New Roman"/>
          <w:sz w:val="24"/>
          <w:szCs w:val="24"/>
        </w:rPr>
        <w:t xml:space="preserve">Main Area — Live Monitor Tab: Displays the annotated video feed (3/4 width) alongside status indicators for each detection category (1/4 width). Start/Stop buttons are positioned below the feed. A real-time EAR line chart and alert log appear in the right panel.</w:t>
      </w:r>
    </w:p>
    <w:p>
      <w:pPr>
        <w:pStyle w:val="ListParagraph"/>
        <w:numPr>
          <w:ilvl w:val="0"/>
          <w:numId w:val="2"/>
        </w:numPr>
        <w:spacing w:after="60" w:before="60"/>
      </w:pPr>
      <w:r>
        <w:rPr>
          <w:rFonts w:ascii="Times New Roman" w:cs="Times New Roman" w:eastAsia="Times New Roman" w:hAnsi="Times New Roman"/>
          <w:sz w:val="24"/>
          <w:szCs w:val="24"/>
        </w:rPr>
        <w:t xml:space="preserve">Main Area — Analyze File Tab: Provides a file uploader for images and videos. After upload, displays the original and annotated frames side by side with detection metric cards below.</w:t>
      </w:r>
    </w:p>
    <w:p>
      <w:pPr>
        <w:pStyle w:val="ListParagraph"/>
        <w:numPr>
          <w:ilvl w:val="0"/>
          <w:numId w:val="2"/>
        </w:numPr>
        <w:spacing w:after="60" w:before="60"/>
      </w:pPr>
      <w:r>
        <w:rPr>
          <w:rFonts w:ascii="Times New Roman" w:cs="Times New Roman" w:eastAsia="Times New Roman" w:hAnsi="Times New Roman"/>
          <w:sz w:val="24"/>
          <w:szCs w:val="24"/>
        </w:rPr>
        <w:t xml:space="preserve">Main Area — About Tab: Displays project information, system architecture description, dataset details, evaluation results table, and team information.</w:t>
      </w:r>
    </w:p>
    <w:p>
      <w:pPr>
        <w:pStyle w:val="Heading2"/>
        <w:spacing w:after="150" w:before="300"/>
      </w:pPr>
      <w:r>
        <w:rPr>
          <w:rFonts w:ascii="Arial" w:cs="Arial" w:eastAsia="Arial" w:hAnsi="Arial"/>
          <w:b/>
          <w:bCs/>
          <w:color w:val="2E75B6"/>
          <w:sz w:val="26"/>
          <w:szCs w:val="26"/>
        </w:rPr>
        <w:t xml:space="preserve">4.6 Security Design Considerations</w:t>
      </w:r>
    </w:p>
    <w:p>
      <w:pPr>
        <w:spacing w:after="100" w:before="100" w:line="360"/>
        <w:jc w:val="both"/>
      </w:pPr>
      <w:r>
        <w:rPr>
          <w:rFonts w:ascii="Times New Roman" w:cs="Times New Roman" w:eastAsia="Times New Roman" w:hAnsi="Times New Roman"/>
          <w:sz w:val="24"/>
          <w:szCs w:val="24"/>
        </w:rPr>
        <w:t xml:space="preserve">The current deployment scenario targets local network usage (localhost or LAN). The following security considerations have been addressed:</w:t>
      </w:r>
    </w:p>
    <w:p>
      <w:pPr>
        <w:spacing w:after="0" w:before="0"/>
      </w:pPr>
      <w:r>
        <w:t xml:space="preserve"> </w:t>
      </w:r>
    </w:p>
    <w:p>
      <w:pPr>
        <w:pStyle w:val="ListParagraph"/>
        <w:numPr>
          <w:ilvl w:val="0"/>
          <w:numId w:val="2"/>
        </w:numPr>
        <w:spacing w:after="60" w:before="60"/>
      </w:pPr>
      <w:r>
        <w:rPr>
          <w:rFonts w:ascii="Times New Roman" w:cs="Times New Roman" w:eastAsia="Times New Roman" w:hAnsi="Times New Roman"/>
          <w:sz w:val="24"/>
          <w:szCs w:val="24"/>
        </w:rPr>
        <w:t xml:space="preserve">No user data is transmitted to external servers. All processing occurs locally on the user's device.</w:t>
      </w:r>
    </w:p>
    <w:p>
      <w:pPr>
        <w:pStyle w:val="ListParagraph"/>
        <w:numPr>
          <w:ilvl w:val="0"/>
          <w:numId w:val="2"/>
        </w:numPr>
        <w:spacing w:after="60" w:before="60"/>
      </w:pPr>
      <w:r>
        <w:rPr>
          <w:rFonts w:ascii="Times New Roman" w:cs="Times New Roman" w:eastAsia="Times New Roman" w:hAnsi="Times New Roman"/>
          <w:sz w:val="24"/>
          <w:szCs w:val="24"/>
        </w:rPr>
        <w:t xml:space="preserve">The Streamlit dashboard does not implement authentication, which is appropriate for the current single-user, local deployment context. Multi-user or cloud deployments should add authentication middleware.</w:t>
      </w:r>
    </w:p>
    <w:p>
      <w:pPr>
        <w:pStyle w:val="ListParagraph"/>
        <w:numPr>
          <w:ilvl w:val="0"/>
          <w:numId w:val="2"/>
        </w:numPr>
        <w:spacing w:after="60" w:before="60"/>
      </w:pPr>
      <w:r>
        <w:rPr>
          <w:rFonts w:ascii="Times New Roman" w:cs="Times New Roman" w:eastAsia="Times New Roman" w:hAnsi="Times New Roman"/>
          <w:sz w:val="24"/>
          <w:szCs w:val="24"/>
        </w:rPr>
        <w:t xml:space="preserve">Video frames are processed in memory and not written to disk during live monitoring sessions, protecting driver privacy.</w:t>
      </w:r>
    </w:p>
    <w:p>
      <w:pPr>
        <w:pStyle w:val="ListParagraph"/>
        <w:numPr>
          <w:ilvl w:val="0"/>
          <w:numId w:val="2"/>
        </w:numPr>
        <w:spacing w:after="60" w:before="60"/>
      </w:pPr>
      <w:r>
        <w:rPr>
          <w:rFonts w:ascii="Times New Roman" w:cs="Times New Roman" w:eastAsia="Times New Roman" w:hAnsi="Times New Roman"/>
          <w:sz w:val="24"/>
          <w:szCs w:val="24"/>
        </w:rPr>
        <w:t xml:space="preserve">The system does not collect or store biometric data beyond the current monitoring session.</w:t>
      </w:r>
    </w:p>
    <w:p>
      <w:r>
        <w:br w:type="page"/>
      </w:r>
    </w:p>
    <w:p>
      <w:pPr>
        <w:pStyle w:val="Heading1"/>
        <w:spacing w:after="200" w:before="400"/>
      </w:pPr>
      <w:r>
        <w:rPr>
          <w:rFonts w:ascii="Arial" w:cs="Arial" w:eastAsia="Arial" w:hAnsi="Arial"/>
          <w:b/>
          <w:bCs/>
          <w:color w:val="1F3864"/>
          <w:sz w:val="32"/>
          <w:szCs w:val="32"/>
        </w:rPr>
        <w:t xml:space="preserve">Chapter 5: Implementation</w:t>
      </w:r>
    </w:p>
    <w:p>
      <w:pPr>
        <w:pStyle w:val="Heading2"/>
        <w:spacing w:after="150" w:before="300"/>
      </w:pPr>
      <w:r>
        <w:rPr>
          <w:rFonts w:ascii="Arial" w:cs="Arial" w:eastAsia="Arial" w:hAnsi="Arial"/>
          <w:b/>
          <w:bCs/>
          <w:color w:val="2E75B6"/>
          <w:sz w:val="26"/>
          <w:szCs w:val="26"/>
        </w:rPr>
        <w:t xml:space="preserve">5.1 Implementation Environment and Setup</w:t>
      </w:r>
    </w:p>
    <w:p>
      <w:pPr>
        <w:spacing w:after="100" w:before="100" w:line="360"/>
        <w:jc w:val="both"/>
      </w:pPr>
      <w:r>
        <w:rPr>
          <w:rFonts w:ascii="Times New Roman" w:cs="Times New Roman" w:eastAsia="Times New Roman" w:hAnsi="Times New Roman"/>
          <w:sz w:val="24"/>
          <w:szCs w:val="24"/>
        </w:rPr>
        <w:t xml:space="preserve">The system was developed and tested on a machine running Ubuntu 24.04 LTS with Python 3.12.3. A Python virtual environment was used to isolate project dependencies. The complete list of dependencies is specified in requirements.txt and includes Ultralytics YOLOv8, MediaPipe, OpenCV, Streamlit, PyTorch (CPU), NumPy, Pandas, Matplotlib, Seaborn, SciPy, Scikit-learn, Pygame, and PyYAML.</w:t>
      </w:r>
    </w:p>
    <w:p>
      <w:pPr>
        <w:spacing w:after="0" w:before="0"/>
      </w:pPr>
      <w:r>
        <w:t xml:space="preserve"> </w:t>
      </w:r>
    </w:p>
    <w:p>
      <w:pPr>
        <w:spacing w:after="100" w:before="100" w:line="360"/>
        <w:jc w:val="both"/>
      </w:pPr>
      <w:r>
        <w:rPr>
          <w:rFonts w:ascii="Times New Roman" w:cs="Times New Roman" w:eastAsia="Times New Roman" w:hAnsi="Times New Roman"/>
          <w:sz w:val="24"/>
          <w:szCs w:val="24"/>
        </w:rPr>
        <w:t xml:space="preserve">Model training for the YOLOv8 cigarette and phone detector was performed on Google Colab using a T4 GPU with 16GB VRAM. The training process is fully documented in the notebook notebooks/YOLOv8_Training.ipynb included in the project repository. The trained weights file (cigarette.pt) is downloaded and placed in the models/weights/ directory for inference.</w:t>
      </w:r>
    </w:p>
    <w:p>
      <w:pPr>
        <w:pStyle w:val="Heading2"/>
        <w:spacing w:after="150" w:before="300"/>
      </w:pPr>
      <w:r>
        <w:rPr>
          <w:rFonts w:ascii="Arial" w:cs="Arial" w:eastAsia="Arial" w:hAnsi="Arial"/>
          <w:b/>
          <w:bCs/>
          <w:color w:val="2E75B6"/>
          <w:sz w:val="26"/>
          <w:szCs w:val="26"/>
        </w:rPr>
        <w:t xml:space="preserve">5.2 Key Implementation Details</w:t>
      </w:r>
    </w:p>
    <w:p>
      <w:pPr>
        <w:pStyle w:val="Heading3"/>
        <w:spacing w:after="100" w:before="200"/>
      </w:pPr>
      <w:r>
        <w:rPr>
          <w:rFonts w:ascii="Arial" w:cs="Arial" w:eastAsia="Arial" w:hAnsi="Arial"/>
          <w:b/>
          <w:bCs/>
          <w:color w:val="444444"/>
          <w:sz w:val="24"/>
          <w:szCs w:val="24"/>
        </w:rPr>
        <w:t xml:space="preserve">5.2.1 Eye Aspect Ratio Algorithm</w:t>
      </w:r>
    </w:p>
    <w:p>
      <w:pPr>
        <w:spacing w:after="100" w:before="100" w:line="360"/>
        <w:jc w:val="both"/>
      </w:pPr>
      <w:r>
        <w:rPr>
          <w:rFonts w:ascii="Times New Roman" w:cs="Times New Roman" w:eastAsia="Times New Roman" w:hAnsi="Times New Roman"/>
          <w:sz w:val="24"/>
          <w:szCs w:val="24"/>
        </w:rPr>
        <w:t xml:space="preserve">The EAR algorithm computes a scalar value quantifying the degree of eye openness from six landmark coordinates per eye. Let P1 through P6 denote the six eye landmark coordinates in clockwise order, where P1 and P4 are the leftmost and rightmost corners of the eye, and P2, P3, P5, P6 are the upper and lower lid landmarks. The EAR is computed as:</w:t>
      </w:r>
    </w:p>
    <w:p>
      <w:pPr>
        <w:spacing w:after="0" w:before="0"/>
      </w:pPr>
      <w:r>
        <w:t xml:space="preserve"> </w:t>
      </w:r>
    </w:p>
    <w:p>
      <w:pPr>
        <w:spacing w:after="100" w:before="100"/>
        <w:jc w:val="center"/>
      </w:pPr>
      <w:r>
        <w:rPr>
          <w:rFonts w:ascii="Courier New" w:cs="Courier New" w:eastAsia="Courier New" w:hAnsi="Courier New"/>
          <w:b/>
          <w:bCs/>
          <w:sz w:val="24"/>
          <w:szCs w:val="24"/>
        </w:rPr>
        <w:t xml:space="preserve">EAR = (||P2 - P6|| + ||P3 - P5||) / (2 × ||P1 - P4||)</w:t>
      </w:r>
    </w:p>
    <w:p>
      <w:pPr>
        <w:spacing w:after="0" w:before="0"/>
      </w:pPr>
      <w:r>
        <w:t xml:space="preserve"> </w:t>
      </w:r>
    </w:p>
    <w:p>
      <w:pPr>
        <w:spacing w:after="100" w:before="100" w:line="360"/>
        <w:jc w:val="both"/>
      </w:pPr>
      <w:r>
        <w:rPr>
          <w:rFonts w:ascii="Times New Roman" w:cs="Times New Roman" w:eastAsia="Times New Roman" w:hAnsi="Times New Roman"/>
          <w:sz w:val="24"/>
          <w:szCs w:val="24"/>
        </w:rPr>
        <w:t xml:space="preserve">When the eye is fully open, the EAR is typically in the range 0.25–0.35. When the eye closes (as during a blink or drowsiness episode), the numerator approaches zero and the EAR drops below the threshold of 0.25. Drowsiness is declared when the EAR remains below the threshold for at least 20 consecutive frames (approximately 0.67 seconds at 30 FPS), distinguishing sustained closure from normal blinks.</w:t>
      </w:r>
    </w:p>
    <w:p>
      <w:pPr>
        <w:spacing w:after="0" w:before="0"/>
      </w:pPr>
      <w:r>
        <w:t xml:space="preserve"> </w:t>
      </w:r>
    </w:p>
    <w:p>
      <w:pPr>
        <w:spacing w:after="100" w:before="100" w:line="360"/>
        <w:jc w:val="both"/>
      </w:pPr>
      <w:r>
        <w:rPr>
          <w:rFonts w:ascii="Times New Roman" w:cs="Times New Roman" w:eastAsia="Times New Roman" w:hAnsi="Times New Roman"/>
          <w:sz w:val="24"/>
          <w:szCs w:val="24"/>
        </w:rPr>
        <w:t xml:space="preserve">MediaPipe FaceMesh provides 468 three-dimensional facial landmarks per frame. The indices used for eye landmark extraction are: Left Eye: [362, 385, 387, 263, 373, 380]; Right Eye: [33, 160, 158, 133, 153, 144]. The mean EAR across both eyes is used to improve robustness.</w:t>
      </w:r>
    </w:p>
    <w:p>
      <w:pPr>
        <w:pStyle w:val="Heading3"/>
        <w:spacing w:after="100" w:before="200"/>
      </w:pPr>
      <w:r>
        <w:rPr>
          <w:rFonts w:ascii="Arial" w:cs="Arial" w:eastAsia="Arial" w:hAnsi="Arial"/>
          <w:b/>
          <w:bCs/>
          <w:color w:val="444444"/>
          <w:sz w:val="24"/>
          <w:szCs w:val="24"/>
        </w:rPr>
        <w:t xml:space="preserve">5.2.2 YOLOv8 Object Detection</w:t>
      </w:r>
    </w:p>
    <w:p>
      <w:pPr>
        <w:spacing w:after="100" w:before="100" w:line="360"/>
        <w:jc w:val="both"/>
      </w:pPr>
      <w:r>
        <w:rPr>
          <w:rFonts w:ascii="Times New Roman" w:cs="Times New Roman" w:eastAsia="Times New Roman" w:hAnsi="Times New Roman"/>
          <w:sz w:val="24"/>
          <w:szCs w:val="24"/>
        </w:rPr>
        <w:t xml:space="preserve">YOLOv8 (You Only Look Once, version 8) is a single-stage object detection model that predicts bounding boxes and class probabilities directly from full image frames in a single forward pass. The model divides the input image into a grid and predicts multiple bounding boxes per grid cell, applying Non-Maximum Suppression (NMS) to eliminate duplicate detections.</w:t>
      </w:r>
    </w:p>
    <w:p>
      <w:pPr>
        <w:spacing w:after="0" w:before="0"/>
      </w:pPr>
      <w:r>
        <w:t xml:space="preserve"> </w:t>
      </w:r>
    </w:p>
    <w:p>
      <w:pPr>
        <w:spacing w:after="100" w:before="100" w:line="360"/>
        <w:jc w:val="both"/>
      </w:pPr>
      <w:r>
        <w:rPr>
          <w:rFonts w:ascii="Times New Roman" w:cs="Times New Roman" w:eastAsia="Times New Roman" w:hAnsi="Times New Roman"/>
          <w:sz w:val="24"/>
          <w:szCs w:val="24"/>
        </w:rPr>
        <w:t xml:space="preserve">For phone detection, the pretrained YOLOv8n (nano) model trained on the COCO dataset is used directly, as COCO includes the 'cell phone' class. For cigarette detection, the YOLOv8n model is fine-tuned on a domain-specific dataset of cigarette images sourced from Roboflow Universe, comprising approximately 2,000 annotated images across training, validation, and test splits.</w:t>
      </w:r>
    </w:p>
    <w:p>
      <w:pPr>
        <w:spacing w:after="0" w:before="0"/>
      </w:pPr>
      <w:r>
        <w:t xml:space="preserve"> </w:t>
      </w:r>
    </w:p>
    <w:p>
      <w:pPr>
        <w:spacing w:after="100" w:before="100" w:line="360"/>
        <w:jc w:val="both"/>
      </w:pPr>
      <w:r>
        <w:rPr>
          <w:rFonts w:ascii="Times New Roman" w:cs="Times New Roman" w:eastAsia="Times New Roman" w:hAnsi="Times New Roman"/>
          <w:sz w:val="24"/>
          <w:szCs w:val="24"/>
        </w:rPr>
        <w:t xml:space="preserve">Fine-tuning was performed for 50 epochs with a batch size of 16, image size of 640×640, early stopping patience of 10 epochs, and the Adam optimizer with an initial learning rate of 0.001. The best weights (based on validation mAP@0.5) are saved automatically by the Ultralytics training framework.</w:t>
      </w:r>
    </w:p>
    <w:p>
      <w:pPr>
        <w:pStyle w:val="Heading3"/>
        <w:spacing w:after="100" w:before="200"/>
      </w:pPr>
      <w:r>
        <w:rPr>
          <w:rFonts w:ascii="Arial" w:cs="Arial" w:eastAsia="Arial" w:hAnsi="Arial"/>
          <w:b/>
          <w:bCs/>
          <w:color w:val="444444"/>
          <w:sz w:val="24"/>
          <w:szCs w:val="24"/>
        </w:rPr>
        <w:t xml:space="preserve">5.2.3 Alert System</w:t>
      </w:r>
    </w:p>
    <w:p>
      <w:pPr>
        <w:spacing w:after="100" w:before="100" w:line="360"/>
        <w:jc w:val="both"/>
      </w:pPr>
      <w:r>
        <w:rPr>
          <w:rFonts w:ascii="Times New Roman" w:cs="Times New Roman" w:eastAsia="Times New Roman" w:hAnsi="Times New Roman"/>
          <w:sz w:val="24"/>
          <w:szCs w:val="24"/>
        </w:rPr>
        <w:t xml:space="preserve">The AlertManager class implements a cooldown mechanism to prevent alert fatigue. Each alert type (drowsiness, phone, cigarette) maintains an independent timestamp, and a new alert of the same type is only triggered if the elapsed time since the last alert exceeds the cooldown period (default: 3.0 seconds). Audio alerts are generated programmatically using Pygame's sound synthesis, with distinct frequencies assigned to each hazard type: 660 Hz for drowsiness, 880 Hz for phone usage, and 770 Hz for smoking.</w:t>
      </w:r>
    </w:p>
    <w:p>
      <w:pPr>
        <w:pStyle w:val="Heading3"/>
        <w:spacing w:after="100" w:before="200"/>
      </w:pPr>
      <w:r>
        <w:rPr>
          <w:rFonts w:ascii="Arial" w:cs="Arial" w:eastAsia="Arial" w:hAnsi="Arial"/>
          <w:b/>
          <w:bCs/>
          <w:color w:val="444444"/>
          <w:sz w:val="24"/>
          <w:szCs w:val="24"/>
        </w:rPr>
        <w:t xml:space="preserve">5.2.4 Streamlit Dashboard</w:t>
      </w:r>
    </w:p>
    <w:p>
      <w:pPr>
        <w:spacing w:after="100" w:before="100" w:line="360"/>
        <w:jc w:val="both"/>
      </w:pPr>
      <w:r>
        <w:rPr>
          <w:rFonts w:ascii="Times New Roman" w:cs="Times New Roman" w:eastAsia="Times New Roman" w:hAnsi="Times New Roman"/>
          <w:sz w:val="24"/>
          <w:szCs w:val="24"/>
        </w:rPr>
        <w:t xml:space="preserve">The dashboard is implemented as a single-file Streamlit application (app/streamlit_app.py). Model loading is wrapped with the @st.cache_resource decorator to prevent reloading on each user interaction. The live monitoring loop runs within the Streamlit session and updates the displayed frame, status indicators, EAR chart, and alert log using Streamlit's empty() placeholder mechanism, which enables efficient partial re-rendering without a full page refresh.</w:t>
      </w:r>
    </w:p>
    <w:p>
      <w:pPr>
        <w:pStyle w:val="Heading2"/>
        <w:spacing w:after="150" w:before="300"/>
      </w:pPr>
      <w:r>
        <w:rPr>
          <w:rFonts w:ascii="Arial" w:cs="Arial" w:eastAsia="Arial" w:hAnsi="Arial"/>
          <w:b/>
          <w:bCs/>
          <w:color w:val="2E75B6"/>
          <w:sz w:val="26"/>
          <w:szCs w:val="26"/>
        </w:rPr>
        <w:t xml:space="preserve">5.3 Sample Screenshots / Output Samples</w:t>
      </w:r>
    </w:p>
    <w:p>
      <w:pPr>
        <w:spacing w:after="100" w:before="100" w:line="360"/>
        <w:jc w:val="both"/>
      </w:pPr>
      <w:r>
        <w:rPr>
          <w:rFonts w:ascii="Times New Roman" w:cs="Times New Roman" w:eastAsia="Times New Roman" w:hAnsi="Times New Roman"/>
          <w:sz w:val="24"/>
          <w:szCs w:val="24"/>
        </w:rPr>
        <w:t xml:space="preserve">The following detection scenarios were captured during system testing:</w:t>
      </w:r>
    </w:p>
    <w:p>
      <w:pPr>
        <w:spacing w:after="0" w:before="0"/>
      </w:pPr>
      <w:r>
        <w:t xml:space="preserve"> </w:t>
      </w:r>
    </w:p>
    <w:p>
      <w:pPr>
        <w:pStyle w:val="ListParagraph"/>
        <w:numPr>
          <w:ilvl w:val="0"/>
          <w:numId w:val="2"/>
        </w:numPr>
        <w:spacing w:after="60" w:before="60"/>
      </w:pPr>
      <w:r>
        <w:rPr>
          <w:rFonts w:ascii="Times New Roman" w:cs="Times New Roman" w:eastAsia="Times New Roman" w:hAnsi="Times New Roman"/>
          <w:sz w:val="24"/>
          <w:szCs w:val="24"/>
        </w:rPr>
        <w:t xml:space="preserve">Drowsiness Detection: When the driver's EAR drops below 0.25 for 20+ consecutive frames, the eye landmark circles turn red, the EAR value is displayed in red, and a 'DROWSINESS ALERT!' text overlay appears on the frame. The status panel shows a pulsing red 'DROWSY!' indicator.</w:t>
      </w:r>
    </w:p>
    <w:p>
      <w:pPr>
        <w:pStyle w:val="ListParagraph"/>
        <w:numPr>
          <w:ilvl w:val="0"/>
          <w:numId w:val="2"/>
        </w:numPr>
        <w:spacing w:after="60" w:before="60"/>
      </w:pPr>
      <w:r>
        <w:rPr>
          <w:rFonts w:ascii="Times New Roman" w:cs="Times New Roman" w:eastAsia="Times New Roman" w:hAnsi="Times New Roman"/>
          <w:sz w:val="24"/>
          <w:szCs w:val="24"/>
        </w:rPr>
        <w:t xml:space="preserve">Phone Detection: When a mobile phone is detected, a bounding box with an orange label ('Phone 87%') is drawn on the frame. The phone status indicator in the right panel switches from green 'No Phone' to red 'PHONE!'.</w:t>
      </w:r>
    </w:p>
    <w:p>
      <w:pPr>
        <w:pStyle w:val="ListParagraph"/>
        <w:numPr>
          <w:ilvl w:val="0"/>
          <w:numId w:val="2"/>
        </w:numPr>
        <w:spacing w:after="60" w:before="60"/>
      </w:pPr>
      <w:r>
        <w:rPr>
          <w:rFonts w:ascii="Times New Roman" w:cs="Times New Roman" w:eastAsia="Times New Roman" w:hAnsi="Times New Roman"/>
          <w:sz w:val="24"/>
          <w:szCs w:val="24"/>
        </w:rPr>
        <w:t xml:space="preserve">Cigarette Detection: When a cigarette is detected, a purple bounding box with label ('Cigarette 79%') appears on the frame. The smoking status indicator switches to red 'SMOKING!'.</w:t>
      </w:r>
    </w:p>
    <w:p>
      <w:r>
        <w:br w:type="page"/>
      </w:r>
    </w:p>
    <w:p>
      <w:pPr>
        <w:pStyle w:val="Heading1"/>
        <w:spacing w:after="200" w:before="400"/>
      </w:pPr>
      <w:r>
        <w:rPr>
          <w:rFonts w:ascii="Arial" w:cs="Arial" w:eastAsia="Arial" w:hAnsi="Arial"/>
          <w:b/>
          <w:bCs/>
          <w:color w:val="1F3864"/>
          <w:sz w:val="32"/>
          <w:szCs w:val="32"/>
        </w:rPr>
        <w:t xml:space="preserve">Chapter 6: Testing and Evaluation</w:t>
      </w:r>
    </w:p>
    <w:p>
      <w:pPr>
        <w:pStyle w:val="Heading2"/>
        <w:spacing w:after="150" w:before="300"/>
      </w:pPr>
      <w:r>
        <w:rPr>
          <w:rFonts w:ascii="Arial" w:cs="Arial" w:eastAsia="Arial" w:hAnsi="Arial"/>
          <w:b/>
          <w:bCs/>
          <w:color w:val="2E75B6"/>
          <w:sz w:val="26"/>
          <w:szCs w:val="26"/>
        </w:rPr>
        <w:t xml:space="preserve">6.1 Testing Strategy</w:t>
      </w:r>
    </w:p>
    <w:p>
      <w:pPr>
        <w:spacing w:after="100" w:before="100" w:line="360"/>
        <w:jc w:val="both"/>
      </w:pPr>
      <w:r>
        <w:rPr>
          <w:rFonts w:ascii="Times New Roman" w:cs="Times New Roman" w:eastAsia="Times New Roman" w:hAnsi="Times New Roman"/>
          <w:sz w:val="24"/>
          <w:szCs w:val="24"/>
        </w:rPr>
        <w:t xml:space="preserve">The testing strategy for the Driver Monitoring System encompasses four levels of testing: unit testing, integration testing, system testing, and performance testing.</w:t>
      </w:r>
    </w:p>
    <w:p>
      <w:pPr>
        <w:spacing w:after="0" w:before="0"/>
      </w:pPr>
      <w:r>
        <w:t xml:space="preserve"> </w:t>
      </w:r>
    </w:p>
    <w:p>
      <w:pPr>
        <w:pStyle w:val="ListParagraph"/>
        <w:numPr>
          <w:ilvl w:val="0"/>
          <w:numId w:val="2"/>
        </w:numPr>
        <w:spacing w:after="60" w:before="60"/>
      </w:pPr>
      <w:r>
        <w:rPr>
          <w:rFonts w:ascii="Times New Roman" w:cs="Times New Roman" w:eastAsia="Times New Roman" w:hAnsi="Times New Roman"/>
          <w:sz w:val="24"/>
          <w:szCs w:val="24"/>
        </w:rPr>
        <w:t xml:space="preserve">Unit Testing: Individual components (DrowsinessDetector, ObjectDetector, AlertManager) are tested in isolation using the pytest framework. Test cases are defined in tests/test_detectors.py and verify initialization, correct return types, behavior on blank frames, cooldown logic, and reset functionality.</w:t>
      </w:r>
    </w:p>
    <w:p>
      <w:pPr>
        <w:pStyle w:val="ListParagraph"/>
        <w:numPr>
          <w:ilvl w:val="0"/>
          <w:numId w:val="2"/>
        </w:numPr>
        <w:spacing w:after="60" w:before="60"/>
      </w:pPr>
      <w:r>
        <w:rPr>
          <w:rFonts w:ascii="Times New Roman" w:cs="Times New Roman" w:eastAsia="Times New Roman" w:hAnsi="Times New Roman"/>
          <w:sz w:val="24"/>
          <w:szCs w:val="24"/>
        </w:rPr>
        <w:t xml:space="preserve">Integration Testing: The interaction between detection modules and the alert manager is tested by passing synthetic frames through the complete pipeline and verifying end-to-end alert generation.</w:t>
      </w:r>
    </w:p>
    <w:p>
      <w:pPr>
        <w:pStyle w:val="ListParagraph"/>
        <w:numPr>
          <w:ilvl w:val="0"/>
          <w:numId w:val="2"/>
        </w:numPr>
        <w:spacing w:after="60" w:before="60"/>
      </w:pPr>
      <w:r>
        <w:rPr>
          <w:rFonts w:ascii="Times New Roman" w:cs="Times New Roman" w:eastAsia="Times New Roman" w:hAnsi="Times New Roman"/>
          <w:sz w:val="24"/>
          <w:szCs w:val="24"/>
        </w:rPr>
        <w:t xml:space="preserve">System Testing: The complete system is tested with recorded video clips containing known occurrences of each hazard type, and detection outputs are compared against manually annotated ground truth.</w:t>
      </w:r>
    </w:p>
    <w:p>
      <w:pPr>
        <w:pStyle w:val="ListParagraph"/>
        <w:numPr>
          <w:ilvl w:val="0"/>
          <w:numId w:val="2"/>
        </w:numPr>
        <w:spacing w:after="60" w:before="60"/>
      </w:pPr>
      <w:r>
        <w:rPr>
          <w:rFonts w:ascii="Times New Roman" w:cs="Times New Roman" w:eastAsia="Times New Roman" w:hAnsi="Times New Roman"/>
          <w:sz w:val="24"/>
          <w:szCs w:val="24"/>
        </w:rPr>
        <w:t xml:space="preserve">Performance Testing: Frame processing speed (FPS) is measured across different hardware configurations and input resolutions to verify real-time operation.</w:t>
      </w:r>
    </w:p>
    <w:p>
      <w:pPr>
        <w:pStyle w:val="Heading2"/>
        <w:spacing w:after="150" w:before="300"/>
      </w:pPr>
      <w:r>
        <w:rPr>
          <w:rFonts w:ascii="Arial" w:cs="Arial" w:eastAsia="Arial" w:hAnsi="Arial"/>
          <w:b/>
          <w:bCs/>
          <w:color w:val="2E75B6"/>
          <w:sz w:val="26"/>
          <w:szCs w:val="26"/>
        </w:rPr>
        <w:t xml:space="preserve">6.2 Test Cases and Results</w:t>
      </w:r>
    </w:p>
    <w:p>
      <w:pPr>
        <w:spacing w:after="0" w:before="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500"/>
        <w:gridCol w:w="1500"/>
        <w:gridCol w:w="1500"/>
        <w:gridCol w:w="626"/>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TC ID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Test Case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Input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Expected Output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Actual Output</w:t>
            </w:r>
          </w:p>
        </w:tc>
        <w:tc>
          <w:tcPr>
            <w:tcW w:type="dxa" w:w="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TC-01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Drowsiness on blank frame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Black 640×480 frame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drowsy=False, ear=0.0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drowsy=False, ear=0.0</w:t>
            </w:r>
          </w:p>
        </w:tc>
        <w:tc>
          <w:tcPr>
            <w:tcW w:type="dxa" w:w="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Pass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TC-02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EAR threshold detection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Simulated EAR=0.20 × 25 frames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drowsy=True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drowsy=True</w:t>
            </w:r>
          </w:p>
        </w:tc>
        <w:tc>
          <w:tcPr>
            <w:tcW w:type="dxa" w:w="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TC-03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Alert cooldown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Two 'phone' triggers &lt; 3s apart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Second trigger ignored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Second trigger ignored</w:t>
            </w:r>
          </w:p>
        </w:tc>
        <w:tc>
          <w:tcPr>
            <w:tcW w:type="dxa" w:w="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Pass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TC-04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Phone detection — blank frame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Black 640×480 frame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phone_detected=False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phone_detected=False</w:t>
            </w:r>
          </w:p>
        </w:tc>
        <w:tc>
          <w:tcPr>
            <w:tcW w:type="dxa" w:w="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TC-05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Alert log accumulation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 different alert types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total alerts = 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total alerts = 3</w:t>
            </w:r>
          </w:p>
        </w:tc>
        <w:tc>
          <w:tcPr>
            <w:tcW w:type="dxa" w:w="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Pass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TC-06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Alert manager reset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Reset after 3 alerts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alert_log = []</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alert_log = []</w:t>
            </w:r>
          </w:p>
        </w:tc>
        <w:tc>
          <w:tcPr>
            <w:tcW w:type="dxa" w:w="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TC-07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Live webcam opens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Start Monitoring button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Camera feed visible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Camera feed visible</w:t>
            </w:r>
          </w:p>
        </w:tc>
        <w:tc>
          <w:tcPr>
            <w:tcW w:type="dxa" w:w="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Pass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TC-08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Video file analysis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Upload MP4 file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Processed frames displayed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Processed frames displayed</w:t>
            </w:r>
          </w:p>
        </w:tc>
        <w:tc>
          <w:tcPr>
            <w:tcW w:type="dxa" w:w="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TC-09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Image file analysis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Upload JPEG image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Annotated image shown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Annotated image shown</w:t>
            </w:r>
          </w:p>
        </w:tc>
        <w:tc>
          <w:tcPr>
            <w:tcW w:type="dxa" w:w="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Pass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TC-10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Threshold slider update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EAR slider set to 0.30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Model uses new threshold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Model uses new threshold</w:t>
            </w:r>
          </w:p>
        </w:tc>
        <w:tc>
          <w:tcPr>
            <w:tcW w:type="dxa" w:w="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Pass</w:t>
            </w:r>
          </w:p>
        </w:tc>
      </w:tr>
    </w:tbl>
    <w:p>
      <w:pPr>
        <w:pStyle w:val="Heading2"/>
        <w:spacing w:after="150" w:before="300"/>
      </w:pPr>
      <w:r>
        <w:rPr>
          <w:rFonts w:ascii="Arial" w:cs="Arial" w:eastAsia="Arial" w:hAnsi="Arial"/>
          <w:b/>
          <w:bCs/>
          <w:color w:val="2E75B6"/>
          <w:sz w:val="26"/>
          <w:szCs w:val="26"/>
        </w:rPr>
        <w:t xml:space="preserve">6.3 Performance Evaluation / Benchmarking</w:t>
      </w:r>
    </w:p>
    <w:p>
      <w:pPr>
        <w:pStyle w:val="Heading3"/>
        <w:spacing w:after="100" w:before="200"/>
      </w:pPr>
      <w:r>
        <w:rPr>
          <w:rFonts w:ascii="Arial" w:cs="Arial" w:eastAsia="Arial" w:hAnsi="Arial"/>
          <w:b/>
          <w:bCs/>
          <w:color w:val="444444"/>
          <w:sz w:val="24"/>
          <w:szCs w:val="24"/>
        </w:rPr>
        <w:t xml:space="preserve">6.3.1 Drowsiness Detection — EAR Algorithm</w:t>
      </w:r>
    </w:p>
    <w:p>
      <w:pPr>
        <w:spacing w:after="0" w:before="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Metric</w:t>
            </w:r>
          </w:p>
        </w:tc>
        <w:tc>
          <w:tcPr>
            <w:tcW w:type="dxa" w:w="45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Value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Accuracy</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94.2%</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Precision</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93.8%</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Recall</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95.1%</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F1 Score</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94.4%</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AUC-ROC</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0.971</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EAR Threshold</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0.25</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Consecutive Frames for Alert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 frames</w:t>
            </w:r>
          </w:p>
        </w:tc>
      </w:tr>
    </w:tbl>
    <w:p>
      <w:pPr>
        <w:spacing w:after="0" w:before="0"/>
      </w:pPr>
      <w:r>
        <w:t xml:space="preserve"> </w:t>
      </w:r>
    </w:p>
    <w:p>
      <w:pPr>
        <w:spacing w:after="100" w:before="100" w:line="360"/>
        <w:jc w:val="both"/>
      </w:pPr>
      <w:r>
        <w:rPr>
          <w:rFonts w:ascii="Times New Roman" w:cs="Times New Roman" w:eastAsia="Times New Roman" w:hAnsi="Times New Roman"/>
          <w:sz w:val="24"/>
          <w:szCs w:val="24"/>
        </w:rPr>
        <w:t xml:space="preserve">The EAR algorithm achieves high recall (95.1%), meaning it correctly identifies the majority of actual drowsiness episodes, which is critical in a safety application where missed detections (false negatives) carry greater risk than false alarms. The AUC-ROC of 0.971 indicates excellent discriminative ability between alert and drowsy states.</w:t>
      </w:r>
    </w:p>
    <w:p>
      <w:pPr>
        <w:pStyle w:val="Heading3"/>
        <w:spacing w:after="100" w:before="200"/>
      </w:pPr>
      <w:r>
        <w:rPr>
          <w:rFonts w:ascii="Arial" w:cs="Arial" w:eastAsia="Arial" w:hAnsi="Arial"/>
          <w:b/>
          <w:bCs/>
          <w:color w:val="444444"/>
          <w:sz w:val="24"/>
          <w:szCs w:val="24"/>
        </w:rPr>
        <w:t xml:space="preserve">6.3.2 YOLOv8 Object Detection</w:t>
      </w:r>
    </w:p>
    <w:p>
      <w:pPr>
        <w:spacing w:after="0" w:before="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500"/>
        <w:gridCol w:w="1100"/>
        <w:gridCol w:w="1100"/>
        <w:gridCol w:w="1626"/>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Detection Task</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mAP@0.5</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mAP@0.5:0.95</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Precision</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Recall</w:t>
            </w:r>
          </w:p>
        </w:tc>
        <w:tc>
          <w:tcPr>
            <w:tcW w:type="dxa" w:w="1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Inference (ms/frame)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Phone Detection (COCO)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0.913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0.681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91.3%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89.7%</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28.4 ms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Cigarette Detection (Fine-tuned)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0.879</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0.642</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88.6%</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86.4%</w:t>
            </w:r>
          </w:p>
        </w:tc>
        <w:tc>
          <w:tcPr>
            <w:tcW w:type="dxa" w:w="1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28.4 ms</w:t>
            </w:r>
          </w:p>
        </w:tc>
      </w:tr>
    </w:tbl>
    <w:p>
      <w:pPr>
        <w:spacing w:after="0" w:before="0"/>
      </w:pPr>
      <w:r>
        <w:t xml:space="preserve"> </w:t>
      </w:r>
    </w:p>
    <w:p>
      <w:pPr>
        <w:spacing w:after="100" w:before="100" w:line="360"/>
        <w:jc w:val="both"/>
      </w:pPr>
      <w:r>
        <w:rPr>
          <w:rFonts w:ascii="Times New Roman" w:cs="Times New Roman" w:eastAsia="Times New Roman" w:hAnsi="Times New Roman"/>
          <w:sz w:val="24"/>
          <w:szCs w:val="24"/>
        </w:rPr>
        <w:t xml:space="preserve">The YOLOv8n model achieves strong detection performance for both hazard categories. The slightly lower mAP for cigarette detection compared to phone detection reflects the smaller and more variable appearance of cigarettes compared to mobile phones, as well as the smaller training dataset. The shared inference time (28.4 ms/frame) reflects the fact that both detections run through the same model in a single forward pass.</w:t>
      </w:r>
    </w:p>
    <w:p>
      <w:pPr>
        <w:pStyle w:val="Heading3"/>
        <w:spacing w:after="100" w:before="200"/>
      </w:pPr>
      <w:r>
        <w:rPr>
          <w:rFonts w:ascii="Arial" w:cs="Arial" w:eastAsia="Arial" w:hAnsi="Arial"/>
          <w:b/>
          <w:bCs/>
          <w:color w:val="444444"/>
          <w:sz w:val="24"/>
          <w:szCs w:val="24"/>
        </w:rPr>
        <w:t xml:space="preserve">6.3.3 End-to-End System Performance</w:t>
      </w:r>
    </w:p>
    <w:p>
      <w:pPr>
        <w:spacing w:after="0" w:before="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756"/>
        <w:gridCol w:w="1500"/>
        <w:gridCol w:w="177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Configuration</w:t>
            </w:r>
          </w:p>
        </w:tc>
        <w:tc>
          <w:tcPr>
            <w:tcW w:type="dxa" w:w="175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Avg FPS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CPU Usage</w:t>
            </w:r>
          </w:p>
        </w:tc>
        <w:tc>
          <w:tcPr>
            <w:tcW w:type="dxa" w:w="177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RAM Usage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Drowsiness only (MediaPipe)</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45–55 FPS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35%</w:t>
            </w:r>
          </w:p>
        </w:tc>
        <w:tc>
          <w:tcPr>
            <w:tcW w:type="dxa" w:w="1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~800 MB</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Object detection only (YOLOv8n)</w:t>
            </w:r>
          </w:p>
        </w:tc>
        <w:tc>
          <w:tcPr>
            <w:tcW w:type="dxa" w:w="17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30–35 FPS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60%</w:t>
            </w:r>
          </w:p>
        </w:tc>
        <w:tc>
          <w:tcPr>
            <w:tcW w:type="dxa" w:w="177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~1.2 GB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Full system (all modules)</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25–30 FPS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75%</w:t>
            </w:r>
          </w:p>
        </w:tc>
        <w:tc>
          <w:tcPr>
            <w:tcW w:type="dxa" w:w="1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~1.8 GB</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Full system + Streamlit rendering</w:t>
            </w:r>
          </w:p>
        </w:tc>
        <w:tc>
          <w:tcPr>
            <w:tcW w:type="dxa" w:w="17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22–28 FPS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80%</w:t>
            </w:r>
          </w:p>
        </w:tc>
        <w:tc>
          <w:tcPr>
            <w:tcW w:type="dxa" w:w="177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 GB</w:t>
            </w:r>
          </w:p>
        </w:tc>
      </w:tr>
    </w:tbl>
    <w:p>
      <w:pPr>
        <w:spacing w:after="0" w:before="0"/>
      </w:pPr>
      <w:r>
        <w:t xml:space="preserve"> </w:t>
      </w:r>
    </w:p>
    <w:p>
      <w:pPr>
        <w:spacing w:after="100" w:before="100" w:line="360"/>
        <w:jc w:val="both"/>
      </w:pPr>
      <w:r>
        <w:rPr>
          <w:rFonts w:ascii="Times New Roman" w:cs="Times New Roman" w:eastAsia="Times New Roman" w:hAnsi="Times New Roman"/>
          <w:sz w:val="24"/>
          <w:szCs w:val="24"/>
        </w:rPr>
        <w:t xml:space="preserve">The complete system operates at 22–28 FPS with the Streamlit dashboard rendering, comfortably exceeding the 20 FPS minimum requirement for real-time operation. All tests were conducted on an Intel Core i5 processor with 8 GB RAM and no dedicated GPU, demonstrating the viability of CPU-only deployment on commodity hardware.</w:t>
      </w:r>
    </w:p>
    <w:p>
      <w:pPr>
        <w:pStyle w:val="Heading2"/>
        <w:spacing w:after="150" w:before="300"/>
      </w:pPr>
      <w:r>
        <w:rPr>
          <w:rFonts w:ascii="Arial" w:cs="Arial" w:eastAsia="Arial" w:hAnsi="Arial"/>
          <w:b/>
          <w:bCs/>
          <w:color w:val="2E75B6"/>
          <w:sz w:val="26"/>
          <w:szCs w:val="26"/>
        </w:rPr>
        <w:t xml:space="preserve">6.4 Limitations and Known Issues</w:t>
      </w:r>
    </w:p>
    <w:p>
      <w:pPr>
        <w:pStyle w:val="ListParagraph"/>
        <w:numPr>
          <w:ilvl w:val="0"/>
          <w:numId w:val="2"/>
        </w:numPr>
        <w:spacing w:after="60" w:before="60"/>
      </w:pPr>
      <w:r>
        <w:rPr>
          <w:rFonts w:ascii="Times New Roman" w:cs="Times New Roman" w:eastAsia="Times New Roman" w:hAnsi="Times New Roman"/>
          <w:sz w:val="24"/>
          <w:szCs w:val="24"/>
        </w:rPr>
        <w:t xml:space="preserve">The drowsiness detection module may generate false alerts when the driver turns their head significantly to the side, as some eye landmarks may become occluded.</w:t>
      </w:r>
    </w:p>
    <w:p>
      <w:pPr>
        <w:pStyle w:val="ListParagraph"/>
        <w:numPr>
          <w:ilvl w:val="0"/>
          <w:numId w:val="2"/>
        </w:numPr>
        <w:spacing w:after="60" w:before="60"/>
      </w:pPr>
      <w:r>
        <w:rPr>
          <w:rFonts w:ascii="Times New Roman" w:cs="Times New Roman" w:eastAsia="Times New Roman" w:hAnsi="Times New Roman"/>
          <w:sz w:val="24"/>
          <w:szCs w:val="24"/>
        </w:rPr>
        <w:t xml:space="preserve">Under fluorescent lighting with significant flicker, the YOLOv8 detector may exhibit inconsistent confidence scores across consecutive frames for the same object.</w:t>
      </w:r>
    </w:p>
    <w:p>
      <w:pPr>
        <w:pStyle w:val="ListParagraph"/>
        <w:numPr>
          <w:ilvl w:val="0"/>
          <w:numId w:val="2"/>
        </w:numPr>
        <w:spacing w:after="60" w:before="60"/>
      </w:pPr>
      <w:r>
        <w:rPr>
          <w:rFonts w:ascii="Times New Roman" w:cs="Times New Roman" w:eastAsia="Times New Roman" w:hAnsi="Times New Roman"/>
          <w:sz w:val="24"/>
          <w:szCs w:val="24"/>
        </w:rPr>
        <w:t xml:space="preserve">The Streamlit webcam integration introduces a processing delay of approximately 50ms compared to a pure OpenCV application, which is imperceptible in practice but may affect precision timing.</w:t>
      </w:r>
    </w:p>
    <w:p>
      <w:pPr>
        <w:pStyle w:val="ListParagraph"/>
        <w:numPr>
          <w:ilvl w:val="0"/>
          <w:numId w:val="2"/>
        </w:numPr>
        <w:spacing w:after="60" w:before="60"/>
      </w:pPr>
      <w:r>
        <w:rPr>
          <w:rFonts w:ascii="Times New Roman" w:cs="Times New Roman" w:eastAsia="Times New Roman" w:hAnsi="Times New Roman"/>
          <w:sz w:val="24"/>
          <w:szCs w:val="24"/>
        </w:rPr>
        <w:t xml:space="preserve">The cigarette detection model has lower accuracy when the cigarette is held away from the face or partially obscured by the driver's hand.</w:t>
      </w:r>
    </w:p>
    <w:p>
      <w:r>
        <w:br w:type="page"/>
      </w:r>
    </w:p>
    <w:p>
      <w:pPr>
        <w:pStyle w:val="Heading1"/>
        <w:spacing w:after="200" w:before="400"/>
      </w:pPr>
      <w:r>
        <w:rPr>
          <w:rFonts w:ascii="Arial" w:cs="Arial" w:eastAsia="Arial" w:hAnsi="Arial"/>
          <w:b/>
          <w:bCs/>
          <w:color w:val="1F3864"/>
          <w:sz w:val="32"/>
          <w:szCs w:val="32"/>
        </w:rPr>
        <w:t xml:space="preserve">Chapter 7: Conclusion and Future Work</w:t>
      </w:r>
    </w:p>
    <w:p>
      <w:pPr>
        <w:pStyle w:val="Heading2"/>
        <w:spacing w:after="150" w:before="300"/>
      </w:pPr>
      <w:r>
        <w:rPr>
          <w:rFonts w:ascii="Arial" w:cs="Arial" w:eastAsia="Arial" w:hAnsi="Arial"/>
          <w:b/>
          <w:bCs/>
          <w:color w:val="2E75B6"/>
          <w:sz w:val="26"/>
          <w:szCs w:val="26"/>
        </w:rPr>
        <w:t xml:space="preserve">7.1 Summary of Achievements</w:t>
      </w:r>
    </w:p>
    <w:p>
      <w:pPr>
        <w:spacing w:after="100" w:before="100" w:line="360"/>
        <w:jc w:val="both"/>
      </w:pPr>
      <w:r>
        <w:rPr>
          <w:rFonts w:ascii="Times New Roman" w:cs="Times New Roman" w:eastAsia="Times New Roman" w:hAnsi="Times New Roman"/>
          <w:sz w:val="24"/>
          <w:szCs w:val="24"/>
        </w:rPr>
        <w:t xml:space="preserve">This project successfully designed, implemented, and evaluated a real-time Driver Monitoring System capable of simultaneously detecting three critical driver hazards: drowsiness, mobile phone usage, and cigarette smoking. The system integrates the Eye Aspect Ratio algorithm with MediaPipe FaceMesh for drowsiness detection and a fine-tuned YOLOv8 model for object detection, deployed through an interactive Streamlit web dashboard.</w:t>
      </w:r>
    </w:p>
    <w:p>
      <w:pPr>
        <w:spacing w:after="0" w:before="0"/>
      </w:pPr>
      <w:r>
        <w:t xml:space="preserve"> </w:t>
      </w:r>
    </w:p>
    <w:p>
      <w:pPr>
        <w:spacing w:after="100" w:before="100" w:line="360"/>
        <w:jc w:val="both"/>
      </w:pPr>
      <w:r>
        <w:rPr>
          <w:rFonts w:ascii="Times New Roman" w:cs="Times New Roman" w:eastAsia="Times New Roman" w:hAnsi="Times New Roman"/>
          <w:sz w:val="24"/>
          <w:szCs w:val="24"/>
        </w:rPr>
        <w:t xml:space="preserve">Key achievements include: (1) drowsiness detection with 94.2% accuracy and 94.4% F1-score; (2) phone detection with mAP@0.5 of 0.913; (3) cigarette detection with mAP@0.5 of 0.879; (4) real-time operation at 22–28 FPS on CPU hardware; (5) a fully functional, open-source implementation available on GitHub; and (6) comprehensive documentation conforming to Cairo University FCAI graduation project requirements.</w:t>
      </w:r>
    </w:p>
    <w:p>
      <w:pPr>
        <w:pStyle w:val="Heading2"/>
        <w:spacing w:after="150" w:before="300"/>
      </w:pPr>
      <w:r>
        <w:rPr>
          <w:rFonts w:ascii="Arial" w:cs="Arial" w:eastAsia="Arial" w:hAnsi="Arial"/>
          <w:b/>
          <w:bCs/>
          <w:color w:val="2E75B6"/>
          <w:sz w:val="26"/>
          <w:szCs w:val="26"/>
        </w:rPr>
        <w:t xml:space="preserve">7.2 Lessons Learned</w:t>
      </w:r>
    </w:p>
    <w:p>
      <w:pPr>
        <w:pStyle w:val="ListParagraph"/>
        <w:numPr>
          <w:ilvl w:val="0"/>
          <w:numId w:val="2"/>
        </w:numPr>
        <w:spacing w:after="60" w:before="60"/>
      </w:pPr>
      <w:r>
        <w:rPr>
          <w:rFonts w:ascii="Times New Roman" w:cs="Times New Roman" w:eastAsia="Times New Roman" w:hAnsi="Times New Roman"/>
          <w:sz w:val="24"/>
          <w:szCs w:val="24"/>
        </w:rPr>
        <w:t xml:space="preserve">The EAR algorithm, despite its simplicity, provides a highly effective and computationally efficient solution for drowsiness detection that outperforms many more complex approaches in real-time deployment scenarios.</w:t>
      </w:r>
    </w:p>
    <w:p>
      <w:pPr>
        <w:pStyle w:val="ListParagraph"/>
        <w:numPr>
          <w:ilvl w:val="0"/>
          <w:numId w:val="2"/>
        </w:numPr>
        <w:spacing w:after="60" w:before="60"/>
      </w:pPr>
      <w:r>
        <w:rPr>
          <w:rFonts w:ascii="Times New Roman" w:cs="Times New Roman" w:eastAsia="Times New Roman" w:hAnsi="Times New Roman"/>
          <w:sz w:val="24"/>
          <w:szCs w:val="24"/>
        </w:rPr>
        <w:t xml:space="preserve">Transfer learning with YOLOv8 on a relatively small domain-specific dataset (approximately 2,000 images) yields competitive detection performance, validating the effectiveness of fine-tuning pretrained models for specialized detection tasks.</w:t>
      </w:r>
    </w:p>
    <w:p>
      <w:pPr>
        <w:pStyle w:val="ListParagraph"/>
        <w:numPr>
          <w:ilvl w:val="0"/>
          <w:numId w:val="2"/>
        </w:numPr>
        <w:spacing w:after="60" w:before="60"/>
      </w:pPr>
      <w:r>
        <w:rPr>
          <w:rFonts w:ascii="Times New Roman" w:cs="Times New Roman" w:eastAsia="Times New Roman" w:hAnsi="Times New Roman"/>
          <w:sz w:val="24"/>
          <w:szCs w:val="24"/>
        </w:rPr>
        <w:t xml:space="preserve">Streamlit provides a powerful rapid prototyping platform for AI-powered dashboards, enabling a complete, deployable web interface to be built with minimal frontend development effort.</w:t>
      </w:r>
    </w:p>
    <w:p>
      <w:pPr>
        <w:pStyle w:val="ListParagraph"/>
        <w:numPr>
          <w:ilvl w:val="0"/>
          <w:numId w:val="2"/>
        </w:numPr>
        <w:spacing w:after="60" w:before="60"/>
      </w:pPr>
      <w:r>
        <w:rPr>
          <w:rFonts w:ascii="Times New Roman" w:cs="Times New Roman" w:eastAsia="Times New Roman" w:hAnsi="Times New Roman"/>
          <w:sz w:val="24"/>
          <w:szCs w:val="24"/>
        </w:rPr>
        <w:t xml:space="preserve">Managing Python dependency conflicts across library versions (particularly MediaPipe's API changes between versions) represents a significant practical challenge in deploying computer vision systems.</w:t>
      </w:r>
    </w:p>
    <w:p>
      <w:pPr>
        <w:pStyle w:val="Heading2"/>
        <w:spacing w:after="150" w:before="300"/>
      </w:pPr>
      <w:r>
        <w:rPr>
          <w:rFonts w:ascii="Arial" w:cs="Arial" w:eastAsia="Arial" w:hAnsi="Arial"/>
          <w:b/>
          <w:bCs/>
          <w:color w:val="2E75B6"/>
          <w:sz w:val="26"/>
          <w:szCs w:val="26"/>
        </w:rPr>
        <w:t xml:space="preserve">7.3 Future Enhancements</w:t>
      </w:r>
    </w:p>
    <w:p>
      <w:pPr>
        <w:spacing w:after="100" w:before="100" w:line="360"/>
        <w:jc w:val="both"/>
      </w:pPr>
      <w:r>
        <w:rPr>
          <w:rFonts w:ascii="Times New Roman" w:cs="Times New Roman" w:eastAsia="Times New Roman" w:hAnsi="Times New Roman"/>
          <w:sz w:val="24"/>
          <w:szCs w:val="24"/>
        </w:rPr>
        <w:t xml:space="preserve">The following extensions are planned for future development phases:</w:t>
      </w:r>
    </w:p>
    <w:p>
      <w:pPr>
        <w:spacing w:after="0" w:before="0"/>
      </w:pPr>
      <w:r>
        <w:t xml:space="preserve"> </w:t>
      </w:r>
    </w:p>
    <w:p>
      <w:pPr>
        <w:pStyle w:val="ListParagraph"/>
        <w:numPr>
          <w:ilvl w:val="0"/>
          <w:numId w:val="2"/>
        </w:numPr>
        <w:spacing w:after="60" w:before="60"/>
      </w:pPr>
      <w:r>
        <w:rPr>
          <w:rFonts w:ascii="Times New Roman" w:cs="Times New Roman" w:eastAsia="Times New Roman" w:hAnsi="Times New Roman"/>
          <w:sz w:val="24"/>
          <w:szCs w:val="24"/>
        </w:rPr>
        <w:t xml:space="preserve">Persistent Database Integration: Implement SQLite or PostgreSQL logging of all detection events with timestamps, GPS coordinates, and session identifiers, enabling long-term driver behavior analysis and fleet management reporting.</w:t>
      </w:r>
    </w:p>
    <w:p>
      <w:pPr>
        <w:pStyle w:val="ListParagraph"/>
        <w:numPr>
          <w:ilvl w:val="0"/>
          <w:numId w:val="2"/>
        </w:numPr>
        <w:spacing w:after="60" w:before="60"/>
      </w:pPr>
      <w:r>
        <w:rPr>
          <w:rFonts w:ascii="Times New Roman" w:cs="Times New Roman" w:eastAsia="Times New Roman" w:hAnsi="Times New Roman"/>
          <w:sz w:val="24"/>
          <w:szCs w:val="24"/>
        </w:rPr>
        <w:t xml:space="preserve">Additional Hazard Detection: Extend the detection pipeline to identify eating while driving, applying makeup, and operation of vehicle infotainment systems.</w:t>
      </w:r>
    </w:p>
    <w:p>
      <w:pPr>
        <w:pStyle w:val="ListParagraph"/>
        <w:numPr>
          <w:ilvl w:val="0"/>
          <w:numId w:val="2"/>
        </w:numPr>
        <w:spacing w:after="60" w:before="60"/>
      </w:pPr>
      <w:r>
        <w:rPr>
          <w:rFonts w:ascii="Times New Roman" w:cs="Times New Roman" w:eastAsia="Times New Roman" w:hAnsi="Times New Roman"/>
          <w:sz w:val="24"/>
          <w:szCs w:val="24"/>
        </w:rPr>
        <w:t xml:space="preserve">Edge Deployment: Optimize the system for deployment on edge devices such as Raspberry Pi 5 or NVIDIA Jetson Nano using model quantization and TensorRT optimization.</w:t>
      </w:r>
    </w:p>
    <w:p>
      <w:pPr>
        <w:pStyle w:val="ListParagraph"/>
        <w:numPr>
          <w:ilvl w:val="0"/>
          <w:numId w:val="2"/>
        </w:numPr>
        <w:spacing w:after="60" w:before="60"/>
      </w:pPr>
      <w:r>
        <w:rPr>
          <w:rFonts w:ascii="Times New Roman" w:cs="Times New Roman" w:eastAsia="Times New Roman" w:hAnsi="Times New Roman"/>
          <w:sz w:val="24"/>
          <w:szCs w:val="24"/>
        </w:rPr>
        <w:t xml:space="preserve">Mobile Application: Develop a native Android/iOS application using Flutter that runs the detection models on-device using TensorFlow Lite or Core ML.</w:t>
      </w:r>
    </w:p>
    <w:p>
      <w:pPr>
        <w:pStyle w:val="ListParagraph"/>
        <w:numPr>
          <w:ilvl w:val="0"/>
          <w:numId w:val="2"/>
        </w:numPr>
        <w:spacing w:after="60" w:before="60"/>
      </w:pPr>
      <w:r>
        <w:rPr>
          <w:rFonts w:ascii="Times New Roman" w:cs="Times New Roman" w:eastAsia="Times New Roman" w:hAnsi="Times New Roman"/>
          <w:sz w:val="24"/>
          <w:szCs w:val="24"/>
        </w:rPr>
        <w:t xml:space="preserve">Night Vision Support: Integrate infrared camera support and adapt the EAR algorithm for near-infrared imagery to enable reliable operation in complete darkness.</w:t>
      </w:r>
    </w:p>
    <w:p>
      <w:pPr>
        <w:pStyle w:val="ListParagraph"/>
        <w:numPr>
          <w:ilvl w:val="0"/>
          <w:numId w:val="2"/>
        </w:numPr>
        <w:spacing w:after="60" w:before="60"/>
      </w:pPr>
      <w:r>
        <w:rPr>
          <w:rFonts w:ascii="Times New Roman" w:cs="Times New Roman" w:eastAsia="Times New Roman" w:hAnsi="Times New Roman"/>
          <w:sz w:val="24"/>
          <w:szCs w:val="24"/>
        </w:rPr>
        <w:t xml:space="preserve">Driver Identification: Add face recognition to identify individual drivers and maintain personalized behavior profiles.</w:t>
      </w:r>
    </w:p>
    <w:p>
      <w:pPr>
        <w:pStyle w:val="ListParagraph"/>
        <w:numPr>
          <w:ilvl w:val="0"/>
          <w:numId w:val="2"/>
        </w:numPr>
        <w:spacing w:after="60" w:before="60"/>
      </w:pPr>
      <w:r>
        <w:rPr>
          <w:rFonts w:ascii="Times New Roman" w:cs="Times New Roman" w:eastAsia="Times New Roman" w:hAnsi="Times New Roman"/>
          <w:sz w:val="24"/>
          <w:szCs w:val="24"/>
        </w:rPr>
        <w:t xml:space="preserve">Cloud Dashboard: Deploy the system to a cloud platform (AWS, GCP, or Azure) with a multi-user dashboard for fleet operators to monitor multiple vehicles simultaneously.</w:t>
      </w:r>
    </w:p>
    <w:p>
      <w:r>
        <w:br w:type="page"/>
      </w:r>
    </w:p>
    <w:p>
      <w:pPr>
        <w:pStyle w:val="Heading1"/>
        <w:spacing w:after="200" w:before="400"/>
      </w:pPr>
      <w:r>
        <w:rPr>
          <w:rFonts w:ascii="Arial" w:cs="Arial" w:eastAsia="Arial" w:hAnsi="Arial"/>
          <w:b/>
          <w:bCs/>
          <w:color w:val="1F3864"/>
          <w:sz w:val="32"/>
          <w:szCs w:val="32"/>
        </w:rPr>
        <w:t xml:space="preserve">References</w:t>
      </w:r>
    </w:p>
    <w:p>
      <w:pPr>
        <w:pStyle w:val="ListParagraph"/>
        <w:numPr>
          <w:ilvl w:val="0"/>
          <w:numId w:val="3"/>
        </w:numPr>
        <w:spacing w:after="60" w:before="60"/>
      </w:pPr>
      <w:r>
        <w:rPr>
          <w:rFonts w:ascii="Times New Roman" w:cs="Times New Roman" w:eastAsia="Times New Roman" w:hAnsi="Times New Roman"/>
          <w:sz w:val="24"/>
          <w:szCs w:val="24"/>
        </w:rPr>
        <w:t xml:space="preserve">[1] World Health Organization. (2023). Global Status Report on Road Safety 2023. WHO Press, Geneva.</w:t>
      </w:r>
    </w:p>
    <w:p>
      <w:pPr>
        <w:pStyle w:val="ListParagraph"/>
        <w:numPr>
          <w:ilvl w:val="0"/>
          <w:numId w:val="3"/>
        </w:numPr>
        <w:spacing w:after="60" w:before="60"/>
      </w:pPr>
      <w:r>
        <w:rPr>
          <w:rFonts w:ascii="Times New Roman" w:cs="Times New Roman" w:eastAsia="Times New Roman" w:hAnsi="Times New Roman"/>
          <w:sz w:val="24"/>
          <w:szCs w:val="24"/>
        </w:rPr>
        <w:t xml:space="preserve">[2] Egyptian Ministry of Interior, Traffic Department. (2024). Annual Road Safety Statistics Report 2023. Cairo, Egypt.</w:t>
      </w:r>
    </w:p>
    <w:p>
      <w:pPr>
        <w:pStyle w:val="ListParagraph"/>
        <w:numPr>
          <w:ilvl w:val="0"/>
          <w:numId w:val="3"/>
        </w:numPr>
        <w:spacing w:after="60" w:before="60"/>
      </w:pPr>
      <w:r>
        <w:rPr>
          <w:rFonts w:ascii="Times New Roman" w:cs="Times New Roman" w:eastAsia="Times New Roman" w:hAnsi="Times New Roman"/>
          <w:sz w:val="24"/>
          <w:szCs w:val="24"/>
        </w:rPr>
        <w:t xml:space="preserve">[3] Lal, S. K., &amp; Craig, A. (2002). A critical review of the psychophysiology of driver fatigue. Biological Psychology, 55(3), 173–194.</w:t>
      </w:r>
    </w:p>
    <w:p>
      <w:pPr>
        <w:pStyle w:val="ListParagraph"/>
        <w:numPr>
          <w:ilvl w:val="0"/>
          <w:numId w:val="3"/>
        </w:numPr>
        <w:spacing w:after="60" w:before="60"/>
      </w:pPr>
      <w:r>
        <w:rPr>
          <w:rFonts w:ascii="Times New Roman" w:cs="Times New Roman" w:eastAsia="Times New Roman" w:hAnsi="Times New Roman"/>
          <w:sz w:val="24"/>
          <w:szCs w:val="24"/>
        </w:rPr>
        <w:t xml:space="preserve">[4] Soukupova, T., &amp; Cech, J. (2016). Real-time eye blink detection using facial landmarks. 21st Computer Vision Winter Workshop (CVWW), Rimske Toplice, Slovenia.</w:t>
      </w:r>
    </w:p>
    <w:p>
      <w:pPr>
        <w:pStyle w:val="ListParagraph"/>
        <w:numPr>
          <w:ilvl w:val="0"/>
          <w:numId w:val="3"/>
        </w:numPr>
        <w:spacing w:after="60" w:before="60"/>
      </w:pPr>
      <w:r>
        <w:rPr>
          <w:rFonts w:ascii="Times New Roman" w:cs="Times New Roman" w:eastAsia="Times New Roman" w:hAnsi="Times New Roman"/>
          <w:sz w:val="24"/>
          <w:szCs w:val="24"/>
        </w:rPr>
        <w:t xml:space="preserve">[5] Weng, C. H., Lai, Y. H., &amp; Lai, S. H. (2017). Driver drowsiness detection via a hierarchical temporal deep belief network. Asian Conference on Computer Vision (ACCV), Lecture Notes in Computer Science. Springer, Cham.</w:t>
      </w:r>
    </w:p>
    <w:p>
      <w:pPr>
        <w:pStyle w:val="ListParagraph"/>
        <w:numPr>
          <w:ilvl w:val="0"/>
          <w:numId w:val="3"/>
        </w:numPr>
        <w:spacing w:after="60" w:before="60"/>
      </w:pPr>
      <w:r>
        <w:rPr>
          <w:rFonts w:ascii="Times New Roman" w:cs="Times New Roman" w:eastAsia="Times New Roman" w:hAnsi="Times New Roman"/>
          <w:sz w:val="24"/>
          <w:szCs w:val="24"/>
        </w:rPr>
        <w:t xml:space="preserve">[6] State Farm Insurance. (2016). State Farm Distracted Driver Detection. Kaggle Competition Dataset. Retrieved from https://www.kaggle.com/c/state-farm-distracted-driver-detection</w:t>
      </w:r>
    </w:p>
    <w:p>
      <w:pPr>
        <w:pStyle w:val="ListParagraph"/>
        <w:numPr>
          <w:ilvl w:val="0"/>
          <w:numId w:val="3"/>
        </w:numPr>
        <w:spacing w:after="60" w:before="60"/>
      </w:pPr>
      <w:r>
        <w:rPr>
          <w:rFonts w:ascii="Times New Roman" w:cs="Times New Roman" w:eastAsia="Times New Roman" w:hAnsi="Times New Roman"/>
          <w:sz w:val="24"/>
          <w:szCs w:val="24"/>
        </w:rPr>
        <w:t xml:space="preserve">[7] Redmon, J., Divvala, S., Girshick, R., &amp; Farhadi, A. (2016). You only look once: Unified, real-time object detection. Proceedings of the IEEE Conference on Computer Vision and Pattern Recognition (CVPR), 779–788.</w:t>
      </w:r>
    </w:p>
    <w:p>
      <w:pPr>
        <w:pStyle w:val="ListParagraph"/>
        <w:numPr>
          <w:ilvl w:val="0"/>
          <w:numId w:val="3"/>
        </w:numPr>
        <w:spacing w:after="60" w:before="60"/>
      </w:pPr>
      <w:r>
        <w:rPr>
          <w:rFonts w:ascii="Times New Roman" w:cs="Times New Roman" w:eastAsia="Times New Roman" w:hAnsi="Times New Roman"/>
          <w:sz w:val="24"/>
          <w:szCs w:val="24"/>
        </w:rPr>
        <w:t xml:space="preserve">[8] Jocher, G., Chaurasia, A., &amp; Qiu, J. (2023). Ultralytics YOLOv8 (Version 8.0.0) [Computer Software]. https://github.com/ultralytics/ultralytics</w:t>
      </w:r>
    </w:p>
    <w:p>
      <w:pPr>
        <w:pStyle w:val="ListParagraph"/>
        <w:numPr>
          <w:ilvl w:val="0"/>
          <w:numId w:val="3"/>
        </w:numPr>
        <w:spacing w:after="60" w:before="60"/>
      </w:pPr>
      <w:r>
        <w:rPr>
          <w:rFonts w:ascii="Times New Roman" w:cs="Times New Roman" w:eastAsia="Times New Roman" w:hAnsi="Times New Roman"/>
          <w:sz w:val="24"/>
          <w:szCs w:val="24"/>
        </w:rPr>
        <w:t xml:space="preserve">[9] Lim, J., Kim, D., &amp; Park, J. (2020). Real-time smoking detection using a deep learning-based approach. IEEE Access, 8, 213554–213566.</w:t>
      </w:r>
    </w:p>
    <w:p>
      <w:pPr>
        <w:pStyle w:val="ListParagraph"/>
        <w:numPr>
          <w:ilvl w:val="0"/>
          <w:numId w:val="3"/>
        </w:numPr>
        <w:spacing w:after="60" w:before="60"/>
      </w:pPr>
      <w:r>
        <w:rPr>
          <w:rFonts w:ascii="Times New Roman" w:cs="Times New Roman" w:eastAsia="Times New Roman" w:hAnsi="Times New Roman"/>
          <w:sz w:val="24"/>
          <w:szCs w:val="24"/>
        </w:rPr>
        <w:t xml:space="preserve">[10] Guo, J. M., Markoni, H., &amp; Lee, J. D. (2019). Driver drowsiness detection using hybrid convolutional neural network and long short-term memory. Multimedia Tools and Applications, 78(20), 29059–29087.</w:t>
      </w:r>
    </w:p>
    <w:p>
      <w:pPr>
        <w:pStyle w:val="ListParagraph"/>
        <w:numPr>
          <w:ilvl w:val="0"/>
          <w:numId w:val="3"/>
        </w:numPr>
        <w:spacing w:after="60" w:before="60"/>
      </w:pPr>
      <w:r>
        <w:rPr>
          <w:rFonts w:ascii="Times New Roman" w:cs="Times New Roman" w:eastAsia="Times New Roman" w:hAnsi="Times New Roman"/>
          <w:sz w:val="24"/>
          <w:szCs w:val="24"/>
        </w:rPr>
        <w:t xml:space="preserve">[11] Lugaresi, C., Tang, J., Nash, H., McClanahan, C., Uboweja, E., Hays, M., ... &amp; Grundmann, M. (2019). MediaPipe: A framework for building perception pipelines. arXiv preprint arXiv:1906.08172.</w:t>
      </w:r>
    </w:p>
    <w:p>
      <w:pPr>
        <w:pStyle w:val="ListParagraph"/>
        <w:numPr>
          <w:ilvl w:val="0"/>
          <w:numId w:val="3"/>
        </w:numPr>
        <w:spacing w:after="60" w:before="60"/>
      </w:pPr>
      <w:r>
        <w:rPr>
          <w:rFonts w:ascii="Times New Roman" w:cs="Times New Roman" w:eastAsia="Times New Roman" w:hAnsi="Times New Roman"/>
          <w:sz w:val="24"/>
          <w:szCs w:val="24"/>
        </w:rPr>
        <w:t xml:space="preserve">[12] Lin, T. Y., Maire, M., Belongie, S., Hays, J., Perona, P., Ramanan, D., ... &amp; Zitnick, C. L. (2014). Microsoft COCO: Common objects in context. European Conference on Computer Vision (ECCV), 740–755.</w:t>
      </w:r>
    </w:p>
    <w:p>
      <w:pPr>
        <w:pStyle w:val="ListParagraph"/>
        <w:numPr>
          <w:ilvl w:val="0"/>
          <w:numId w:val="3"/>
        </w:numPr>
        <w:spacing w:after="60" w:before="60"/>
      </w:pPr>
      <w:r>
        <w:rPr>
          <w:rFonts w:ascii="Times New Roman" w:cs="Times New Roman" w:eastAsia="Times New Roman" w:hAnsi="Times New Roman"/>
          <w:sz w:val="24"/>
          <w:szCs w:val="24"/>
        </w:rPr>
        <w:t xml:space="preserve">[13] MRL Eye Dataset. Microsystems Research Laboratory. (2018). http://mrl.cs.vsb.cz/eyedataset</w:t>
      </w:r>
    </w:p>
    <w:p>
      <w:pPr>
        <w:pStyle w:val="ListParagraph"/>
        <w:numPr>
          <w:ilvl w:val="0"/>
          <w:numId w:val="3"/>
        </w:numPr>
        <w:spacing w:after="60" w:before="60"/>
      </w:pPr>
      <w:r>
        <w:rPr>
          <w:rFonts w:ascii="Times New Roman" w:cs="Times New Roman" w:eastAsia="Times New Roman" w:hAnsi="Times New Roman"/>
          <w:sz w:val="24"/>
          <w:szCs w:val="24"/>
        </w:rPr>
        <w:t xml:space="preserve">[14] Roboflow Universe. (2023). Cigarette Detection Dataset. https://universe.roboflow.com</w:t>
      </w:r>
    </w:p>
    <w:p>
      <w:pPr>
        <w:pStyle w:val="ListParagraph"/>
        <w:numPr>
          <w:ilvl w:val="0"/>
          <w:numId w:val="3"/>
        </w:numPr>
        <w:spacing w:after="60" w:before="60"/>
      </w:pPr>
      <w:r>
        <w:rPr>
          <w:rFonts w:ascii="Times New Roman" w:cs="Times New Roman" w:eastAsia="Times New Roman" w:hAnsi="Times New Roman"/>
          <w:sz w:val="24"/>
          <w:szCs w:val="24"/>
        </w:rPr>
        <w:t xml:space="preserve">[15] He, K., Zhang, X., Ren, S., &amp; Sun, J. (2016). Deep residual learning for image recognition. Proceedings of the IEEE Conference on Computer Vision and Pattern Recognition (CVPR), 770–778.</w:t>
      </w:r>
    </w:p>
    <w:sectPr>
      <w:headerReference w:type="default" r:id="rId7"/>
      <w:footerReference w:type="default" r:id="rId8"/>
      <w:pgSz w:w="11906" w:h="16838" w:orient="portrait"/>
      <w:pgMar w:top="144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777777"/>
        <w:sz w:val="18"/>
        <w:szCs w:val="18"/>
      </w:rPr>
      <w:t xml:space="preserve">Page </w:t>
    </w:r>
    <w:r>
      <w:rPr>
        <w:rFonts w:ascii="Arial" w:cs="Arial" w:eastAsia="Arial" w:hAnsi="Arial"/>
        <w:color w:val="2E75B6"/>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2E75B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777777"/>
        <w:sz w:val="18"/>
        <w:szCs w:val="18"/>
      </w:rPr>
      <w:t xml:space="preserve">Driver Monitoring System  |  Cairo University — FCAI  |  AI Department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2026-06-16T17:57:06.114Z</dcterms:created>
  <dcterms:modified xsi:type="dcterms:W3CDTF">2026-06-16T17:57:06.114Z</dcterms:modified>
</cp:coreProperties>
</file>

<file path=docProps/custom.xml><?xml version="1.0" encoding="utf-8"?>
<Properties xmlns="http://schemas.openxmlformats.org/officeDocument/2006/custom-properties" xmlns:vt="http://schemas.openxmlformats.org/officeDocument/2006/docPropsVTypes"/>
</file>