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3172" w:rsidRDefault="00255D63" w:rsidP="00255D63">
      <w:pPr>
        <w:pStyle w:val="Title"/>
        <w:jc w:val="center"/>
        <w:rPr>
          <w:lang w:bidi="ar-EG"/>
        </w:rPr>
      </w:pPr>
      <w:r>
        <w:rPr>
          <w:lang w:bidi="ar-EG"/>
        </w:rPr>
        <w:t>Lab 9 – Task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Palatino Linotype" w:eastAsia="Times New Roman" w:hAnsi="Palatino Linotype" w:cs="Courier New"/>
          <w:b/>
          <w:bCs/>
          <w:u w:val="single"/>
          <w:lang w:eastAsia="ar-SA"/>
        </w:rPr>
      </w:pPr>
      <w:r w:rsidRPr="00255D63">
        <w:rPr>
          <w:rFonts w:ascii="Palatino Linotype" w:eastAsia="Times New Roman" w:hAnsi="Palatino Linotype" w:cs="Courier New"/>
          <w:b/>
          <w:bCs/>
          <w:u w:val="single"/>
          <w:lang w:eastAsia="ar-SA"/>
        </w:rPr>
        <w:t>Maps Coloring Problem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Palatino Linotype" w:eastAsia="Times New Roman" w:hAnsi="Palatino Linotype" w:cs="Times New Roman"/>
          <w:lang w:eastAsia="ar-SA"/>
        </w:rPr>
      </w:pPr>
      <w:r w:rsidRPr="00255D63">
        <w:rPr>
          <w:rFonts w:ascii="Palatino Linotype" w:eastAsia="Times New Roman" w:hAnsi="Palatino Linotype" w:cs="Courier New"/>
          <w:lang w:eastAsia="ar-SA"/>
        </w:rPr>
        <w:t xml:space="preserve">This problem wants to </w:t>
      </w:r>
      <w:r w:rsidRPr="00255D63">
        <w:rPr>
          <w:rFonts w:ascii="Palatino Linotype" w:eastAsia="Times New Roman" w:hAnsi="Palatino Linotype" w:cs="Times New Roman"/>
          <w:b/>
          <w:bCs/>
          <w:i/>
          <w:iCs/>
          <w:lang w:eastAsia="ar-SA"/>
        </w:rPr>
        <w:t>color</w:t>
      </w:r>
      <w:r w:rsidRPr="00255D63">
        <w:rPr>
          <w:rFonts w:ascii="Palatino Linotype" w:eastAsia="Times New Roman" w:hAnsi="Palatino Linotype" w:cs="Times New Roman"/>
          <w:lang w:eastAsia="ar-SA"/>
        </w:rPr>
        <w:t xml:space="preserve"> a map using </w:t>
      </w:r>
      <w:r w:rsidRPr="00255D63">
        <w:rPr>
          <w:rFonts w:ascii="Palatino Linotype" w:eastAsia="Times New Roman" w:hAnsi="Palatino Linotype" w:cs="Times New Roman"/>
          <w:b/>
          <w:bCs/>
          <w:i/>
          <w:iCs/>
          <w:lang w:eastAsia="ar-SA"/>
        </w:rPr>
        <w:t>N colors</w:t>
      </w:r>
      <w:r w:rsidRPr="00255D63">
        <w:rPr>
          <w:rFonts w:ascii="Palatino Linotype" w:eastAsia="Times New Roman" w:hAnsi="Palatino Linotype" w:cs="Times New Roman"/>
          <w:lang w:eastAsia="ar-SA"/>
        </w:rPr>
        <w:t xml:space="preserve"> such that </w:t>
      </w:r>
      <w:r w:rsidRPr="00255D63">
        <w:rPr>
          <w:rFonts w:ascii="Palatino Linotype" w:eastAsia="Times New Roman" w:hAnsi="Palatino Linotype" w:cs="Times New Roman"/>
          <w:b/>
          <w:bCs/>
          <w:i/>
          <w:iCs/>
          <w:lang w:eastAsia="ar-SA"/>
        </w:rPr>
        <w:t>no adjacent</w:t>
      </w:r>
      <w:r w:rsidRPr="00255D63">
        <w:rPr>
          <w:rFonts w:ascii="Palatino Linotype" w:eastAsia="Times New Roman" w:hAnsi="Palatino Linotype" w:cs="Times New Roman"/>
          <w:lang w:eastAsia="ar-SA"/>
        </w:rPr>
        <w:t xml:space="preserve"> countries or region do have </w:t>
      </w:r>
      <w:r w:rsidRPr="00255D63">
        <w:rPr>
          <w:rFonts w:ascii="Palatino Linotype" w:eastAsia="Times New Roman" w:hAnsi="Palatino Linotype" w:cs="Times New Roman"/>
          <w:b/>
          <w:bCs/>
          <w:i/>
          <w:iCs/>
          <w:lang w:eastAsia="ar-SA"/>
        </w:rPr>
        <w:t>the same color</w:t>
      </w:r>
      <w:r w:rsidRPr="00255D63">
        <w:rPr>
          <w:rFonts w:ascii="Palatino Linotype" w:eastAsia="Times New Roman" w:hAnsi="Palatino Linotype" w:cs="Times New Roman"/>
          <w:lang w:eastAsia="ar-SA"/>
        </w:rPr>
        <w:t xml:space="preserve">. For example, we want to color the following map </w:t>
      </w:r>
      <w:r w:rsidRPr="00255D63">
        <w:rPr>
          <w:rFonts w:ascii="Palatino Linotype" w:eastAsia="Times New Roman" w:hAnsi="Palatino Linotype" w:cs="Courier New"/>
          <w:lang w:eastAsia="ar-SA"/>
        </w:rPr>
        <w:t>using four colors (blue, red, yellow, green)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_______________________________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|            |                  |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|     3      |               </w:t>
      </w:r>
      <w:proofErr w:type="gramStart"/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>6  |</w:t>
      </w:r>
      <w:proofErr w:type="gramEnd"/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|   _________|_____________     |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</w:t>
      </w:r>
      <w:proofErr w:type="gramStart"/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>|  |</w:t>
      </w:r>
      <w:proofErr w:type="gramEnd"/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| 4 |            |   |    |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|  |  |___|            |   |    |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|__|                   | 5 |____|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</w:t>
      </w:r>
      <w:proofErr w:type="gramStart"/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>|  |</w:t>
      </w:r>
      <w:proofErr w:type="gramEnd"/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    2        |   |    |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|  |___________________|___|    |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|                               |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|             1                 |</w:t>
      </w:r>
    </w:p>
    <w:p w:rsidR="00255D63" w:rsidRPr="00255D63" w:rsidRDefault="00255D63" w:rsidP="00255D63">
      <w:pPr>
        <w:autoSpaceDE w:val="0"/>
        <w:autoSpaceDN w:val="0"/>
        <w:adjustRightInd w:val="0"/>
        <w:spacing w:after="0" w:line="240" w:lineRule="auto"/>
        <w:jc w:val="right"/>
        <w:rPr>
          <w:rFonts w:ascii="Courier New" w:eastAsia="Times New Roman" w:hAnsi="Courier New" w:cs="Courier New"/>
          <w:sz w:val="20"/>
          <w:szCs w:val="20"/>
          <w:lang w:eastAsia="ar-SA"/>
        </w:rPr>
      </w:pPr>
      <w:r w:rsidRPr="00255D63">
        <w:rPr>
          <w:rFonts w:ascii="Courier New" w:eastAsia="Times New Roman" w:hAnsi="Courier New" w:cs="Courier New"/>
          <w:sz w:val="20"/>
          <w:szCs w:val="20"/>
          <w:lang w:eastAsia="ar-SA"/>
        </w:rPr>
        <w:t xml:space="preserve">      |_______________________________|</w:t>
      </w:r>
    </w:p>
    <w:p w:rsidR="00255D63" w:rsidRPr="00255D63" w:rsidRDefault="00255D63" w:rsidP="00255D63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Palatino Linotype" w:eastAsia="Times New Roman" w:hAnsi="Palatino Linotype" w:cs="Times New Roman"/>
          <w:lang w:eastAsia="ar-SA" w:bidi="ar-EG"/>
        </w:rPr>
      </w:pPr>
    </w:p>
    <w:p w:rsidR="00255D63" w:rsidRDefault="00255D63" w:rsidP="00255D63">
      <w:pPr>
        <w:autoSpaceDE w:val="0"/>
        <w:autoSpaceDN w:val="0"/>
        <w:bidi w:val="0"/>
        <w:adjustRightInd w:val="0"/>
        <w:spacing w:after="0" w:line="240" w:lineRule="auto"/>
        <w:rPr>
          <w:rFonts w:ascii="Palatino Linotype" w:eastAsia="Times New Roman" w:hAnsi="Palatino Linotype" w:cs="Times New Roman"/>
          <w:lang w:eastAsia="ar-SA" w:bidi="ar-EG"/>
        </w:rPr>
      </w:pPr>
      <w:r w:rsidRPr="00255D63">
        <w:rPr>
          <w:rFonts w:ascii="Palatino Linotype" w:eastAsia="Times New Roman" w:hAnsi="Palatino Linotype" w:cs="Times New Roman"/>
          <w:lang w:eastAsia="ar-SA"/>
        </w:rPr>
        <w:t>Solve this problem by</w:t>
      </w:r>
      <w:r w:rsidRPr="00255D63">
        <w:rPr>
          <w:rFonts w:ascii="Palatino Linotype" w:eastAsia="Times New Roman" w:hAnsi="Palatino Linotype" w:cs="Times New Roman"/>
          <w:lang w:eastAsia="ar-SA" w:bidi="ar-EG"/>
        </w:rPr>
        <w:t xml:space="preserve"> forward checking technique to solve this problem.</w:t>
      </w:r>
    </w:p>
    <w:p w:rsidR="00A229B3" w:rsidRDefault="00A229B3" w:rsidP="00A229B3">
      <w:pPr>
        <w:autoSpaceDE w:val="0"/>
        <w:autoSpaceDN w:val="0"/>
        <w:bidi w:val="0"/>
        <w:adjustRightInd w:val="0"/>
        <w:spacing w:after="0" w:line="240" w:lineRule="auto"/>
        <w:rPr>
          <w:rFonts w:ascii="Palatino Linotype" w:eastAsia="Times New Roman" w:hAnsi="Palatino Linotype" w:cs="Times New Roman"/>
          <w:lang w:eastAsia="ar-SA" w:bidi="ar-EG"/>
        </w:rPr>
      </w:pPr>
    </w:p>
    <w:p w:rsidR="00A229B3" w:rsidRDefault="00A229B3" w:rsidP="00A229B3">
      <w:pPr>
        <w:bidi w:val="0"/>
        <w:rPr>
          <w:lang w:bidi="ar-EG"/>
        </w:rPr>
      </w:pPr>
      <w:proofErr w:type="gramStart"/>
      <w:r>
        <w:t>colors(</w:t>
      </w:r>
      <w:proofErr w:type="gramEnd"/>
      <w:r>
        <w:t>[</w:t>
      </w:r>
      <w:proofErr w:type="spellStart"/>
      <w:r>
        <w:t>red,green,blue,orange</w:t>
      </w:r>
      <w:proofErr w:type="spellEnd"/>
      <w:r>
        <w:rPr>
          <w:rFonts w:cs="Arial"/>
        </w:rPr>
        <w:t>]).</w:t>
      </w:r>
    </w:p>
    <w:p w:rsidR="00A229B3" w:rsidRDefault="001B47F7" w:rsidP="00A229B3">
      <w:pPr>
        <w:bidi w:val="0"/>
        <w:rPr>
          <w:rtl/>
        </w:rPr>
      </w:pPr>
      <w:r>
        <w:t>%adjacent(Area,AdjAreas).</w:t>
      </w:r>
      <w:bookmarkStart w:id="0" w:name="_GoBack"/>
      <w:bookmarkEnd w:id="0"/>
    </w:p>
    <w:p w:rsidR="00A229B3" w:rsidRDefault="00A229B3" w:rsidP="00A229B3">
      <w:pPr>
        <w:bidi w:val="0"/>
        <w:rPr>
          <w:rFonts w:hint="cs"/>
          <w:lang w:bidi="ar-EG"/>
        </w:rPr>
      </w:pPr>
      <w:proofErr w:type="gramStart"/>
      <w:r>
        <w:t>adjacent(</w:t>
      </w:r>
      <w:proofErr w:type="gramEnd"/>
      <w:r>
        <w:t>1,[2,3,5,6</w:t>
      </w:r>
      <w:r>
        <w:rPr>
          <w:rFonts w:cs="Arial"/>
        </w:rPr>
        <w:t>]).</w:t>
      </w:r>
    </w:p>
    <w:p w:rsidR="00A229B3" w:rsidRDefault="00A229B3" w:rsidP="00A229B3">
      <w:pPr>
        <w:bidi w:val="0"/>
      </w:pPr>
      <w:r>
        <w:t>adjacent(2,[1,3,4,5,6</w:t>
      </w:r>
      <w:r>
        <w:rPr>
          <w:rFonts w:cs="Arial"/>
        </w:rPr>
        <w:t>]).</w:t>
      </w:r>
    </w:p>
    <w:p w:rsidR="00A229B3" w:rsidRDefault="00A229B3" w:rsidP="00A229B3">
      <w:pPr>
        <w:bidi w:val="0"/>
      </w:pPr>
      <w:proofErr w:type="gramStart"/>
      <w:r>
        <w:t>adjacent(</w:t>
      </w:r>
      <w:proofErr w:type="gramEnd"/>
      <w:r>
        <w:t>3, [1,2,4,6</w:t>
      </w:r>
      <w:r>
        <w:rPr>
          <w:rFonts w:cs="Arial"/>
        </w:rPr>
        <w:t>]).</w:t>
      </w:r>
    </w:p>
    <w:p w:rsidR="00A229B3" w:rsidRDefault="00A229B3" w:rsidP="00A229B3">
      <w:pPr>
        <w:bidi w:val="0"/>
      </w:pPr>
      <w:proofErr w:type="gramStart"/>
      <w:r>
        <w:t>adjacent(</w:t>
      </w:r>
      <w:proofErr w:type="gramEnd"/>
      <w:r>
        <w:t>4, [2,3</w:t>
      </w:r>
      <w:r>
        <w:rPr>
          <w:rFonts w:cs="Arial"/>
        </w:rPr>
        <w:t>]).</w:t>
      </w:r>
    </w:p>
    <w:p w:rsidR="00A229B3" w:rsidRDefault="00A229B3" w:rsidP="00A229B3">
      <w:pPr>
        <w:bidi w:val="0"/>
      </w:pPr>
      <w:proofErr w:type="gramStart"/>
      <w:r>
        <w:t>adjacent(</w:t>
      </w:r>
      <w:proofErr w:type="gramEnd"/>
      <w:r>
        <w:t>5,[1,2,6</w:t>
      </w:r>
      <w:r>
        <w:rPr>
          <w:rFonts w:cs="Arial"/>
        </w:rPr>
        <w:t>]).</w:t>
      </w:r>
    </w:p>
    <w:p w:rsidR="00A229B3" w:rsidRDefault="00A229B3" w:rsidP="00A229B3">
      <w:pPr>
        <w:bidi w:val="0"/>
        <w:rPr>
          <w:lang w:bidi="ar-EG"/>
        </w:rPr>
      </w:pPr>
      <w:proofErr w:type="gramStart"/>
      <w:r>
        <w:t>adjacent(</w:t>
      </w:r>
      <w:proofErr w:type="gramEnd"/>
      <w:r>
        <w:t>6,[1,2,3,5</w:t>
      </w:r>
      <w:r>
        <w:rPr>
          <w:rFonts w:cs="Arial"/>
        </w:rPr>
        <w:t>]).</w:t>
      </w:r>
    </w:p>
    <w:p w:rsidR="00A229B3" w:rsidRDefault="00A229B3" w:rsidP="00A229B3">
      <w:pPr>
        <w:bidi w:val="0"/>
        <w:rPr>
          <w:rtl/>
          <w:lang w:bidi="ar-EG"/>
        </w:rPr>
      </w:pPr>
    </w:p>
    <w:p w:rsidR="00A229B3" w:rsidRDefault="00A229B3" w:rsidP="00A229B3">
      <w:pPr>
        <w:bidi w:val="0"/>
        <w:rPr>
          <w:rFonts w:hint="cs"/>
          <w:lang w:bidi="ar-EG"/>
        </w:rPr>
      </w:pPr>
      <w:proofErr w:type="spellStart"/>
      <w:proofErr w:type="gramStart"/>
      <w:r>
        <w:t>mapColoring</w:t>
      </w:r>
      <w:proofErr w:type="spellEnd"/>
      <w:r>
        <w:t>(</w:t>
      </w:r>
      <w:proofErr w:type="gramEnd"/>
      <w:r>
        <w:t>N, Solution</w:t>
      </w:r>
      <w:r>
        <w:rPr>
          <w:rFonts w:cs="Arial"/>
        </w:rPr>
        <w:t>):-</w:t>
      </w:r>
    </w:p>
    <w:p w:rsidR="00A229B3" w:rsidRDefault="00A229B3" w:rsidP="00A229B3">
      <w:pPr>
        <w:bidi w:val="0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generateVariables</w:t>
      </w:r>
      <w:proofErr w:type="spellEnd"/>
      <w:r>
        <w:t>(</w:t>
      </w:r>
      <w:proofErr w:type="gramEnd"/>
      <w:r>
        <w:t>N, Variables</w:t>
      </w:r>
      <w:r>
        <w:rPr>
          <w:rFonts w:cs="Arial"/>
        </w:rPr>
        <w:t>),</w:t>
      </w:r>
    </w:p>
    <w:p w:rsidR="00A229B3" w:rsidRDefault="00A229B3" w:rsidP="00A229B3">
      <w:pPr>
        <w:bidi w:val="0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generateDomains</w:t>
      </w:r>
      <w:proofErr w:type="spellEnd"/>
      <w:r>
        <w:t>(</w:t>
      </w:r>
      <w:proofErr w:type="gramEnd"/>
      <w:r>
        <w:t>N, Variables, Domains</w:t>
      </w:r>
      <w:r>
        <w:rPr>
          <w:rFonts w:cs="Arial"/>
        </w:rPr>
        <w:t>),</w:t>
      </w:r>
    </w:p>
    <w:p w:rsidR="00A229B3" w:rsidRDefault="00A229B3" w:rsidP="00A229B3">
      <w:pPr>
        <w:bidi w:val="0"/>
        <w:rPr>
          <w:lang w:bidi="ar-EG"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solveFC</w:t>
      </w:r>
      <w:proofErr w:type="spellEnd"/>
      <w:r>
        <w:t>(</w:t>
      </w:r>
      <w:proofErr w:type="gramEnd"/>
      <w:r>
        <w:t>Variables, Domains, Solution</w:t>
      </w:r>
      <w:r>
        <w:rPr>
          <w:rFonts w:cs="Arial"/>
        </w:rPr>
        <w:t>).</w:t>
      </w:r>
    </w:p>
    <w:p w:rsidR="00A229B3" w:rsidRDefault="00A229B3" w:rsidP="00A229B3">
      <w:pPr>
        <w:bidi w:val="0"/>
        <w:rPr>
          <w:rtl/>
        </w:rPr>
      </w:pPr>
      <w:r>
        <w:rPr>
          <w:rFonts w:cs="Arial"/>
          <w:rtl/>
        </w:rPr>
        <w:tab/>
      </w:r>
    </w:p>
    <w:p w:rsidR="00A229B3" w:rsidRDefault="00A229B3" w:rsidP="00A229B3">
      <w:pPr>
        <w:bidi w:val="0"/>
        <w:rPr>
          <w:rFonts w:hint="cs"/>
          <w:lang w:bidi="ar-EG"/>
        </w:rPr>
      </w:pPr>
      <w:proofErr w:type="spellStart"/>
      <w:proofErr w:type="gramStart"/>
      <w:r>
        <w:t>generateVariables</w:t>
      </w:r>
      <w:proofErr w:type="spellEnd"/>
      <w:r>
        <w:t>(</w:t>
      </w:r>
      <w:proofErr w:type="gramEnd"/>
      <w:r>
        <w:t>0</w:t>
      </w:r>
      <w:r>
        <w:rPr>
          <w:rFonts w:cs="Arial"/>
        </w:rPr>
        <w:t>,[]):-!</w:t>
      </w:r>
      <w:r>
        <w:rPr>
          <w:lang w:bidi="ar-EG"/>
        </w:rPr>
        <w:t>.</w:t>
      </w:r>
    </w:p>
    <w:p w:rsidR="00A229B3" w:rsidRDefault="00A229B3" w:rsidP="00A229B3">
      <w:pPr>
        <w:bidi w:val="0"/>
        <w:rPr>
          <w:rFonts w:hint="cs"/>
          <w:lang w:bidi="ar-EG"/>
        </w:rPr>
      </w:pPr>
      <w:proofErr w:type="spellStart"/>
      <w:proofErr w:type="gramStart"/>
      <w:r>
        <w:t>generateVariables</w:t>
      </w:r>
      <w:proofErr w:type="spellEnd"/>
      <w:r>
        <w:t>(</w:t>
      </w:r>
      <w:proofErr w:type="gramEnd"/>
      <w:r>
        <w:t>N, Variables</w:t>
      </w:r>
      <w:r>
        <w:rPr>
          <w:rFonts w:cs="Arial"/>
        </w:rPr>
        <w:t>):-</w:t>
      </w:r>
    </w:p>
    <w:p w:rsidR="00A229B3" w:rsidRDefault="00A229B3" w:rsidP="00A229B3">
      <w:pPr>
        <w:bidi w:val="0"/>
        <w:rPr>
          <w:lang w:bidi="ar-EG"/>
        </w:rPr>
      </w:pPr>
      <w:r>
        <w:rPr>
          <w:rFonts w:cs="Arial"/>
          <w:rtl/>
        </w:rPr>
        <w:lastRenderedPageBreak/>
        <w:tab/>
      </w:r>
      <w:r>
        <w:t>N &gt; 0</w:t>
      </w:r>
      <w:r>
        <w:rPr>
          <w:rFonts w:cs="Arial"/>
          <w:lang w:bidi="ar-EG"/>
        </w:rPr>
        <w:t>,</w:t>
      </w:r>
    </w:p>
    <w:p w:rsidR="00A229B3" w:rsidRPr="00255D63" w:rsidRDefault="00A229B3" w:rsidP="00A229B3">
      <w:pPr>
        <w:bidi w:val="0"/>
        <w:rPr>
          <w:lang w:bidi="ar-EG"/>
        </w:rPr>
      </w:pPr>
      <w:r>
        <w:rPr>
          <w:rFonts w:cs="Arial"/>
          <w:rtl/>
        </w:rPr>
        <w:t xml:space="preserve">    </w:t>
      </w:r>
      <w:proofErr w:type="spellStart"/>
      <w:r>
        <w:t>NewN</w:t>
      </w:r>
      <w:proofErr w:type="spellEnd"/>
      <w:r>
        <w:t xml:space="preserve"> is N-1</w:t>
      </w:r>
      <w:r>
        <w:rPr>
          <w:rFonts w:cs="Arial"/>
          <w:lang w:bidi="ar-EG"/>
        </w:rPr>
        <w:t>,</w:t>
      </w:r>
    </w:p>
    <w:p w:rsidR="00A229B3" w:rsidRDefault="00A229B3" w:rsidP="00A229B3">
      <w:pPr>
        <w:bidi w:val="0"/>
        <w:rPr>
          <w:rFonts w:hint="cs"/>
          <w:lang w:bidi="ar-EG"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generateVariables</w:t>
      </w:r>
      <w:proofErr w:type="spellEnd"/>
      <w:r>
        <w:t>(</w:t>
      </w:r>
      <w:proofErr w:type="spellStart"/>
      <w:proofErr w:type="gramEnd"/>
      <w:r>
        <w:t>NewN</w:t>
      </w:r>
      <w:proofErr w:type="spellEnd"/>
      <w:r>
        <w:t xml:space="preserve">, </w:t>
      </w:r>
      <w:proofErr w:type="spellStart"/>
      <w:r>
        <w:t>TmpVariables</w:t>
      </w:r>
      <w:proofErr w:type="spellEnd"/>
      <w:r>
        <w:rPr>
          <w:rFonts w:cs="Arial"/>
        </w:rPr>
        <w:t>),</w:t>
      </w:r>
    </w:p>
    <w:p w:rsidR="00A229B3" w:rsidRDefault="00A229B3" w:rsidP="00A229B3">
      <w:pPr>
        <w:bidi w:val="0"/>
        <w:rPr>
          <w:lang w:bidi="ar-EG"/>
        </w:rPr>
      </w:pPr>
      <w:r>
        <w:rPr>
          <w:rFonts w:cs="Arial"/>
          <w:rtl/>
        </w:rPr>
        <w:t xml:space="preserve">    </w:t>
      </w:r>
      <w:proofErr w:type="gramStart"/>
      <w:r>
        <w:t>append(</w:t>
      </w:r>
      <w:proofErr w:type="spellStart"/>
      <w:proofErr w:type="gramEnd"/>
      <w:r>
        <w:t>TmpVariables</w:t>
      </w:r>
      <w:proofErr w:type="spellEnd"/>
      <w:r>
        <w:t>, [N], Variables</w:t>
      </w:r>
      <w:r>
        <w:rPr>
          <w:rFonts w:cs="Arial"/>
        </w:rPr>
        <w:t>).</w:t>
      </w:r>
    </w:p>
    <w:p w:rsidR="00A229B3" w:rsidRDefault="00A229B3" w:rsidP="00A229B3">
      <w:pPr>
        <w:bidi w:val="0"/>
        <w:rPr>
          <w:lang w:bidi="ar-EG"/>
        </w:rPr>
      </w:pPr>
    </w:p>
    <w:p w:rsidR="00A229B3" w:rsidRDefault="00A229B3" w:rsidP="00A229B3">
      <w:pPr>
        <w:bidi w:val="0"/>
        <w:rPr>
          <w:rFonts w:hint="cs"/>
          <w:lang w:bidi="ar-EG"/>
        </w:rPr>
      </w:pPr>
      <w:r>
        <w:rPr>
          <w:rFonts w:cs="Arial"/>
          <w:rtl/>
        </w:rPr>
        <w:t>%</w:t>
      </w:r>
      <w:r>
        <w:t>Part 1: generates(N, Variables, Domains</w:t>
      </w:r>
      <w:r>
        <w:rPr>
          <w:rFonts w:cs="Arial"/>
          <w:lang w:bidi="ar-EG"/>
        </w:rPr>
        <w:t>).</w:t>
      </w:r>
      <w:r>
        <w:rPr>
          <w:rFonts w:cs="Arial"/>
          <w:rtl/>
        </w:rPr>
        <w:t xml:space="preserve"> </w:t>
      </w:r>
    </w:p>
    <w:p w:rsidR="00A229B3" w:rsidRDefault="00A229B3" w:rsidP="00A229B3">
      <w:pPr>
        <w:bidi w:val="0"/>
        <w:rPr>
          <w:rtl/>
        </w:rPr>
      </w:pPr>
    </w:p>
    <w:p w:rsidR="00A229B3" w:rsidRDefault="00A229B3" w:rsidP="00A229B3">
      <w:pPr>
        <w:bidi w:val="0"/>
      </w:pPr>
      <w:proofErr w:type="spellStart"/>
      <w:proofErr w:type="gramStart"/>
      <w:r>
        <w:t>solveFC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[],_,[])</w:t>
      </w:r>
      <w:r>
        <w:t>.</w:t>
      </w:r>
    </w:p>
    <w:p w:rsidR="00A229B3" w:rsidRDefault="00A229B3" w:rsidP="00A229B3">
      <w:pPr>
        <w:bidi w:val="0"/>
      </w:pPr>
      <w:proofErr w:type="spellStart"/>
      <w:proofErr w:type="gramStart"/>
      <w:r>
        <w:t>solveFC</w:t>
      </w:r>
      <w:proofErr w:type="spellEnd"/>
      <w:r>
        <w:t>(</w:t>
      </w:r>
      <w:proofErr w:type="gramEnd"/>
      <w:r>
        <w:t>[</w:t>
      </w:r>
      <w:proofErr w:type="spellStart"/>
      <w:r>
        <w:t>Var|RestOfVars</w:t>
      </w:r>
      <w:proofErr w:type="spellEnd"/>
      <w:r>
        <w:t>], [</w:t>
      </w:r>
      <w:proofErr w:type="spellStart"/>
      <w:r>
        <w:t>Domain|RestOfDomains</w:t>
      </w:r>
      <w:proofErr w:type="spellEnd"/>
      <w:r>
        <w:t>], [</w:t>
      </w:r>
      <w:proofErr w:type="spellStart"/>
      <w:r>
        <w:t>Result|RestOfSol</w:t>
      </w:r>
      <w:proofErr w:type="spellEnd"/>
      <w:r>
        <w:rPr>
          <w:rFonts w:cs="Arial"/>
        </w:rPr>
        <w:t>]):-</w:t>
      </w:r>
    </w:p>
    <w:p w:rsidR="00A229B3" w:rsidRDefault="00A229B3" w:rsidP="00A229B3">
      <w:pPr>
        <w:bidi w:val="0"/>
        <w:rPr>
          <w:rFonts w:hint="cs"/>
          <w:lang w:bidi="ar-EG"/>
        </w:rPr>
      </w:pPr>
      <w:r>
        <w:rPr>
          <w:rFonts w:cs="Arial"/>
          <w:rtl/>
        </w:rPr>
        <w:t xml:space="preserve">    </w:t>
      </w:r>
      <w:proofErr w:type="gramStart"/>
      <w:r>
        <w:t>member(</w:t>
      </w:r>
      <w:proofErr w:type="gramEnd"/>
      <w:r>
        <w:t>X, Domain</w:t>
      </w:r>
      <w:r>
        <w:rPr>
          <w:rFonts w:cs="Arial"/>
        </w:rPr>
        <w:t>),</w:t>
      </w:r>
    </w:p>
    <w:p w:rsidR="00A229B3" w:rsidRDefault="00A229B3" w:rsidP="00A229B3">
      <w:pPr>
        <w:bidi w:val="0"/>
        <w:rPr>
          <w:lang w:bidi="ar-EG"/>
        </w:rPr>
      </w:pPr>
      <w:r>
        <w:rPr>
          <w:rFonts w:cs="Arial"/>
          <w:rtl/>
        </w:rPr>
        <w:t xml:space="preserve">    </w:t>
      </w:r>
      <w:r>
        <w:t>Result = [</w:t>
      </w:r>
      <w:proofErr w:type="spellStart"/>
      <w:r>
        <w:t>Var</w:t>
      </w:r>
      <w:proofErr w:type="spellEnd"/>
      <w:r>
        <w:t>, X</w:t>
      </w:r>
      <w:r>
        <w:rPr>
          <w:rFonts w:cs="Arial"/>
        </w:rPr>
        <w:t>],</w:t>
      </w:r>
    </w:p>
    <w:p w:rsidR="00A229B3" w:rsidRDefault="00A229B3" w:rsidP="00A229B3">
      <w:pPr>
        <w:bidi w:val="0"/>
      </w:pPr>
      <w:r>
        <w:rPr>
          <w:lang w:bidi="ar-EG"/>
        </w:rPr>
        <w:t xml:space="preserve">    </w:t>
      </w:r>
      <w:proofErr w:type="spellStart"/>
      <w:proofErr w:type="gramStart"/>
      <w:r>
        <w:t>propagateConstraints</w:t>
      </w:r>
      <w:proofErr w:type="spellEnd"/>
      <w:r>
        <w:t>(</w:t>
      </w:r>
      <w:proofErr w:type="gramEnd"/>
      <w:r>
        <w:t xml:space="preserve">Result, </w:t>
      </w:r>
      <w:proofErr w:type="spellStart"/>
      <w:r>
        <w:t>RestOfVars</w:t>
      </w:r>
      <w:proofErr w:type="spellEnd"/>
      <w:r>
        <w:t xml:space="preserve">, </w:t>
      </w:r>
      <w:proofErr w:type="spellStart"/>
      <w:r>
        <w:t>RestOfDomains</w:t>
      </w:r>
      <w:proofErr w:type="spellEnd"/>
      <w:r>
        <w:t xml:space="preserve">, </w:t>
      </w:r>
      <w:proofErr w:type="spellStart"/>
      <w:r>
        <w:t>NewDomains</w:t>
      </w:r>
      <w:proofErr w:type="spellEnd"/>
      <w:r>
        <w:rPr>
          <w:rFonts w:cs="Arial"/>
        </w:rPr>
        <w:t>),</w:t>
      </w:r>
    </w:p>
    <w:p w:rsidR="00A229B3" w:rsidRDefault="00A229B3" w:rsidP="00A229B3">
      <w:pPr>
        <w:bidi w:val="0"/>
        <w:rPr>
          <w:rFonts w:hint="cs"/>
          <w:lang w:bidi="ar-EG"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solveFC</w:t>
      </w:r>
      <w:proofErr w:type="spellEnd"/>
      <w:r>
        <w:t>(</w:t>
      </w:r>
      <w:proofErr w:type="spellStart"/>
      <w:proofErr w:type="gramEnd"/>
      <w:r>
        <w:t>RestOfVars</w:t>
      </w:r>
      <w:proofErr w:type="spellEnd"/>
      <w:r>
        <w:t xml:space="preserve">, </w:t>
      </w:r>
      <w:proofErr w:type="spellStart"/>
      <w:r>
        <w:t>NewDomains</w:t>
      </w:r>
      <w:proofErr w:type="spellEnd"/>
      <w:r>
        <w:t xml:space="preserve">, </w:t>
      </w:r>
      <w:proofErr w:type="spellStart"/>
      <w:r>
        <w:t>RestOfSol</w:t>
      </w:r>
      <w:proofErr w:type="spellEnd"/>
      <w:r>
        <w:rPr>
          <w:rFonts w:cs="Arial"/>
        </w:rPr>
        <w:t>).</w:t>
      </w:r>
    </w:p>
    <w:p w:rsidR="00A229B3" w:rsidRDefault="00A229B3" w:rsidP="00A229B3">
      <w:pPr>
        <w:bidi w:val="0"/>
      </w:pPr>
      <w:proofErr w:type="spellStart"/>
      <w:proofErr w:type="gramStart"/>
      <w:r>
        <w:t>propagateConstraints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_,[],_,[]):-!.</w:t>
      </w:r>
    </w:p>
    <w:p w:rsidR="00A229B3" w:rsidRDefault="00A229B3" w:rsidP="00A229B3">
      <w:pPr>
        <w:bidi w:val="0"/>
      </w:pPr>
      <w:proofErr w:type="spellStart"/>
      <w:proofErr w:type="gramStart"/>
      <w:r>
        <w:t>propagateConstraints</w:t>
      </w:r>
      <w:proofErr w:type="spellEnd"/>
      <w:r>
        <w:t>(</w:t>
      </w:r>
      <w:proofErr w:type="spellStart"/>
      <w:proofErr w:type="gramEnd"/>
      <w:r>
        <w:t>AssignedVar</w:t>
      </w:r>
      <w:proofErr w:type="spellEnd"/>
      <w:r>
        <w:t>, [Var|T1], [Domain|T2], [NewDomain|T3</w:t>
      </w:r>
      <w:r>
        <w:rPr>
          <w:rFonts w:cs="Arial"/>
        </w:rPr>
        <w:t>]):-</w:t>
      </w:r>
    </w:p>
    <w:p w:rsidR="00A229B3" w:rsidRDefault="00A229B3" w:rsidP="00A229B3">
      <w:pPr>
        <w:bidi w:val="0"/>
      </w:pPr>
      <w:r>
        <w:rPr>
          <w:rFonts w:cs="Arial"/>
          <w:rtl/>
        </w:rPr>
        <w:t xml:space="preserve">    </w:t>
      </w:r>
      <w:proofErr w:type="spellStart"/>
      <w:proofErr w:type="gramStart"/>
      <w:r>
        <w:t>propagateForVar</w:t>
      </w:r>
      <w:proofErr w:type="spellEnd"/>
      <w:r>
        <w:t>(</w:t>
      </w:r>
      <w:proofErr w:type="spellStart"/>
      <w:proofErr w:type="gramEnd"/>
      <w:r>
        <w:t>AssignedVar</w:t>
      </w:r>
      <w:proofErr w:type="spellEnd"/>
      <w:r>
        <w:t xml:space="preserve">, </w:t>
      </w:r>
      <w:proofErr w:type="spellStart"/>
      <w:r>
        <w:t>Var</w:t>
      </w:r>
      <w:proofErr w:type="spellEnd"/>
      <w:r>
        <w:t xml:space="preserve">, Domain, </w:t>
      </w:r>
      <w:proofErr w:type="spellStart"/>
      <w:r>
        <w:t>NewDomain</w:t>
      </w:r>
      <w:proofErr w:type="spellEnd"/>
      <w:r>
        <w:rPr>
          <w:rFonts w:cs="Arial"/>
        </w:rPr>
        <w:t>),</w:t>
      </w:r>
    </w:p>
    <w:p w:rsidR="00A229B3" w:rsidRDefault="00A229B3" w:rsidP="00A229B3">
      <w:pPr>
        <w:bidi w:val="0"/>
      </w:pPr>
      <w:r>
        <w:rPr>
          <w:rFonts w:cs="Arial"/>
          <w:rtl/>
        </w:rPr>
        <w:t xml:space="preserve">    </w:t>
      </w:r>
      <w:proofErr w:type="spellStart"/>
      <w:r>
        <w:t>NewDomain</w:t>
      </w:r>
      <w:proofErr w:type="spellEnd"/>
      <w:r>
        <w:rPr>
          <w:rFonts w:cs="Arial"/>
          <w:rtl/>
        </w:rPr>
        <w:t xml:space="preserve"> </w:t>
      </w:r>
      <w:r>
        <w:rPr>
          <w:rFonts w:cs="Arial"/>
        </w:rPr>
        <w:t>\</w:t>
      </w:r>
      <w:proofErr w:type="gramStart"/>
      <w:r>
        <w:rPr>
          <w:rFonts w:cs="Arial"/>
        </w:rPr>
        <w:t>=[</w:t>
      </w:r>
      <w:proofErr w:type="gramEnd"/>
      <w:r>
        <w:rPr>
          <w:rFonts w:cs="Arial"/>
        </w:rPr>
        <w:t>],</w:t>
      </w:r>
    </w:p>
    <w:p w:rsidR="00A229B3" w:rsidRDefault="00A229B3" w:rsidP="00A229B3">
      <w:pPr>
        <w:bidi w:val="0"/>
        <w:rPr>
          <w:rtl/>
        </w:rPr>
      </w:pPr>
      <w:r>
        <w:rPr>
          <w:rFonts w:cs="Arial"/>
          <w:rtl/>
        </w:rPr>
        <w:t xml:space="preserve">    </w:t>
      </w:r>
      <w:proofErr w:type="spellStart"/>
      <w:proofErr w:type="gramStart"/>
      <w:r>
        <w:t>propagateConstraints</w:t>
      </w:r>
      <w:proofErr w:type="spellEnd"/>
      <w:r>
        <w:t>(</w:t>
      </w:r>
      <w:proofErr w:type="spellStart"/>
      <w:proofErr w:type="gramEnd"/>
      <w:r>
        <w:t>AssignedVar</w:t>
      </w:r>
      <w:proofErr w:type="spellEnd"/>
      <w:r>
        <w:t>, T1, T2, T3</w:t>
      </w:r>
      <w:r>
        <w:rPr>
          <w:rFonts w:cs="Arial"/>
        </w:rPr>
        <w:t>).</w:t>
      </w:r>
      <w:r>
        <w:rPr>
          <w:rFonts w:cs="Arial"/>
          <w:rtl/>
        </w:rPr>
        <w:tab/>
      </w:r>
    </w:p>
    <w:p w:rsidR="00A229B3" w:rsidRDefault="00A229B3" w:rsidP="00A229B3">
      <w:pPr>
        <w:bidi w:val="0"/>
        <w:rPr>
          <w:lang w:bidi="ar-EG"/>
        </w:rPr>
      </w:pPr>
      <w:r>
        <w:rPr>
          <w:rFonts w:cs="Arial"/>
          <w:rtl/>
        </w:rPr>
        <w:t>%</w:t>
      </w:r>
      <w:r>
        <w:t xml:space="preserve">Part 2: </w:t>
      </w:r>
      <w:proofErr w:type="spellStart"/>
      <w:r>
        <w:t>propagateForVar</w:t>
      </w:r>
      <w:proofErr w:type="spellEnd"/>
      <w:r>
        <w:t>([</w:t>
      </w:r>
      <w:proofErr w:type="spellStart"/>
      <w:r>
        <w:t>OldCountry,OldColor</w:t>
      </w:r>
      <w:proofErr w:type="spellEnd"/>
      <w:r>
        <w:t xml:space="preserve">], </w:t>
      </w:r>
      <w:proofErr w:type="spellStart"/>
      <w:r>
        <w:t>Var</w:t>
      </w:r>
      <w:proofErr w:type="spellEnd"/>
      <w:r>
        <w:t xml:space="preserve">, Domain, </w:t>
      </w:r>
      <w:proofErr w:type="spellStart"/>
      <w:r>
        <w:t>NewDomain</w:t>
      </w:r>
      <w:proofErr w:type="spellEnd"/>
      <w:r>
        <w:rPr>
          <w:rFonts w:cs="Arial"/>
          <w:lang w:bidi="ar-EG"/>
        </w:rPr>
        <w:t>)</w:t>
      </w:r>
    </w:p>
    <w:p w:rsidR="00A229B3" w:rsidRDefault="00A229B3" w:rsidP="00A229B3">
      <w:pPr>
        <w:bidi w:val="0"/>
        <w:rPr>
          <w:rFonts w:hint="cs"/>
          <w:lang w:bidi="ar-EG"/>
        </w:rPr>
      </w:pPr>
    </w:p>
    <w:p w:rsidR="00255D63" w:rsidRPr="001B47F7" w:rsidRDefault="001B47F7" w:rsidP="001B47F7">
      <w:pPr>
        <w:jc w:val="right"/>
        <w:rPr>
          <w:b/>
          <w:bCs/>
          <w:rtl/>
          <w:lang w:bidi="ar-EG"/>
        </w:rPr>
      </w:pPr>
      <w:r>
        <w:rPr>
          <w:b/>
          <w:bCs/>
          <w:lang w:bidi="ar-EG"/>
        </w:rPr>
        <w:t xml:space="preserve">Complete the code (implement </w:t>
      </w:r>
      <w:proofErr w:type="spellStart"/>
      <w:r w:rsidRPr="001B47F7">
        <w:rPr>
          <w:u w:val="single"/>
          <w:lang w:bidi="ar-EG"/>
        </w:rPr>
        <w:t>propagateForVar</w:t>
      </w:r>
      <w:proofErr w:type="spellEnd"/>
      <w:r w:rsidRPr="001B47F7">
        <w:rPr>
          <w:b/>
          <w:bCs/>
          <w:lang w:bidi="ar-EG"/>
        </w:rPr>
        <w:t xml:space="preserve"> in which you will eliminate the color of an area from the domains of the areas that are adjacent to it)</w:t>
      </w:r>
    </w:p>
    <w:p w:rsidR="00255D63" w:rsidRPr="00255D63" w:rsidRDefault="00255D63" w:rsidP="00255D63">
      <w:pPr>
        <w:jc w:val="right"/>
        <w:rPr>
          <w:rFonts w:hint="cs"/>
          <w:rtl/>
          <w:lang w:bidi="ar-EG"/>
        </w:rPr>
      </w:pPr>
    </w:p>
    <w:sectPr w:rsidR="00255D63" w:rsidRPr="00255D63" w:rsidSect="0087227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D63"/>
    <w:rsid w:val="001B47F7"/>
    <w:rsid w:val="00255D63"/>
    <w:rsid w:val="00872278"/>
    <w:rsid w:val="00A229B3"/>
    <w:rsid w:val="00E4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5D6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5D6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2022-05-24T12:08:00Z</dcterms:created>
  <dcterms:modified xsi:type="dcterms:W3CDTF">2022-05-24T12:35:00Z</dcterms:modified>
</cp:coreProperties>
</file>