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9C8EF" w14:textId="77777777" w:rsidR="0004349D" w:rsidRPr="0004349D" w:rsidRDefault="0004349D" w:rsidP="0004349D">
      <w:pPr>
        <w:jc w:val="center"/>
        <w:rPr>
          <w:rFonts w:asciiTheme="majorBidi" w:hAnsiTheme="majorBidi" w:cstheme="majorBidi"/>
          <w:b/>
          <w:bCs/>
          <w:sz w:val="40"/>
          <w:szCs w:val="40"/>
        </w:rPr>
      </w:pPr>
      <w:r w:rsidRPr="0004349D">
        <w:rPr>
          <w:rFonts w:asciiTheme="majorBidi" w:hAnsiTheme="majorBidi" w:cstheme="majorBidi"/>
          <w:b/>
          <w:bCs/>
          <w:sz w:val="40"/>
          <w:szCs w:val="40"/>
        </w:rPr>
        <w:t>Academic Proposal: Leveraging Deep Learning as an Innovative Solution for Defending WIoT Devices from Attacks</w:t>
      </w:r>
    </w:p>
    <w:p w14:paraId="77AC6054" w14:textId="77777777" w:rsidR="0004349D" w:rsidRDefault="0004349D" w:rsidP="003A08C7">
      <w:pPr>
        <w:jc w:val="center"/>
        <w:rPr>
          <w:rFonts w:asciiTheme="majorBidi" w:hAnsiTheme="majorBidi" w:cstheme="majorBidi"/>
          <w:b/>
          <w:bCs/>
          <w:sz w:val="40"/>
          <w:szCs w:val="40"/>
        </w:rPr>
      </w:pPr>
    </w:p>
    <w:p w14:paraId="17C4500B" w14:textId="20DA5696" w:rsidR="0004349D" w:rsidRDefault="0004349D" w:rsidP="003A08C7">
      <w:pPr>
        <w:jc w:val="center"/>
        <w:rPr>
          <w:rFonts w:asciiTheme="majorBidi" w:hAnsiTheme="majorBidi" w:cstheme="majorBidi"/>
          <w:b/>
          <w:bCs/>
          <w:sz w:val="40"/>
          <w:szCs w:val="40"/>
        </w:rPr>
      </w:pPr>
    </w:p>
    <w:p w14:paraId="5AB521FF" w14:textId="77777777" w:rsidR="0004349D" w:rsidRDefault="0004349D" w:rsidP="003A08C7">
      <w:pPr>
        <w:jc w:val="center"/>
        <w:rPr>
          <w:rFonts w:asciiTheme="majorBidi" w:hAnsiTheme="majorBidi" w:cstheme="majorBidi"/>
          <w:b/>
          <w:bCs/>
          <w:sz w:val="40"/>
          <w:szCs w:val="40"/>
        </w:rPr>
      </w:pPr>
    </w:p>
    <w:p w14:paraId="22B6A673" w14:textId="77777777" w:rsidR="0004349D" w:rsidRDefault="0004349D" w:rsidP="003A08C7">
      <w:pPr>
        <w:jc w:val="center"/>
        <w:rPr>
          <w:rFonts w:asciiTheme="majorBidi" w:hAnsiTheme="majorBidi" w:cstheme="majorBidi"/>
          <w:b/>
          <w:bCs/>
          <w:sz w:val="40"/>
          <w:szCs w:val="40"/>
        </w:rPr>
      </w:pPr>
    </w:p>
    <w:p w14:paraId="5DAE1285" w14:textId="3FD502BD" w:rsidR="0004349D" w:rsidRDefault="0004349D" w:rsidP="003A08C7">
      <w:pPr>
        <w:jc w:val="center"/>
        <w:rPr>
          <w:rFonts w:asciiTheme="majorBidi" w:hAnsiTheme="majorBidi" w:cstheme="majorBidi"/>
          <w:b/>
          <w:bCs/>
          <w:sz w:val="40"/>
          <w:szCs w:val="40"/>
        </w:rPr>
      </w:pPr>
    </w:p>
    <w:p w14:paraId="5633B114" w14:textId="0D9E6718" w:rsidR="0004349D" w:rsidRDefault="0004349D" w:rsidP="003A08C7">
      <w:pPr>
        <w:jc w:val="center"/>
        <w:rPr>
          <w:rFonts w:asciiTheme="majorBidi" w:hAnsiTheme="majorBidi" w:cstheme="majorBidi"/>
          <w:b/>
          <w:bCs/>
          <w:sz w:val="40"/>
          <w:szCs w:val="40"/>
        </w:rPr>
      </w:pPr>
    </w:p>
    <w:p w14:paraId="29E27284" w14:textId="77777777" w:rsidR="0004349D" w:rsidRDefault="0004349D" w:rsidP="003A08C7">
      <w:pPr>
        <w:jc w:val="center"/>
        <w:rPr>
          <w:rFonts w:asciiTheme="majorBidi" w:hAnsiTheme="majorBidi" w:cstheme="majorBidi"/>
          <w:b/>
          <w:bCs/>
        </w:rPr>
      </w:pPr>
    </w:p>
    <w:p w14:paraId="6B297034" w14:textId="77777777" w:rsidR="0004349D" w:rsidRDefault="0004349D" w:rsidP="003A08C7">
      <w:pPr>
        <w:jc w:val="center"/>
        <w:rPr>
          <w:rFonts w:asciiTheme="majorBidi" w:hAnsiTheme="majorBidi" w:cstheme="majorBidi"/>
          <w:b/>
          <w:bCs/>
        </w:rPr>
      </w:pPr>
    </w:p>
    <w:p w14:paraId="4FABFF7D" w14:textId="77777777" w:rsidR="0004349D" w:rsidRDefault="0004349D" w:rsidP="003A08C7">
      <w:pPr>
        <w:jc w:val="center"/>
        <w:rPr>
          <w:rFonts w:asciiTheme="majorBidi" w:hAnsiTheme="majorBidi" w:cstheme="majorBidi"/>
          <w:b/>
          <w:bCs/>
        </w:rPr>
      </w:pPr>
    </w:p>
    <w:p w14:paraId="6E8EB158" w14:textId="77777777" w:rsidR="0004349D" w:rsidRDefault="0004349D" w:rsidP="003A08C7">
      <w:pPr>
        <w:jc w:val="center"/>
        <w:rPr>
          <w:rFonts w:asciiTheme="majorBidi" w:hAnsiTheme="majorBidi" w:cstheme="majorBidi"/>
          <w:b/>
          <w:bCs/>
        </w:rPr>
      </w:pPr>
    </w:p>
    <w:p w14:paraId="0A4D8B41" w14:textId="77777777" w:rsidR="0004349D" w:rsidRDefault="0004349D" w:rsidP="003A08C7">
      <w:pPr>
        <w:jc w:val="center"/>
        <w:rPr>
          <w:rFonts w:asciiTheme="majorBidi" w:hAnsiTheme="majorBidi" w:cstheme="majorBidi"/>
          <w:b/>
          <w:bCs/>
        </w:rPr>
      </w:pPr>
    </w:p>
    <w:p w14:paraId="50848ACA" w14:textId="77777777" w:rsidR="0004349D" w:rsidRDefault="0004349D" w:rsidP="003A08C7">
      <w:pPr>
        <w:jc w:val="center"/>
        <w:rPr>
          <w:rFonts w:asciiTheme="majorBidi" w:hAnsiTheme="majorBidi" w:cstheme="majorBidi"/>
          <w:b/>
          <w:bCs/>
        </w:rPr>
      </w:pPr>
    </w:p>
    <w:p w14:paraId="67B0C05C" w14:textId="77777777" w:rsidR="0004349D" w:rsidRDefault="0004349D" w:rsidP="003A08C7">
      <w:pPr>
        <w:jc w:val="center"/>
        <w:rPr>
          <w:rFonts w:asciiTheme="majorBidi" w:hAnsiTheme="majorBidi" w:cstheme="majorBidi"/>
          <w:b/>
          <w:bCs/>
        </w:rPr>
      </w:pPr>
    </w:p>
    <w:p w14:paraId="14061EC4" w14:textId="77777777" w:rsidR="0004349D" w:rsidRDefault="0004349D" w:rsidP="003A08C7">
      <w:pPr>
        <w:jc w:val="center"/>
        <w:rPr>
          <w:rFonts w:asciiTheme="majorBidi" w:hAnsiTheme="majorBidi" w:cstheme="majorBidi"/>
          <w:b/>
          <w:bCs/>
        </w:rPr>
      </w:pPr>
    </w:p>
    <w:p w14:paraId="5A732CD4" w14:textId="77777777" w:rsidR="0004349D" w:rsidRDefault="0004349D" w:rsidP="003A08C7">
      <w:pPr>
        <w:jc w:val="center"/>
        <w:rPr>
          <w:rFonts w:asciiTheme="majorBidi" w:hAnsiTheme="majorBidi" w:cstheme="majorBidi"/>
          <w:b/>
          <w:bCs/>
        </w:rPr>
      </w:pPr>
    </w:p>
    <w:p w14:paraId="7B89A0AA" w14:textId="77777777" w:rsidR="0004349D" w:rsidRDefault="0004349D" w:rsidP="003A08C7">
      <w:pPr>
        <w:jc w:val="center"/>
        <w:rPr>
          <w:rFonts w:asciiTheme="majorBidi" w:hAnsiTheme="majorBidi" w:cstheme="majorBidi"/>
          <w:b/>
          <w:bCs/>
        </w:rPr>
      </w:pPr>
    </w:p>
    <w:p w14:paraId="27C92A1F" w14:textId="77777777" w:rsidR="0004349D" w:rsidRDefault="0004349D" w:rsidP="003A08C7">
      <w:pPr>
        <w:jc w:val="center"/>
        <w:rPr>
          <w:rFonts w:asciiTheme="majorBidi" w:hAnsiTheme="majorBidi" w:cstheme="majorBidi"/>
          <w:b/>
          <w:bCs/>
        </w:rPr>
      </w:pPr>
    </w:p>
    <w:p w14:paraId="1AB0B3E1" w14:textId="77777777" w:rsidR="0004349D" w:rsidRDefault="0004349D" w:rsidP="003A08C7">
      <w:pPr>
        <w:jc w:val="center"/>
        <w:rPr>
          <w:rFonts w:asciiTheme="majorBidi" w:hAnsiTheme="majorBidi" w:cstheme="majorBidi"/>
          <w:b/>
          <w:bCs/>
        </w:rPr>
      </w:pPr>
    </w:p>
    <w:p w14:paraId="546CBD04" w14:textId="77777777" w:rsidR="0004349D" w:rsidRDefault="0004349D" w:rsidP="003A08C7">
      <w:pPr>
        <w:jc w:val="center"/>
        <w:rPr>
          <w:rFonts w:asciiTheme="majorBidi" w:hAnsiTheme="majorBidi" w:cstheme="majorBidi"/>
          <w:b/>
          <w:bCs/>
        </w:rPr>
      </w:pPr>
    </w:p>
    <w:p w14:paraId="304EB6DD" w14:textId="40E6E102" w:rsidR="0004349D" w:rsidRDefault="0004349D" w:rsidP="003A08C7">
      <w:pPr>
        <w:jc w:val="center"/>
        <w:rPr>
          <w:rFonts w:asciiTheme="majorBidi" w:hAnsiTheme="majorBidi" w:cstheme="majorBidi"/>
          <w:b/>
          <w:bCs/>
          <w:sz w:val="40"/>
          <w:szCs w:val="40"/>
        </w:rPr>
      </w:pPr>
    </w:p>
    <w:p w14:paraId="5C3F628B" w14:textId="041DA467" w:rsidR="0004349D" w:rsidRDefault="0004349D" w:rsidP="003A08C7">
      <w:pPr>
        <w:jc w:val="center"/>
        <w:rPr>
          <w:rFonts w:asciiTheme="majorBidi" w:hAnsiTheme="majorBidi" w:cstheme="majorBidi"/>
          <w:b/>
          <w:bCs/>
          <w:sz w:val="40"/>
          <w:szCs w:val="40"/>
        </w:rPr>
      </w:pPr>
    </w:p>
    <w:p w14:paraId="6A57AA06" w14:textId="53C7EAA0" w:rsidR="0004349D" w:rsidRDefault="003A08C7" w:rsidP="003A08C7">
      <w:pPr>
        <w:rPr>
          <w:rFonts w:asciiTheme="majorBidi" w:hAnsiTheme="majorBidi" w:cstheme="majorBidi"/>
          <w:b/>
          <w:bCs/>
        </w:rPr>
      </w:pPr>
      <w:r>
        <w:rPr>
          <w:rFonts w:asciiTheme="majorBidi" w:hAnsiTheme="majorBidi" w:cstheme="majorBidi"/>
          <w:b/>
          <w:bCs/>
        </w:rPr>
        <w:t xml:space="preserve"> </w:t>
      </w:r>
    </w:p>
    <w:p w14:paraId="0C12CFBE" w14:textId="7452DFF7" w:rsidR="0004349D" w:rsidRDefault="0004349D" w:rsidP="003A08C7">
      <w:pPr>
        <w:rPr>
          <w:rFonts w:asciiTheme="majorBidi" w:hAnsiTheme="majorBidi" w:cstheme="majorBidi"/>
          <w:b/>
          <w:bCs/>
        </w:rPr>
      </w:pPr>
      <w:r w:rsidRPr="0004349D">
        <w:rPr>
          <w:rFonts w:asciiTheme="majorBidi" w:hAnsiTheme="majorBidi" w:cstheme="majorBidi"/>
          <w:b/>
          <w:bCs/>
        </w:rPr>
        <w:drawing>
          <wp:anchor distT="0" distB="0" distL="114300" distR="114300" simplePos="0" relativeHeight="251658240" behindDoc="0" locked="0" layoutInCell="1" allowOverlap="1" wp14:anchorId="6376FB59" wp14:editId="74F54B94">
            <wp:simplePos x="0" y="0"/>
            <wp:positionH relativeFrom="margin">
              <wp:posOffset>-482811</wp:posOffset>
            </wp:positionH>
            <wp:positionV relativeFrom="paragraph">
              <wp:posOffset>-799465</wp:posOffset>
            </wp:positionV>
            <wp:extent cx="7052945" cy="3843655"/>
            <wp:effectExtent l="0" t="0" r="0" b="4445"/>
            <wp:wrapNone/>
            <wp:docPr id="13826965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657" name="Picture 1" descr="A diagram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7052945" cy="3843655"/>
                    </a:xfrm>
                    <a:prstGeom prst="rect">
                      <a:avLst/>
                    </a:prstGeom>
                  </pic:spPr>
                </pic:pic>
              </a:graphicData>
            </a:graphic>
            <wp14:sizeRelH relativeFrom="margin">
              <wp14:pctWidth>0</wp14:pctWidth>
            </wp14:sizeRelH>
            <wp14:sizeRelV relativeFrom="margin">
              <wp14:pctHeight>0</wp14:pctHeight>
            </wp14:sizeRelV>
          </wp:anchor>
        </w:drawing>
      </w:r>
    </w:p>
    <w:p w14:paraId="66456B60" w14:textId="5F6450B9" w:rsidR="0004349D" w:rsidRDefault="0004349D" w:rsidP="003A08C7">
      <w:pPr>
        <w:rPr>
          <w:rFonts w:asciiTheme="majorBidi" w:hAnsiTheme="majorBidi" w:cstheme="majorBidi"/>
          <w:b/>
          <w:bCs/>
        </w:rPr>
      </w:pPr>
    </w:p>
    <w:p w14:paraId="61BCBE68" w14:textId="77777777" w:rsidR="0004349D" w:rsidRDefault="0004349D" w:rsidP="003A08C7">
      <w:pPr>
        <w:rPr>
          <w:rFonts w:asciiTheme="majorBidi" w:hAnsiTheme="majorBidi" w:cstheme="majorBidi"/>
          <w:b/>
          <w:bCs/>
        </w:rPr>
      </w:pPr>
    </w:p>
    <w:p w14:paraId="08AE754B" w14:textId="77777777" w:rsidR="0004349D" w:rsidRDefault="0004349D" w:rsidP="003A08C7">
      <w:pPr>
        <w:rPr>
          <w:rFonts w:asciiTheme="majorBidi" w:hAnsiTheme="majorBidi" w:cstheme="majorBidi"/>
          <w:b/>
          <w:bCs/>
        </w:rPr>
      </w:pPr>
    </w:p>
    <w:p w14:paraId="69CCCCC1" w14:textId="77777777" w:rsidR="0004349D" w:rsidRDefault="0004349D" w:rsidP="003A08C7">
      <w:pPr>
        <w:rPr>
          <w:rFonts w:asciiTheme="majorBidi" w:hAnsiTheme="majorBidi" w:cstheme="majorBidi"/>
          <w:b/>
          <w:bCs/>
        </w:rPr>
      </w:pPr>
    </w:p>
    <w:p w14:paraId="2953EDA7" w14:textId="77777777" w:rsidR="0004349D" w:rsidRDefault="0004349D" w:rsidP="003A08C7">
      <w:pPr>
        <w:rPr>
          <w:rFonts w:asciiTheme="majorBidi" w:hAnsiTheme="majorBidi" w:cstheme="majorBidi"/>
          <w:b/>
          <w:bCs/>
        </w:rPr>
      </w:pPr>
    </w:p>
    <w:p w14:paraId="518552F8" w14:textId="77777777" w:rsidR="0004349D" w:rsidRDefault="0004349D" w:rsidP="003A08C7">
      <w:pPr>
        <w:rPr>
          <w:rFonts w:asciiTheme="majorBidi" w:hAnsiTheme="majorBidi" w:cstheme="majorBidi"/>
          <w:b/>
          <w:bCs/>
        </w:rPr>
      </w:pPr>
    </w:p>
    <w:p w14:paraId="06FC5061" w14:textId="77777777" w:rsidR="0004349D" w:rsidRDefault="0004349D" w:rsidP="003A08C7">
      <w:pPr>
        <w:rPr>
          <w:rFonts w:asciiTheme="majorBidi" w:hAnsiTheme="majorBidi" w:cstheme="majorBidi"/>
          <w:b/>
          <w:bCs/>
        </w:rPr>
      </w:pPr>
    </w:p>
    <w:p w14:paraId="70B001B2" w14:textId="77777777" w:rsidR="0004349D" w:rsidRDefault="0004349D" w:rsidP="003A08C7">
      <w:pPr>
        <w:rPr>
          <w:rFonts w:asciiTheme="majorBidi" w:hAnsiTheme="majorBidi" w:cstheme="majorBidi"/>
          <w:b/>
          <w:bCs/>
        </w:rPr>
      </w:pPr>
    </w:p>
    <w:p w14:paraId="333E5E14" w14:textId="77777777" w:rsidR="0004349D" w:rsidRDefault="0004349D" w:rsidP="003A08C7">
      <w:pPr>
        <w:rPr>
          <w:rFonts w:asciiTheme="majorBidi" w:hAnsiTheme="majorBidi" w:cstheme="majorBidi"/>
          <w:b/>
          <w:bCs/>
        </w:rPr>
      </w:pPr>
    </w:p>
    <w:p w14:paraId="454C6A13" w14:textId="0286E862" w:rsidR="0004349D" w:rsidRPr="0004349D" w:rsidRDefault="0004349D" w:rsidP="0004349D">
      <w:pPr>
        <w:jc w:val="center"/>
        <w:rPr>
          <w:rFonts w:asciiTheme="majorBidi" w:hAnsiTheme="majorBidi" w:cstheme="majorBidi"/>
        </w:rPr>
      </w:pPr>
      <w:r w:rsidRPr="0004349D">
        <w:rPr>
          <w:rFonts w:asciiTheme="majorBidi" w:hAnsiTheme="majorBidi" w:cstheme="majorBidi"/>
          <w:b/>
          <w:bCs/>
        </w:rPr>
        <w:t>Figure1.</w:t>
      </w:r>
      <w:r w:rsidRPr="0004349D">
        <w:rPr>
          <w:rFonts w:asciiTheme="majorBidi" w:hAnsiTheme="majorBidi" w:cstheme="majorBidi"/>
        </w:rPr>
        <w:t>High Level Architecture</w:t>
      </w:r>
      <w:r w:rsidR="0093523D">
        <w:rPr>
          <w:rFonts w:asciiTheme="majorBidi" w:hAnsiTheme="majorBidi" w:cstheme="majorBidi"/>
        </w:rPr>
        <w:t xml:space="preserve"> for framework</w:t>
      </w:r>
    </w:p>
    <w:p w14:paraId="26C9F36E" w14:textId="4C743B5F" w:rsidR="009F6836" w:rsidRPr="00D27307" w:rsidRDefault="009F6836" w:rsidP="00D27307">
      <w:pPr>
        <w:pStyle w:val="Heading1"/>
        <w:rPr>
          <w:rFonts w:asciiTheme="majorBidi" w:hAnsiTheme="majorBidi"/>
          <w:sz w:val="32"/>
          <w:szCs w:val="32"/>
        </w:rPr>
      </w:pPr>
      <w:r w:rsidRPr="00D27307">
        <w:rPr>
          <w:rFonts w:asciiTheme="majorBidi" w:hAnsiTheme="majorBidi"/>
          <w:sz w:val="32"/>
          <w:szCs w:val="32"/>
        </w:rPr>
        <w:t>Abstract</w:t>
      </w:r>
    </w:p>
    <w:p w14:paraId="29039AAC" w14:textId="36748D1C" w:rsidR="009F6836" w:rsidRPr="009F6836" w:rsidRDefault="009F6836" w:rsidP="009F6836">
      <w:pPr>
        <w:rPr>
          <w:rFonts w:asciiTheme="majorBidi" w:hAnsiTheme="majorBidi" w:cstheme="majorBidi"/>
        </w:rPr>
      </w:pPr>
      <w:r w:rsidRPr="009F6836">
        <w:rPr>
          <w:rFonts w:asciiTheme="majorBidi" w:hAnsiTheme="majorBidi" w:cstheme="majorBidi"/>
        </w:rPr>
        <w:t xml:space="preserve">Wireless Internet of Things (Wiot) devices are quickly integrated for 6G networks, and support applications in smart cities, health care and Industry 4.0. However, their resource threads nature and wireless weaknesses highlight them for attacks such as </w:t>
      </w:r>
      <w:r w:rsidRPr="009F6836">
        <w:rPr>
          <w:rFonts w:asciiTheme="majorBidi" w:hAnsiTheme="majorBidi" w:cstheme="majorBidi"/>
        </w:rPr>
        <w:t>Eavesdropping</w:t>
      </w:r>
      <w:r w:rsidRPr="009F6836">
        <w:rPr>
          <w:rFonts w:asciiTheme="majorBidi" w:hAnsiTheme="majorBidi" w:cstheme="majorBidi"/>
        </w:rPr>
        <w:t>, jamming</w:t>
      </w:r>
      <w:r>
        <w:rPr>
          <w:rFonts w:asciiTheme="majorBidi" w:hAnsiTheme="majorBidi" w:cstheme="majorBidi"/>
        </w:rPr>
        <w:t xml:space="preserve"> </w:t>
      </w:r>
      <w:r w:rsidRPr="009F6836">
        <w:rPr>
          <w:rFonts w:asciiTheme="majorBidi" w:hAnsiTheme="majorBidi" w:cstheme="majorBidi"/>
        </w:rPr>
        <w:t xml:space="preserve">and </w:t>
      </w:r>
      <w:r w:rsidRPr="009F6836">
        <w:rPr>
          <w:rFonts w:asciiTheme="majorBidi" w:hAnsiTheme="majorBidi" w:cstheme="majorBidi"/>
        </w:rPr>
        <w:t>spoofing</w:t>
      </w:r>
      <w:r w:rsidRPr="009F6836">
        <w:rPr>
          <w:rFonts w:asciiTheme="majorBidi" w:hAnsiTheme="majorBidi" w:cstheme="majorBidi"/>
        </w:rPr>
        <w:t xml:space="preserve">. Traditional machine learning (ML) </w:t>
      </w:r>
      <w:r w:rsidRPr="009F6836">
        <w:rPr>
          <w:rFonts w:asciiTheme="majorBidi" w:hAnsiTheme="majorBidi" w:cstheme="majorBidi"/>
        </w:rPr>
        <w:t>techniques</w:t>
      </w:r>
      <w:r w:rsidRPr="009F6836">
        <w:rPr>
          <w:rFonts w:asciiTheme="majorBidi" w:hAnsiTheme="majorBidi" w:cstheme="majorBidi"/>
        </w:rPr>
        <w:t xml:space="preserve">, although effective, often </w:t>
      </w:r>
      <w:r w:rsidRPr="009F6836">
        <w:rPr>
          <w:rFonts w:asciiTheme="majorBidi" w:hAnsiTheme="majorBidi" w:cstheme="majorBidi"/>
        </w:rPr>
        <w:t>lack</w:t>
      </w:r>
      <w:r w:rsidRPr="009F6836">
        <w:rPr>
          <w:rFonts w:asciiTheme="majorBidi" w:hAnsiTheme="majorBidi" w:cstheme="majorBidi"/>
        </w:rPr>
        <w:t xml:space="preserve"> adaptability and accuracy required for </w:t>
      </w:r>
      <w:r w:rsidRPr="009F6836">
        <w:rPr>
          <w:rFonts w:asciiTheme="majorBidi" w:hAnsiTheme="majorBidi" w:cstheme="majorBidi"/>
        </w:rPr>
        <w:t>a dynamic</w:t>
      </w:r>
      <w:r w:rsidRPr="009F6836">
        <w:rPr>
          <w:rFonts w:asciiTheme="majorBidi" w:hAnsiTheme="majorBidi" w:cstheme="majorBidi"/>
        </w:rPr>
        <w:t xml:space="preserve"> 6G environment. The proposal introduces an </w:t>
      </w:r>
      <w:r w:rsidRPr="009F6836">
        <w:rPr>
          <w:rFonts w:asciiTheme="majorBidi" w:hAnsiTheme="majorBidi" w:cstheme="majorBidi"/>
        </w:rPr>
        <w:t>innovative deep learning (DL)</w:t>
      </w:r>
      <w:r w:rsidRPr="009F6836">
        <w:rPr>
          <w:rFonts w:asciiTheme="majorBidi" w:hAnsiTheme="majorBidi" w:cstheme="majorBidi"/>
        </w:rPr>
        <w:t>, which uses high-level architecture for 6G-</w:t>
      </w:r>
      <w:r>
        <w:rPr>
          <w:rFonts w:asciiTheme="majorBidi" w:hAnsiTheme="majorBidi" w:cstheme="majorBidi"/>
        </w:rPr>
        <w:t>enabled</w:t>
      </w:r>
      <w:r w:rsidRPr="009F6836">
        <w:rPr>
          <w:rFonts w:asciiTheme="majorBidi" w:hAnsiTheme="majorBidi" w:cstheme="majorBidi"/>
        </w:rPr>
        <w:t xml:space="preserve"> systems. By replacing the traditional </w:t>
      </w:r>
      <w:r>
        <w:rPr>
          <w:rFonts w:asciiTheme="majorBidi" w:hAnsiTheme="majorBidi" w:cstheme="majorBidi"/>
        </w:rPr>
        <w:t>ML</w:t>
      </w:r>
      <w:r w:rsidRPr="009F6836">
        <w:rPr>
          <w:rFonts w:asciiTheme="majorBidi" w:hAnsiTheme="majorBidi" w:cstheme="majorBidi"/>
        </w:rPr>
        <w:t xml:space="preserve"> </w:t>
      </w:r>
      <w:r>
        <w:rPr>
          <w:rFonts w:asciiTheme="majorBidi" w:hAnsiTheme="majorBidi" w:cstheme="majorBidi"/>
        </w:rPr>
        <w:t>to</w:t>
      </w:r>
      <w:r w:rsidRPr="009F6836">
        <w:rPr>
          <w:rFonts w:asciiTheme="majorBidi" w:hAnsiTheme="majorBidi" w:cstheme="majorBidi"/>
        </w:rPr>
        <w:t xml:space="preserve"> DL, the framework increases the physical </w:t>
      </w:r>
      <w:r>
        <w:rPr>
          <w:rFonts w:asciiTheme="majorBidi" w:hAnsiTheme="majorBidi" w:cstheme="majorBidi"/>
        </w:rPr>
        <w:t>layer</w:t>
      </w:r>
      <w:r w:rsidRPr="009F6836">
        <w:rPr>
          <w:rFonts w:asciiTheme="majorBidi" w:hAnsiTheme="majorBidi" w:cstheme="majorBidi"/>
        </w:rPr>
        <w:t xml:space="preserve"> </w:t>
      </w:r>
      <w:r>
        <w:rPr>
          <w:rFonts w:asciiTheme="majorBidi" w:hAnsiTheme="majorBidi" w:cstheme="majorBidi"/>
        </w:rPr>
        <w:t>security</w:t>
      </w:r>
      <w:r w:rsidRPr="009F6836">
        <w:rPr>
          <w:rFonts w:asciiTheme="majorBidi" w:hAnsiTheme="majorBidi" w:cstheme="majorBidi"/>
        </w:rPr>
        <w:t xml:space="preserve"> (PLS) through advanced </w:t>
      </w:r>
      <w:r>
        <w:rPr>
          <w:rFonts w:asciiTheme="majorBidi" w:hAnsiTheme="majorBidi" w:cstheme="majorBidi"/>
        </w:rPr>
        <w:t>threat</w:t>
      </w:r>
      <w:r w:rsidRPr="009F6836">
        <w:rPr>
          <w:rFonts w:asciiTheme="majorBidi" w:hAnsiTheme="majorBidi" w:cstheme="majorBidi"/>
        </w:rPr>
        <w:t xml:space="preserve"> detection, </w:t>
      </w:r>
      <w:r>
        <w:rPr>
          <w:rFonts w:asciiTheme="majorBidi" w:hAnsiTheme="majorBidi" w:cstheme="majorBidi"/>
        </w:rPr>
        <w:t>light-weight</w:t>
      </w:r>
      <w:r w:rsidRPr="009F6836">
        <w:rPr>
          <w:rFonts w:asciiTheme="majorBidi" w:hAnsiTheme="majorBidi" w:cstheme="majorBidi"/>
        </w:rPr>
        <w:t xml:space="preserve"> processing and adaptability in real time. The proposal outlines architecture, justifies the use of DL and provides educational reference to support the approach.</w:t>
      </w:r>
    </w:p>
    <w:p w14:paraId="0A5188A9" w14:textId="77777777" w:rsidR="009F6836" w:rsidRPr="00D27307" w:rsidRDefault="009F6836" w:rsidP="00D27307">
      <w:pPr>
        <w:pStyle w:val="Heading1"/>
        <w:rPr>
          <w:rFonts w:asciiTheme="majorBidi" w:hAnsiTheme="majorBidi"/>
          <w:sz w:val="32"/>
          <w:szCs w:val="32"/>
        </w:rPr>
      </w:pPr>
      <w:r w:rsidRPr="00D27307">
        <w:rPr>
          <w:rFonts w:asciiTheme="majorBidi" w:hAnsiTheme="majorBidi"/>
          <w:sz w:val="32"/>
          <w:szCs w:val="32"/>
        </w:rPr>
        <w:t>1. Introduction</w:t>
      </w:r>
    </w:p>
    <w:p w14:paraId="3A31B4E2" w14:textId="2F5D518B" w:rsidR="009F6836" w:rsidRDefault="009F6836" w:rsidP="00E44574">
      <w:pPr>
        <w:ind w:left="720"/>
        <w:rPr>
          <w:rFonts w:asciiTheme="majorBidi" w:hAnsiTheme="majorBidi" w:cstheme="majorBidi"/>
        </w:rPr>
      </w:pPr>
      <w:r w:rsidRPr="009F6836">
        <w:rPr>
          <w:rFonts w:asciiTheme="majorBidi" w:hAnsiTheme="majorBidi" w:cstheme="majorBidi"/>
        </w:rPr>
        <w:t>It is estimated to exceed 31 billion</w:t>
      </w:r>
      <w:r>
        <w:rPr>
          <w:rFonts w:asciiTheme="majorBidi" w:hAnsiTheme="majorBidi" w:cstheme="majorBidi"/>
        </w:rPr>
        <w:t xml:space="preserve"> WIoT devices</w:t>
      </w:r>
      <w:r w:rsidRPr="009F6836">
        <w:rPr>
          <w:rFonts w:asciiTheme="majorBidi" w:hAnsiTheme="majorBidi" w:cstheme="majorBidi"/>
        </w:rPr>
        <w:t xml:space="preserve"> </w:t>
      </w:r>
      <w:r>
        <w:rPr>
          <w:rFonts w:asciiTheme="majorBidi" w:hAnsiTheme="majorBidi" w:cstheme="majorBidi"/>
        </w:rPr>
        <w:t>by</w:t>
      </w:r>
      <w:r w:rsidRPr="009F6836">
        <w:rPr>
          <w:rFonts w:asciiTheme="majorBidi" w:hAnsiTheme="majorBidi" w:cstheme="majorBidi"/>
        </w:rPr>
        <w:t xml:space="preserve"> </w:t>
      </w:r>
      <w:r w:rsidR="00A06727" w:rsidRPr="009F6836">
        <w:rPr>
          <w:rFonts w:asciiTheme="majorBidi" w:hAnsiTheme="majorBidi" w:cstheme="majorBidi"/>
        </w:rPr>
        <w:t>2025,</w:t>
      </w:r>
      <w:r w:rsidRPr="009F6836">
        <w:rPr>
          <w:rFonts w:asciiTheme="majorBidi" w:hAnsiTheme="majorBidi" w:cstheme="majorBidi"/>
        </w:rPr>
        <w:t xml:space="preserve"> the spread of </w:t>
      </w:r>
      <w:r>
        <w:rPr>
          <w:rFonts w:asciiTheme="majorBidi" w:hAnsiTheme="majorBidi" w:cstheme="majorBidi"/>
        </w:rPr>
        <w:t xml:space="preserve">WIoT </w:t>
      </w:r>
      <w:r>
        <w:rPr>
          <w:rFonts w:asciiTheme="majorBidi" w:hAnsiTheme="majorBidi" w:cstheme="majorBidi"/>
        </w:rPr>
        <w:t>devices</w:t>
      </w:r>
      <w:r w:rsidRPr="009F6836">
        <w:rPr>
          <w:rFonts w:asciiTheme="majorBidi" w:hAnsiTheme="majorBidi" w:cstheme="majorBidi"/>
        </w:rPr>
        <w:t xml:space="preserve"> increases the safety challenges in the 6G </w:t>
      </w:r>
      <w:r w:rsidRPr="009F6836">
        <w:rPr>
          <w:rFonts w:asciiTheme="majorBidi" w:hAnsiTheme="majorBidi" w:cstheme="majorBidi"/>
        </w:rPr>
        <w:t>network and</w:t>
      </w:r>
      <w:r w:rsidRPr="009F6836">
        <w:rPr>
          <w:rFonts w:asciiTheme="majorBidi" w:hAnsiTheme="majorBidi" w:cstheme="majorBidi"/>
        </w:rPr>
        <w:t xml:space="preserve"> seeks </w:t>
      </w:r>
      <w:r w:rsidRPr="009F6836">
        <w:rPr>
          <w:rFonts w:asciiTheme="majorBidi" w:hAnsiTheme="majorBidi" w:cstheme="majorBidi"/>
        </w:rPr>
        <w:t>low</w:t>
      </w:r>
      <w:r w:rsidRPr="009F6836">
        <w:rPr>
          <w:rFonts w:asciiTheme="majorBidi" w:hAnsiTheme="majorBidi" w:cstheme="majorBidi"/>
        </w:rPr>
        <w:t xml:space="preserve"> </w:t>
      </w:r>
      <w:r>
        <w:rPr>
          <w:rFonts w:asciiTheme="majorBidi" w:hAnsiTheme="majorBidi" w:cstheme="majorBidi"/>
        </w:rPr>
        <w:t>latency</w:t>
      </w:r>
      <w:r w:rsidRPr="009F6836">
        <w:rPr>
          <w:rFonts w:asciiTheme="majorBidi" w:hAnsiTheme="majorBidi" w:cstheme="majorBidi"/>
        </w:rPr>
        <w:t xml:space="preserve"> and large-scale </w:t>
      </w:r>
      <w:r w:rsidR="00A06727" w:rsidRPr="009F6836">
        <w:rPr>
          <w:rFonts w:asciiTheme="majorBidi" w:hAnsiTheme="majorBidi" w:cstheme="majorBidi"/>
        </w:rPr>
        <w:t>connection.</w:t>
      </w:r>
      <w:r w:rsidRPr="009F6836">
        <w:rPr>
          <w:rFonts w:asciiTheme="majorBidi" w:hAnsiTheme="majorBidi" w:cstheme="majorBidi"/>
        </w:rPr>
        <w:t xml:space="preserve"> Traditional cryptographic methods for upper layers, such as RSA and AES, are calculated </w:t>
      </w:r>
      <w:r w:rsidRPr="009F6836">
        <w:rPr>
          <w:rFonts w:asciiTheme="majorBidi" w:hAnsiTheme="majorBidi" w:cstheme="majorBidi"/>
        </w:rPr>
        <w:t>uncertainly</w:t>
      </w:r>
      <w:r w:rsidRPr="009F6836">
        <w:rPr>
          <w:rFonts w:asciiTheme="majorBidi" w:hAnsiTheme="majorBidi" w:cstheme="majorBidi"/>
        </w:rPr>
        <w:t xml:space="preserve"> and vulnerable to calculation hazards for quantity, making them unsuitable for WIoT. The PLS Security </w:t>
      </w:r>
      <w:r>
        <w:rPr>
          <w:rFonts w:asciiTheme="majorBidi" w:hAnsiTheme="majorBidi" w:cstheme="majorBidi"/>
        </w:rPr>
        <w:t xml:space="preserve">provides lightweight by extracting features </w:t>
      </w:r>
      <w:r>
        <w:rPr>
          <w:rFonts w:asciiTheme="majorBidi" w:hAnsiTheme="majorBidi" w:cstheme="majorBidi"/>
        </w:rPr>
        <w:lastRenderedPageBreak/>
        <w:t xml:space="preserve">like </w:t>
      </w:r>
      <w:r w:rsidRPr="009F6836">
        <w:rPr>
          <w:rFonts w:asciiTheme="majorBidi" w:hAnsiTheme="majorBidi" w:cstheme="majorBidi"/>
        </w:rPr>
        <w:t>Channel State Information (CSI)</w:t>
      </w:r>
      <w:r w:rsidRPr="009F6836">
        <w:rPr>
          <w:rFonts w:asciiTheme="majorBidi" w:hAnsiTheme="majorBidi" w:cstheme="majorBidi"/>
        </w:rPr>
        <w:t xml:space="preserve"> </w:t>
      </w:r>
      <w:r>
        <w:rPr>
          <w:rFonts w:asciiTheme="majorBidi" w:hAnsiTheme="majorBidi" w:cstheme="majorBidi"/>
        </w:rPr>
        <w:t xml:space="preserve">and </w:t>
      </w:r>
      <w:r w:rsidRPr="009F6836">
        <w:rPr>
          <w:rFonts w:asciiTheme="majorBidi" w:hAnsiTheme="majorBidi" w:cstheme="majorBidi"/>
        </w:rPr>
        <w:t>Radio Frequency (RF) fingerprints. While traditional ML techniques (</w:t>
      </w:r>
      <w:r w:rsidRPr="009F6836">
        <w:rPr>
          <w:rFonts w:asciiTheme="majorBidi" w:hAnsiTheme="majorBidi" w:cstheme="majorBidi"/>
        </w:rPr>
        <w:t>e.g.</w:t>
      </w:r>
      <w:r w:rsidRPr="009F6836">
        <w:rPr>
          <w:rFonts w:asciiTheme="majorBidi" w:hAnsiTheme="majorBidi" w:cstheme="majorBidi"/>
        </w:rPr>
        <w:t xml:space="preserve"> SVM, KNN) have been used for PLS, they struggle with complexity and dynamics in 6G WIoT environment. Deep Learning (DL), with the ability to model </w:t>
      </w:r>
      <w:r w:rsidRPr="009F6836">
        <w:rPr>
          <w:rFonts w:asciiTheme="majorBidi" w:hAnsiTheme="majorBidi" w:cstheme="majorBidi"/>
        </w:rPr>
        <w:t>complex</w:t>
      </w:r>
      <w:r w:rsidRPr="009F6836">
        <w:rPr>
          <w:rFonts w:asciiTheme="majorBidi" w:hAnsiTheme="majorBidi" w:cstheme="majorBidi"/>
        </w:rPr>
        <w:t xml:space="preserve"> patterns and adapt to real-time, presents an innovative solution to defend white devices against attacks</w:t>
      </w:r>
      <w:r w:rsidR="00A06727">
        <w:rPr>
          <w:rFonts w:asciiTheme="majorBidi" w:hAnsiTheme="majorBidi" w:cstheme="majorBidi"/>
        </w:rPr>
        <w:t>.</w:t>
      </w:r>
    </w:p>
    <w:p w14:paraId="1737BB53" w14:textId="2DFC4122" w:rsidR="00D27307" w:rsidRDefault="00D27307" w:rsidP="00D27307">
      <w:pPr>
        <w:pStyle w:val="Heading1"/>
        <w:rPr>
          <w:rFonts w:asciiTheme="majorBidi" w:hAnsiTheme="majorBidi"/>
          <w:sz w:val="32"/>
          <w:szCs w:val="32"/>
        </w:rPr>
      </w:pPr>
      <w:r w:rsidRPr="00D27307">
        <w:rPr>
          <w:rFonts w:asciiTheme="majorBidi" w:hAnsiTheme="majorBidi"/>
          <w:sz w:val="32"/>
          <w:szCs w:val="32"/>
        </w:rPr>
        <w:t>2. Proposed High-Level Architecture</w:t>
      </w:r>
    </w:p>
    <w:p w14:paraId="695465D7" w14:textId="0A073BC7" w:rsidR="00D27307" w:rsidRDefault="00D27307" w:rsidP="00E44574">
      <w:pPr>
        <w:ind w:left="720"/>
        <w:rPr>
          <w:rFonts w:asciiTheme="majorBidi" w:hAnsiTheme="majorBidi" w:cstheme="majorBidi"/>
        </w:rPr>
      </w:pPr>
      <w:r w:rsidRPr="00D27307">
        <w:rPr>
          <w:rFonts w:asciiTheme="majorBidi" w:hAnsiTheme="majorBidi" w:cstheme="majorBidi"/>
        </w:rPr>
        <w:t>The proposed architecture W</w:t>
      </w:r>
      <w:r>
        <w:rPr>
          <w:rFonts w:asciiTheme="majorBidi" w:hAnsiTheme="majorBidi" w:cstheme="majorBidi"/>
        </w:rPr>
        <w:t>I</w:t>
      </w:r>
      <w:r w:rsidRPr="00D27307">
        <w:rPr>
          <w:rFonts w:asciiTheme="majorBidi" w:hAnsiTheme="majorBidi" w:cstheme="majorBidi"/>
        </w:rPr>
        <w:t>o</w:t>
      </w:r>
      <w:r>
        <w:rPr>
          <w:rFonts w:asciiTheme="majorBidi" w:hAnsiTheme="majorBidi" w:cstheme="majorBidi"/>
        </w:rPr>
        <w:t>T</w:t>
      </w:r>
      <w:r w:rsidRPr="00D27307">
        <w:rPr>
          <w:rFonts w:asciiTheme="majorBidi" w:hAnsiTheme="majorBidi" w:cstheme="majorBidi"/>
        </w:rPr>
        <w:t xml:space="preserve"> has a broad adaptation of the generalized structure for 6G protection, designed to integrate DL into all components for strong defense against attacks. It collects data from different W</w:t>
      </w:r>
      <w:r>
        <w:rPr>
          <w:rFonts w:asciiTheme="majorBidi" w:hAnsiTheme="majorBidi" w:cstheme="majorBidi"/>
        </w:rPr>
        <w:t>I</w:t>
      </w:r>
      <w:r w:rsidRPr="00D27307">
        <w:rPr>
          <w:rFonts w:asciiTheme="majorBidi" w:hAnsiTheme="majorBidi" w:cstheme="majorBidi"/>
        </w:rPr>
        <w:t>o</w:t>
      </w:r>
      <w:r>
        <w:rPr>
          <w:rFonts w:asciiTheme="majorBidi" w:hAnsiTheme="majorBidi" w:cstheme="majorBidi"/>
        </w:rPr>
        <w:t>T</w:t>
      </w:r>
      <w:r w:rsidRPr="00D27307">
        <w:rPr>
          <w:rFonts w:asciiTheme="majorBidi" w:hAnsiTheme="majorBidi" w:cstheme="majorBidi"/>
        </w:rPr>
        <w:t xml:space="preserve"> sources, including environmental data (</w:t>
      </w:r>
      <w:r w:rsidRPr="00D27307">
        <w:rPr>
          <w:rFonts w:asciiTheme="majorBidi" w:hAnsiTheme="majorBidi" w:cstheme="majorBidi"/>
        </w:rPr>
        <w:t>e.g.</w:t>
      </w:r>
      <w:r w:rsidRPr="00D27307">
        <w:rPr>
          <w:rFonts w:asciiTheme="majorBidi" w:hAnsiTheme="majorBidi" w:cstheme="majorBidi"/>
        </w:rPr>
        <w:t xml:space="preserve"> temperature, </w:t>
      </w:r>
      <w:r>
        <w:rPr>
          <w:rFonts w:asciiTheme="majorBidi" w:hAnsiTheme="majorBidi" w:cstheme="majorBidi"/>
        </w:rPr>
        <w:t>motion</w:t>
      </w:r>
      <w:r w:rsidRPr="00D27307">
        <w:rPr>
          <w:rFonts w:asciiTheme="majorBidi" w:hAnsiTheme="majorBidi" w:cstheme="majorBidi"/>
        </w:rPr>
        <w:t>), RF signal (</w:t>
      </w:r>
      <w:r w:rsidRPr="00D27307">
        <w:rPr>
          <w:rFonts w:asciiTheme="majorBidi" w:hAnsiTheme="majorBidi" w:cstheme="majorBidi"/>
        </w:rPr>
        <w:t>e.g.</w:t>
      </w:r>
      <w:r w:rsidRPr="00D27307">
        <w:rPr>
          <w:rFonts w:asciiTheme="majorBidi" w:hAnsiTheme="majorBidi" w:cstheme="majorBidi"/>
        </w:rPr>
        <w:t xml:space="preserve"> I/</w:t>
      </w:r>
      <w:r>
        <w:rPr>
          <w:rFonts w:asciiTheme="majorBidi" w:hAnsiTheme="majorBidi" w:cstheme="majorBidi"/>
        </w:rPr>
        <w:t>Q</w:t>
      </w:r>
      <w:r w:rsidRPr="00D27307">
        <w:rPr>
          <w:rFonts w:asciiTheme="majorBidi" w:hAnsiTheme="majorBidi" w:cstheme="majorBidi"/>
        </w:rPr>
        <w:t xml:space="preserve"> samples USRP devices, </w:t>
      </w:r>
      <w:r>
        <w:rPr>
          <w:rFonts w:asciiTheme="majorBidi" w:hAnsiTheme="majorBidi" w:cstheme="majorBidi"/>
        </w:rPr>
        <w:t>LoRa</w:t>
      </w:r>
      <w:r w:rsidRPr="00D27307">
        <w:rPr>
          <w:rFonts w:asciiTheme="majorBidi" w:hAnsiTheme="majorBidi" w:cstheme="majorBidi"/>
        </w:rPr>
        <w:t xml:space="preserve">, </w:t>
      </w:r>
      <w:r w:rsidRPr="00D27307">
        <w:rPr>
          <w:rFonts w:asciiTheme="majorBidi" w:hAnsiTheme="majorBidi" w:cstheme="majorBidi"/>
        </w:rPr>
        <w:t>Wi-Fi</w:t>
      </w:r>
      <w:r w:rsidRPr="00D27307">
        <w:rPr>
          <w:rFonts w:asciiTheme="majorBidi" w:hAnsiTheme="majorBidi" w:cstheme="majorBidi"/>
        </w:rPr>
        <w:t>), channel fingerprint for CSI, 6G network traffic (</w:t>
      </w:r>
      <w:r w:rsidRPr="00D27307">
        <w:rPr>
          <w:rFonts w:asciiTheme="majorBidi" w:hAnsiTheme="majorBidi" w:cstheme="majorBidi"/>
        </w:rPr>
        <w:t>e.g.</w:t>
      </w:r>
      <w:r w:rsidRPr="00D27307">
        <w:rPr>
          <w:rFonts w:asciiTheme="majorBidi" w:hAnsiTheme="majorBidi" w:cstheme="majorBidi"/>
        </w:rPr>
        <w:t xml:space="preserve"> NB-IoT, 5G NR) with sensors. The data collection </w:t>
      </w:r>
      <w:r w:rsidR="00302431">
        <w:rPr>
          <w:rFonts w:asciiTheme="majorBidi" w:hAnsiTheme="majorBidi" w:cstheme="majorBidi"/>
        </w:rPr>
        <w:t>gathers</w:t>
      </w:r>
      <w:r w:rsidRPr="00D27307">
        <w:rPr>
          <w:rFonts w:asciiTheme="majorBidi" w:hAnsiTheme="majorBidi" w:cstheme="majorBidi"/>
        </w:rPr>
        <w:t xml:space="preserve"> these signs in real time, supports 6G protocols and uses Generative Adversarial Network (GAN) for synthetic data generation, which uses Federated Data Collection to ensure </w:t>
      </w:r>
      <w:r>
        <w:rPr>
          <w:rFonts w:asciiTheme="majorBidi" w:hAnsiTheme="majorBidi" w:cstheme="majorBidi"/>
        </w:rPr>
        <w:t>security</w:t>
      </w:r>
      <w:r w:rsidRPr="00D27307">
        <w:rPr>
          <w:rFonts w:asciiTheme="majorBidi" w:hAnsiTheme="majorBidi" w:cstheme="majorBidi"/>
        </w:rPr>
        <w:t xml:space="preserve"> in distributed WIoT devices</w:t>
      </w:r>
      <w:r>
        <w:rPr>
          <w:rFonts w:asciiTheme="majorBidi" w:hAnsiTheme="majorBidi" w:cstheme="majorBidi"/>
        </w:rPr>
        <w:t xml:space="preserve"> </w:t>
      </w:r>
      <w:r w:rsidRPr="00D27307">
        <w:rPr>
          <w:rFonts w:asciiTheme="majorBidi" w:hAnsiTheme="majorBidi" w:cstheme="majorBidi"/>
        </w:rPr>
        <w:t xml:space="preserve">to overcome the lack of datasets. Data analysis benefits from DL for automatic convenience extraction, makes modeling channel properties with CSI, </w:t>
      </w:r>
      <w:r w:rsidR="00E44574">
        <w:rPr>
          <w:rFonts w:asciiTheme="majorBidi" w:hAnsiTheme="majorBidi" w:cstheme="majorBidi"/>
        </w:rPr>
        <w:t>Data</w:t>
      </w:r>
      <w:r w:rsidRPr="00D27307">
        <w:rPr>
          <w:rFonts w:asciiTheme="majorBidi" w:hAnsiTheme="majorBidi" w:cstheme="majorBidi"/>
        </w:rPr>
        <w:t xml:space="preserve"> analysis for sequential threats, and detects </w:t>
      </w:r>
      <w:r w:rsidR="00E44574" w:rsidRPr="00E44574">
        <w:rPr>
          <w:rFonts w:asciiTheme="majorBidi" w:hAnsiTheme="majorBidi" w:cstheme="majorBidi"/>
        </w:rPr>
        <w:t xml:space="preserve">adversarial </w:t>
      </w:r>
      <w:r w:rsidRPr="00D27307">
        <w:rPr>
          <w:rFonts w:asciiTheme="majorBidi" w:hAnsiTheme="majorBidi" w:cstheme="majorBidi"/>
        </w:rPr>
        <w:t xml:space="preserve">ML inputs through cross-layer </w:t>
      </w:r>
      <w:r w:rsidR="00E44574">
        <w:rPr>
          <w:rFonts w:asciiTheme="majorBidi" w:hAnsiTheme="majorBidi" w:cstheme="majorBidi"/>
        </w:rPr>
        <w:t>feature</w:t>
      </w:r>
      <w:r w:rsidRPr="00D27307">
        <w:rPr>
          <w:rFonts w:asciiTheme="majorBidi" w:hAnsiTheme="majorBidi" w:cstheme="majorBidi"/>
        </w:rPr>
        <w:t>, combining physical layers (</w:t>
      </w:r>
      <w:r w:rsidRPr="00D27307">
        <w:rPr>
          <w:rFonts w:asciiTheme="majorBidi" w:hAnsiTheme="majorBidi" w:cstheme="majorBidi"/>
        </w:rPr>
        <w:t>e.g.</w:t>
      </w:r>
      <w:r w:rsidRPr="00D27307">
        <w:rPr>
          <w:rFonts w:asciiTheme="majorBidi" w:hAnsiTheme="majorBidi" w:cstheme="majorBidi"/>
        </w:rPr>
        <w:t xml:space="preserve"> CSI) and network layers (</w:t>
      </w:r>
      <w:r w:rsidRPr="00D27307">
        <w:rPr>
          <w:rFonts w:asciiTheme="majorBidi" w:hAnsiTheme="majorBidi" w:cstheme="majorBidi"/>
        </w:rPr>
        <w:t>e.g.</w:t>
      </w:r>
      <w:r w:rsidRPr="00D27307">
        <w:rPr>
          <w:rFonts w:asciiTheme="majorBidi" w:hAnsiTheme="majorBidi" w:cstheme="majorBidi"/>
        </w:rPr>
        <w:t xml:space="preserve"> </w:t>
      </w:r>
      <w:r w:rsidR="00E44574" w:rsidRPr="00E44574">
        <w:rPr>
          <w:rFonts w:asciiTheme="majorBidi" w:hAnsiTheme="majorBidi" w:cstheme="majorBidi"/>
        </w:rPr>
        <w:t>packet timing</w:t>
      </w:r>
      <w:r w:rsidRPr="00D27307">
        <w:rPr>
          <w:rFonts w:asciiTheme="majorBidi" w:hAnsiTheme="majorBidi" w:cstheme="majorBidi"/>
        </w:rPr>
        <w:t>) data.</w:t>
      </w:r>
    </w:p>
    <w:p w14:paraId="0377882D" w14:textId="72DA755C" w:rsidR="00E44574" w:rsidRDefault="00E44574" w:rsidP="00E44574">
      <w:pPr>
        <w:ind w:left="720"/>
        <w:rPr>
          <w:rFonts w:asciiTheme="majorBidi" w:hAnsiTheme="majorBidi" w:cstheme="majorBidi"/>
        </w:rPr>
      </w:pPr>
      <w:r w:rsidRPr="00E44574">
        <w:rPr>
          <w:rFonts w:asciiTheme="majorBidi" w:hAnsiTheme="majorBidi" w:cstheme="majorBidi"/>
        </w:rPr>
        <w:t xml:space="preserve">Storage is adapted for </w:t>
      </w:r>
      <w:r>
        <w:rPr>
          <w:rFonts w:asciiTheme="majorBidi" w:hAnsiTheme="majorBidi" w:cstheme="majorBidi"/>
        </w:rPr>
        <w:t>reproductivity</w:t>
      </w:r>
      <w:r w:rsidRPr="00E44574">
        <w:rPr>
          <w:rFonts w:asciiTheme="majorBidi" w:hAnsiTheme="majorBidi" w:cstheme="majorBidi"/>
        </w:rPr>
        <w:t xml:space="preserve">, processed </w:t>
      </w:r>
      <w:r w:rsidRPr="00E44574">
        <w:rPr>
          <w:rFonts w:asciiTheme="majorBidi" w:hAnsiTheme="majorBidi" w:cstheme="majorBidi"/>
        </w:rPr>
        <w:t>datasets</w:t>
      </w:r>
      <w:r w:rsidRPr="00E44574">
        <w:rPr>
          <w:rFonts w:asciiTheme="majorBidi" w:hAnsiTheme="majorBidi" w:cstheme="majorBidi"/>
        </w:rPr>
        <w:t xml:space="preserve"> (</w:t>
      </w:r>
      <w:r w:rsidRPr="00E44574">
        <w:rPr>
          <w:rFonts w:asciiTheme="majorBidi" w:hAnsiTheme="majorBidi" w:cstheme="majorBidi"/>
        </w:rPr>
        <w:t>e.g.</w:t>
      </w:r>
      <w:r w:rsidRPr="00E44574">
        <w:rPr>
          <w:rFonts w:asciiTheme="majorBidi" w:hAnsiTheme="majorBidi" w:cstheme="majorBidi"/>
        </w:rPr>
        <w:t xml:space="preserve"> I/Q samples, RF fingerprints), trained DL models (</w:t>
      </w:r>
      <w:r w:rsidRPr="00E44574">
        <w:rPr>
          <w:rFonts w:asciiTheme="majorBidi" w:hAnsiTheme="majorBidi" w:cstheme="majorBidi"/>
        </w:rPr>
        <w:t>e.g.</w:t>
      </w:r>
      <w:r w:rsidRPr="00E44574">
        <w:rPr>
          <w:rFonts w:asciiTheme="majorBidi" w:hAnsiTheme="majorBidi" w:cstheme="majorBidi"/>
        </w:rPr>
        <w:t xml:space="preserve"> CNNs</w:t>
      </w:r>
      <w:r>
        <w:rPr>
          <w:rFonts w:asciiTheme="majorBidi" w:hAnsiTheme="majorBidi" w:cstheme="majorBidi"/>
        </w:rPr>
        <w:t xml:space="preserve">, </w:t>
      </w:r>
      <w:r w:rsidRPr="00E44574">
        <w:rPr>
          <w:rFonts w:asciiTheme="majorBidi" w:hAnsiTheme="majorBidi" w:cstheme="majorBidi"/>
        </w:rPr>
        <w:t xml:space="preserve">Transformers), </w:t>
      </w:r>
      <w:r>
        <w:rPr>
          <w:rFonts w:asciiTheme="majorBidi" w:hAnsiTheme="majorBidi" w:cstheme="majorBidi"/>
        </w:rPr>
        <w:t>threat</w:t>
      </w:r>
      <w:r w:rsidRPr="00E44574">
        <w:rPr>
          <w:rFonts w:asciiTheme="majorBidi" w:hAnsiTheme="majorBidi" w:cstheme="majorBidi"/>
        </w:rPr>
        <w:t xml:space="preserve"> logs</w:t>
      </w:r>
      <w:r>
        <w:rPr>
          <w:rFonts w:asciiTheme="majorBidi" w:hAnsiTheme="majorBidi" w:cstheme="majorBidi"/>
        </w:rPr>
        <w:t xml:space="preserve"> </w:t>
      </w:r>
      <w:r w:rsidRPr="00E44574">
        <w:rPr>
          <w:rFonts w:asciiTheme="majorBidi" w:hAnsiTheme="majorBidi" w:cstheme="majorBidi"/>
        </w:rPr>
        <w:t xml:space="preserve">data with public access releases with integrity and traceability. Anomaly rules are dynamically </w:t>
      </w:r>
      <w:r w:rsidRPr="00E44574">
        <w:rPr>
          <w:rFonts w:asciiTheme="majorBidi" w:hAnsiTheme="majorBidi" w:cstheme="majorBidi"/>
        </w:rPr>
        <w:t>defined and</w:t>
      </w:r>
      <w:r w:rsidRPr="00E44574">
        <w:rPr>
          <w:rFonts w:asciiTheme="majorBidi" w:hAnsiTheme="majorBidi" w:cstheme="majorBidi"/>
        </w:rPr>
        <w:t xml:space="preserve"> </w:t>
      </w:r>
      <w:r w:rsidRPr="00E44574">
        <w:rPr>
          <w:rFonts w:asciiTheme="majorBidi" w:hAnsiTheme="majorBidi" w:cstheme="majorBidi"/>
        </w:rPr>
        <w:t>set</w:t>
      </w:r>
      <w:r w:rsidRPr="00E44574">
        <w:rPr>
          <w:rFonts w:asciiTheme="majorBidi" w:hAnsiTheme="majorBidi" w:cstheme="majorBidi"/>
        </w:rPr>
        <w:t xml:space="preserve"> thresholds for SNR and RSSI to detect </w:t>
      </w:r>
      <w:r w:rsidRPr="00E44574">
        <w:rPr>
          <w:rFonts w:asciiTheme="majorBidi" w:hAnsiTheme="majorBidi" w:cstheme="majorBidi"/>
        </w:rPr>
        <w:t>jamming</w:t>
      </w:r>
      <w:r w:rsidRPr="00E44574">
        <w:rPr>
          <w:rFonts w:asciiTheme="majorBidi" w:hAnsiTheme="majorBidi" w:cstheme="majorBidi"/>
        </w:rPr>
        <w:t xml:space="preserve">, installation of behavioral criteria for </w:t>
      </w:r>
      <w:r w:rsidRPr="00E44574">
        <w:rPr>
          <w:rFonts w:asciiTheme="majorBidi" w:hAnsiTheme="majorBidi" w:cstheme="majorBidi"/>
        </w:rPr>
        <w:t>Spoofing</w:t>
      </w:r>
      <w:r w:rsidRPr="00E44574">
        <w:rPr>
          <w:rFonts w:asciiTheme="majorBidi" w:hAnsiTheme="majorBidi" w:cstheme="majorBidi"/>
        </w:rPr>
        <w:t xml:space="preserve"> detection, monitor CSI variations for unauthorized access and identify sufficient ML attacks with customized rules updated. Visualization in real-time three-matrix, danger of smart urban application, RF signal analysis, spectrogram for </w:t>
      </w:r>
      <w:r>
        <w:rPr>
          <w:rFonts w:asciiTheme="majorBidi" w:hAnsiTheme="majorBidi" w:cstheme="majorBidi"/>
        </w:rPr>
        <w:t>signal</w:t>
      </w:r>
      <w:r w:rsidRPr="00E44574">
        <w:rPr>
          <w:rFonts w:asciiTheme="majorBidi" w:hAnsiTheme="majorBidi" w:cstheme="majorBidi"/>
        </w:rPr>
        <w:t xml:space="preserve"> analysis, taxonomy </w:t>
      </w:r>
      <w:r>
        <w:rPr>
          <w:rFonts w:asciiTheme="majorBidi" w:hAnsiTheme="majorBidi" w:cstheme="majorBidi"/>
        </w:rPr>
        <w:t>charts</w:t>
      </w:r>
      <w:r w:rsidRPr="00E44574">
        <w:rPr>
          <w:rFonts w:asciiTheme="majorBidi" w:hAnsiTheme="majorBidi" w:cstheme="majorBidi"/>
        </w:rPr>
        <w:t xml:space="preserve"> for classifying </w:t>
      </w:r>
      <w:r>
        <w:rPr>
          <w:rFonts w:asciiTheme="majorBidi" w:hAnsiTheme="majorBidi" w:cstheme="majorBidi"/>
        </w:rPr>
        <w:t>threats</w:t>
      </w:r>
      <w:r w:rsidRPr="00E44574">
        <w:rPr>
          <w:rFonts w:asciiTheme="majorBidi" w:hAnsiTheme="majorBidi" w:cstheme="majorBidi"/>
        </w:rPr>
        <w:t xml:space="preserve">, and augmented reality (AR) provides </w:t>
      </w:r>
      <w:r>
        <w:rPr>
          <w:rFonts w:asciiTheme="majorBidi" w:hAnsiTheme="majorBidi" w:cstheme="majorBidi"/>
        </w:rPr>
        <w:t>overlays</w:t>
      </w:r>
      <w:r w:rsidRPr="00E44574">
        <w:rPr>
          <w:rFonts w:asciiTheme="majorBidi" w:hAnsiTheme="majorBidi" w:cstheme="majorBidi"/>
        </w:rPr>
        <w:t xml:space="preserve"> to increase status awareness in 6G environments.</w:t>
      </w:r>
    </w:p>
    <w:p w14:paraId="2F54A599" w14:textId="7F30CA91" w:rsidR="00E44574" w:rsidRDefault="00E44574" w:rsidP="00E44574">
      <w:pPr>
        <w:ind w:left="720"/>
        <w:rPr>
          <w:rFonts w:asciiTheme="majorBidi" w:hAnsiTheme="majorBidi" w:cstheme="majorBidi"/>
        </w:rPr>
      </w:pPr>
      <w:r w:rsidRPr="00E44574">
        <w:rPr>
          <w:rFonts w:asciiTheme="majorBidi" w:hAnsiTheme="majorBidi" w:cstheme="majorBidi"/>
        </w:rPr>
        <w:t xml:space="preserve">The signature-based detection uses DL to match the signature, such as fixed patterns and Spoofing RF fingerprints, against a database, protocol-specific signatures for 6G networks </w:t>
      </w:r>
      <w:r>
        <w:rPr>
          <w:rFonts w:asciiTheme="majorBidi" w:hAnsiTheme="majorBidi" w:cstheme="majorBidi"/>
        </w:rPr>
        <w:t>.</w:t>
      </w:r>
      <w:r w:rsidRPr="00E44574">
        <w:rPr>
          <w:rFonts w:asciiTheme="majorBidi" w:hAnsiTheme="majorBidi" w:cstheme="majorBidi"/>
        </w:rPr>
        <w:t xml:space="preserve">The </w:t>
      </w:r>
      <w:r w:rsidRPr="00E44574">
        <w:rPr>
          <w:rFonts w:asciiTheme="majorBidi" w:hAnsiTheme="majorBidi" w:cstheme="majorBidi"/>
        </w:rPr>
        <w:t>anomaly</w:t>
      </w:r>
      <w:r w:rsidRPr="00E44574">
        <w:rPr>
          <w:rFonts w:asciiTheme="majorBidi" w:hAnsiTheme="majorBidi" w:cstheme="majorBidi"/>
        </w:rPr>
        <w:t>-based detection detects DL-based unsupervised learning (</w:t>
      </w:r>
      <w:r w:rsidRPr="00E44574">
        <w:rPr>
          <w:rFonts w:asciiTheme="majorBidi" w:hAnsiTheme="majorBidi" w:cstheme="majorBidi"/>
        </w:rPr>
        <w:t>e.g.</w:t>
      </w:r>
      <w:r w:rsidRPr="00E44574">
        <w:rPr>
          <w:rFonts w:asciiTheme="majorBidi" w:hAnsiTheme="majorBidi" w:cstheme="majorBidi"/>
        </w:rPr>
        <w:t xml:space="preserve"> </w:t>
      </w:r>
      <w:r w:rsidRPr="00E44574">
        <w:rPr>
          <w:rFonts w:asciiTheme="majorBidi" w:hAnsiTheme="majorBidi" w:cstheme="majorBidi"/>
        </w:rPr>
        <w:t>autoencoders</w:t>
      </w:r>
      <w:r w:rsidRPr="00E44574">
        <w:rPr>
          <w:rFonts w:asciiTheme="majorBidi" w:hAnsiTheme="majorBidi" w:cstheme="majorBidi"/>
        </w:rPr>
        <w:t xml:space="preserve">) to identify deviations in RF signals and </w:t>
      </w:r>
      <w:r w:rsidRPr="00E44574">
        <w:rPr>
          <w:rFonts w:asciiTheme="majorBidi" w:hAnsiTheme="majorBidi" w:cstheme="majorBidi"/>
        </w:rPr>
        <w:t>CSI and</w:t>
      </w:r>
      <w:r w:rsidRPr="00E44574">
        <w:rPr>
          <w:rFonts w:asciiTheme="majorBidi" w:hAnsiTheme="majorBidi" w:cstheme="majorBidi"/>
        </w:rPr>
        <w:t xml:space="preserve"> detect behavior and channel deviations in addition to detecting side effects, where the user has a clear production to produce confidence </w:t>
      </w:r>
      <w:r>
        <w:rPr>
          <w:rFonts w:asciiTheme="majorBidi" w:hAnsiTheme="majorBidi" w:cstheme="majorBidi"/>
        </w:rPr>
        <w:t>.</w:t>
      </w:r>
      <w:r w:rsidRPr="00E44574">
        <w:rPr>
          <w:rFonts w:asciiTheme="majorBidi" w:hAnsiTheme="majorBidi" w:cstheme="majorBidi"/>
        </w:rPr>
        <w:t>The core DL component replaces traditional ML, uses CNN for spectrogram analysis, GANs for data augmentation, RL for the mitigation of adaptive threats</w:t>
      </w:r>
      <w:r>
        <w:rPr>
          <w:rFonts w:asciiTheme="majorBidi" w:hAnsiTheme="majorBidi" w:cstheme="majorBidi"/>
        </w:rPr>
        <w:t xml:space="preserve">. </w:t>
      </w:r>
      <w:r w:rsidRPr="00E44574">
        <w:rPr>
          <w:rFonts w:asciiTheme="majorBidi" w:hAnsiTheme="majorBidi" w:cstheme="majorBidi"/>
        </w:rPr>
        <w:t xml:space="preserve">Database Large Detection Rules, DL model output, 6 G-specific guidelines and unfavorable flexibility rules, dynamic to adapt to developing the </w:t>
      </w:r>
      <w:r>
        <w:rPr>
          <w:rFonts w:asciiTheme="majorBidi" w:hAnsiTheme="majorBidi" w:cstheme="majorBidi"/>
        </w:rPr>
        <w:t>threats</w:t>
      </w:r>
      <w:r w:rsidRPr="00E44574">
        <w:rPr>
          <w:rFonts w:asciiTheme="majorBidi" w:hAnsiTheme="majorBidi" w:cstheme="majorBidi"/>
        </w:rPr>
        <w:t xml:space="preserve"> updated by AI-based rules. Finally, users, including </w:t>
      </w:r>
      <w:r>
        <w:rPr>
          <w:rFonts w:asciiTheme="majorBidi" w:hAnsiTheme="majorBidi" w:cstheme="majorBidi"/>
        </w:rPr>
        <w:t>security</w:t>
      </w:r>
      <w:r w:rsidRPr="00E44574">
        <w:rPr>
          <w:rFonts w:asciiTheme="majorBidi" w:hAnsiTheme="majorBidi" w:cstheme="majorBidi"/>
        </w:rPr>
        <w:t xml:space="preserve"> teams, health operators, </w:t>
      </w:r>
      <w:r w:rsidRPr="00E44574">
        <w:rPr>
          <w:rFonts w:asciiTheme="majorBidi" w:hAnsiTheme="majorBidi" w:cstheme="majorBidi"/>
        </w:rPr>
        <w:lastRenderedPageBreak/>
        <w:t>industrial leaders and autonomous system operators, take measures with AI-assisted decision support, recommendations such as separation of compromised equipment based on DL specifications.</w:t>
      </w:r>
    </w:p>
    <w:p w14:paraId="38A4CE31" w14:textId="77777777" w:rsidR="00E44574" w:rsidRPr="00E44574" w:rsidRDefault="00E44574" w:rsidP="00E44574">
      <w:pPr>
        <w:pStyle w:val="Heading1"/>
        <w:rPr>
          <w:sz w:val="32"/>
          <w:szCs w:val="32"/>
        </w:rPr>
      </w:pPr>
      <w:r w:rsidRPr="00E44574">
        <w:rPr>
          <w:sz w:val="32"/>
          <w:szCs w:val="32"/>
        </w:rPr>
        <w:t>3. Innovation: Deep Learning Over Traditional Machine Learning</w:t>
      </w:r>
    </w:p>
    <w:p w14:paraId="38992150" w14:textId="5B1DB4CC" w:rsidR="00E44574" w:rsidRDefault="00E44574" w:rsidP="000D7993">
      <w:pPr>
        <w:ind w:left="720"/>
        <w:rPr>
          <w:rFonts w:asciiTheme="majorBidi" w:hAnsiTheme="majorBidi" w:cstheme="majorBidi"/>
          <w:rtl/>
        </w:rPr>
      </w:pPr>
      <w:r w:rsidRPr="00E44574">
        <w:rPr>
          <w:rFonts w:asciiTheme="majorBidi" w:hAnsiTheme="majorBidi" w:cstheme="majorBidi"/>
        </w:rPr>
        <w:t xml:space="preserve">Traditional ML techniques, such as SVMs and Decision </w:t>
      </w:r>
      <w:r>
        <w:rPr>
          <w:rFonts w:asciiTheme="majorBidi" w:hAnsiTheme="majorBidi" w:cstheme="majorBidi"/>
        </w:rPr>
        <w:t>Trees</w:t>
      </w:r>
      <w:r w:rsidRPr="00E44574">
        <w:rPr>
          <w:rFonts w:asciiTheme="majorBidi" w:hAnsiTheme="majorBidi" w:cstheme="majorBidi"/>
        </w:rPr>
        <w:t xml:space="preserve">, depend on craft facilities and static models, which are inadequate for dynamic, high-dimensional data for 6G </w:t>
      </w:r>
      <w:r w:rsidR="000D7993" w:rsidRPr="000D7993">
        <w:rPr>
          <w:rFonts w:asciiTheme="majorBidi" w:hAnsiTheme="majorBidi" w:cstheme="majorBidi"/>
        </w:rPr>
        <w:t xml:space="preserve">WIoT </w:t>
      </w:r>
      <w:r w:rsidRPr="00E44574">
        <w:rPr>
          <w:rFonts w:asciiTheme="majorBidi" w:hAnsiTheme="majorBidi" w:cstheme="majorBidi"/>
        </w:rPr>
        <w:t xml:space="preserve">networks. DL provides a paradigm change by learning complex patterns from raw data, making it ideal for PLS in the </w:t>
      </w:r>
      <w:r w:rsidR="000D7993" w:rsidRPr="000D7993">
        <w:rPr>
          <w:rFonts w:asciiTheme="majorBidi" w:hAnsiTheme="majorBidi" w:cstheme="majorBidi"/>
        </w:rPr>
        <w:t>WIoT</w:t>
      </w:r>
      <w:r w:rsidRPr="00E44574">
        <w:rPr>
          <w:rFonts w:asciiTheme="majorBidi" w:hAnsiTheme="majorBidi" w:cstheme="majorBidi"/>
        </w:rPr>
        <w:t>. For example, CNN RF can analyze spectrograms and I/</w:t>
      </w:r>
      <w:r w:rsidR="000D7993">
        <w:rPr>
          <w:rFonts w:asciiTheme="majorBidi" w:hAnsiTheme="majorBidi" w:cstheme="majorBidi"/>
        </w:rPr>
        <w:t>Q</w:t>
      </w:r>
      <w:r w:rsidRPr="00E44574">
        <w:rPr>
          <w:rFonts w:asciiTheme="majorBidi" w:hAnsiTheme="majorBidi" w:cstheme="majorBidi"/>
        </w:rPr>
        <w:t xml:space="preserve"> samples for RF fingerprints, can get more than 95% accuracy in</w:t>
      </w:r>
      <w:r w:rsidR="000D7993">
        <w:rPr>
          <w:rFonts w:asciiTheme="majorBidi" w:hAnsiTheme="majorBidi" w:cstheme="majorBidi"/>
        </w:rPr>
        <w:t xml:space="preserve"> device identification</w:t>
      </w:r>
      <w:r w:rsidRPr="00E44574">
        <w:rPr>
          <w:rFonts w:asciiTheme="majorBidi" w:hAnsiTheme="majorBidi" w:cstheme="majorBidi"/>
        </w:rPr>
        <w:t>, compared to 85% of SVM</w:t>
      </w:r>
      <w:r w:rsidR="000D7993">
        <w:rPr>
          <w:rFonts w:asciiTheme="majorBidi" w:hAnsiTheme="majorBidi" w:cstheme="majorBidi"/>
        </w:rPr>
        <w:t xml:space="preserve">s </w:t>
      </w:r>
      <w:r w:rsidRPr="00E44574">
        <w:rPr>
          <w:rFonts w:asciiTheme="majorBidi" w:hAnsiTheme="majorBidi" w:cstheme="majorBidi"/>
        </w:rPr>
        <w:t xml:space="preserve">under </w:t>
      </w:r>
      <w:r w:rsidR="000D7993">
        <w:rPr>
          <w:rFonts w:asciiTheme="majorBidi" w:hAnsiTheme="majorBidi" w:cstheme="majorBidi"/>
        </w:rPr>
        <w:t>similar</w:t>
      </w:r>
      <w:r w:rsidRPr="00E44574">
        <w:rPr>
          <w:rFonts w:asciiTheme="majorBidi" w:hAnsiTheme="majorBidi" w:cstheme="majorBidi"/>
        </w:rPr>
        <w:t xml:space="preserve"> conditions. RL</w:t>
      </w:r>
      <w:r w:rsidRPr="00E44574">
        <w:rPr>
          <w:rFonts w:asciiTheme="majorBidi" w:hAnsiTheme="majorBidi" w:cstheme="majorBidi"/>
        </w:rPr>
        <w:t xml:space="preserve"> enables</w:t>
      </w:r>
      <w:r w:rsidRPr="00E44574">
        <w:rPr>
          <w:rFonts w:asciiTheme="majorBidi" w:hAnsiTheme="majorBidi" w:cstheme="majorBidi"/>
        </w:rPr>
        <w:t xml:space="preserve"> real-time adaptation to dynamic </w:t>
      </w:r>
      <w:r w:rsidR="000D7993">
        <w:rPr>
          <w:rFonts w:asciiTheme="majorBidi" w:hAnsiTheme="majorBidi" w:cstheme="majorBidi"/>
        </w:rPr>
        <w:t>threats</w:t>
      </w:r>
      <w:r w:rsidRPr="00E44574">
        <w:rPr>
          <w:rFonts w:asciiTheme="majorBidi" w:hAnsiTheme="majorBidi" w:cstheme="majorBidi"/>
        </w:rPr>
        <w:t xml:space="preserve"> such as Deep Q-Network (DQN), </w:t>
      </w:r>
      <w:r w:rsidRPr="00E44574">
        <w:rPr>
          <w:rFonts w:asciiTheme="majorBidi" w:hAnsiTheme="majorBidi" w:cstheme="majorBidi"/>
        </w:rPr>
        <w:t>jamming</w:t>
      </w:r>
      <w:r w:rsidRPr="00E44574">
        <w:rPr>
          <w:rFonts w:asciiTheme="majorBidi" w:hAnsiTheme="majorBidi" w:cstheme="majorBidi"/>
        </w:rPr>
        <w:t>, adaptation of security policy with minimal delay, is a significant requirement for 6G</w:t>
      </w:r>
      <w:r>
        <w:rPr>
          <w:rFonts w:asciiTheme="majorBidi" w:hAnsiTheme="majorBidi" w:cstheme="majorBidi"/>
        </w:rPr>
        <w:t>.</w:t>
      </w:r>
      <w:r w:rsidRPr="00E44574">
        <w:rPr>
          <w:rFonts w:asciiTheme="majorBidi" w:hAnsiTheme="majorBidi" w:cstheme="majorBidi"/>
        </w:rPr>
        <w:t xml:space="preserve"> The GAN addresses the lack of </w:t>
      </w:r>
      <w:r w:rsidRPr="00E44574">
        <w:rPr>
          <w:rFonts w:asciiTheme="majorBidi" w:hAnsiTheme="majorBidi" w:cstheme="majorBidi"/>
        </w:rPr>
        <w:t>dataset</w:t>
      </w:r>
      <w:r w:rsidR="000D7993">
        <w:rPr>
          <w:rFonts w:asciiTheme="majorBidi" w:hAnsiTheme="majorBidi" w:cstheme="majorBidi"/>
        </w:rPr>
        <w:t>s</w:t>
      </w:r>
      <w:r w:rsidRPr="00E44574">
        <w:rPr>
          <w:rFonts w:asciiTheme="majorBidi" w:hAnsiTheme="majorBidi" w:cstheme="majorBidi"/>
        </w:rPr>
        <w:t xml:space="preserve"> by generating synthetic RF signals, improving training data to detect </w:t>
      </w:r>
      <w:r w:rsidR="000D7993" w:rsidRPr="000D7993">
        <w:rPr>
          <w:rFonts w:asciiTheme="majorBidi" w:hAnsiTheme="majorBidi" w:cstheme="majorBidi"/>
        </w:rPr>
        <w:t xml:space="preserve">spoofing </w:t>
      </w:r>
      <w:r w:rsidRPr="00E44574">
        <w:rPr>
          <w:rFonts w:asciiTheme="majorBidi" w:hAnsiTheme="majorBidi" w:cstheme="majorBidi"/>
        </w:rPr>
        <w:t xml:space="preserve">and improves flexibility against </w:t>
      </w:r>
      <w:r w:rsidR="000D7993" w:rsidRPr="000D7993">
        <w:rPr>
          <w:rFonts w:asciiTheme="majorBidi" w:hAnsiTheme="majorBidi" w:cstheme="majorBidi"/>
        </w:rPr>
        <w:t>combative</w:t>
      </w:r>
      <w:r w:rsidR="000D7993" w:rsidRPr="000D7993">
        <w:rPr>
          <w:rFonts w:asciiTheme="majorBidi" w:hAnsiTheme="majorBidi" w:cstheme="majorBidi"/>
        </w:rPr>
        <w:t xml:space="preserve"> </w:t>
      </w:r>
      <w:r w:rsidRPr="00E44574">
        <w:rPr>
          <w:rFonts w:asciiTheme="majorBidi" w:hAnsiTheme="majorBidi" w:cstheme="majorBidi"/>
        </w:rPr>
        <w:t>ML attacks, struggling to meet traditional ML</w:t>
      </w:r>
      <w:r w:rsidR="00DF446B">
        <w:rPr>
          <w:rFonts w:asciiTheme="majorBidi" w:hAnsiTheme="majorBidi" w:cstheme="majorBidi"/>
        </w:rPr>
        <w:t xml:space="preserve"> </w:t>
      </w:r>
      <w:r w:rsidR="00DF446B" w:rsidRPr="00DF446B">
        <w:rPr>
          <w:rFonts w:asciiTheme="majorBidi" w:hAnsiTheme="majorBidi" w:cstheme="majorBidi"/>
        </w:rPr>
        <w:t>shortcomings</w:t>
      </w:r>
      <w:r w:rsidR="00DF446B">
        <w:rPr>
          <w:rFonts w:asciiTheme="majorBidi" w:hAnsiTheme="majorBidi" w:cstheme="majorBidi" w:hint="cs"/>
          <w:rtl/>
        </w:rPr>
        <w:t>.</w:t>
      </w:r>
    </w:p>
    <w:p w14:paraId="3187FE02" w14:textId="5B139936" w:rsidR="00DF446B" w:rsidRDefault="00DF446B" w:rsidP="00DF446B">
      <w:pPr>
        <w:ind w:left="720"/>
        <w:rPr>
          <w:rFonts w:asciiTheme="majorBidi" w:hAnsiTheme="majorBidi" w:cstheme="majorBidi"/>
        </w:rPr>
      </w:pPr>
      <w:r w:rsidRPr="00DF446B">
        <w:rPr>
          <w:rFonts w:asciiTheme="majorBidi" w:hAnsiTheme="majorBidi" w:cstheme="majorBidi"/>
        </w:rPr>
        <w:t xml:space="preserve">In addition, </w:t>
      </w:r>
      <w:r>
        <w:rPr>
          <w:rFonts w:asciiTheme="majorBidi" w:hAnsiTheme="majorBidi" w:cstheme="majorBidi"/>
        </w:rPr>
        <w:t>DL</w:t>
      </w:r>
      <w:r w:rsidRPr="00DF446B">
        <w:rPr>
          <w:rFonts w:asciiTheme="majorBidi" w:hAnsiTheme="majorBidi" w:cstheme="majorBidi"/>
        </w:rPr>
        <w:t xml:space="preserve"> </w:t>
      </w:r>
      <w:r w:rsidRPr="00DF446B">
        <w:rPr>
          <w:rFonts w:asciiTheme="majorBidi" w:hAnsiTheme="majorBidi" w:cstheme="majorBidi"/>
        </w:rPr>
        <w:t>enables</w:t>
      </w:r>
      <w:r w:rsidRPr="00DF446B">
        <w:rPr>
          <w:rFonts w:asciiTheme="majorBidi" w:hAnsiTheme="majorBidi" w:cstheme="majorBidi"/>
        </w:rPr>
        <w:t xml:space="preserve"> cross-layer analysis, combining CSI and networking data to detect high precision MITM attacks, </w:t>
      </w:r>
      <w:r w:rsidRPr="00DF446B">
        <w:rPr>
          <w:rFonts w:asciiTheme="majorBidi" w:hAnsiTheme="majorBidi" w:cstheme="majorBidi"/>
        </w:rPr>
        <w:t>supports</w:t>
      </w:r>
      <w:r w:rsidRPr="00DF446B">
        <w:rPr>
          <w:rFonts w:asciiTheme="majorBidi" w:hAnsiTheme="majorBidi" w:cstheme="majorBidi"/>
        </w:rPr>
        <w:t xml:space="preserve"> a large-scale connection of 6G.</w:t>
      </w:r>
      <w:r>
        <w:rPr>
          <w:rFonts w:asciiTheme="majorBidi" w:hAnsiTheme="majorBidi" w:cstheme="majorBidi"/>
        </w:rPr>
        <w:t xml:space="preserve"> Also</w:t>
      </w:r>
      <w:r w:rsidRPr="00DF446B">
        <w:rPr>
          <w:rFonts w:asciiTheme="majorBidi" w:hAnsiTheme="majorBidi" w:cstheme="majorBidi"/>
        </w:rPr>
        <w:t>, explainable DL technology provides explanatory production (</w:t>
      </w:r>
      <w:r w:rsidRPr="00DF446B">
        <w:rPr>
          <w:rFonts w:asciiTheme="majorBidi" w:hAnsiTheme="majorBidi" w:cstheme="majorBidi"/>
        </w:rPr>
        <w:t>e.g.</w:t>
      </w:r>
      <w:r w:rsidRPr="00DF446B">
        <w:rPr>
          <w:rFonts w:asciiTheme="majorBidi" w:hAnsiTheme="majorBidi" w:cstheme="majorBidi"/>
        </w:rPr>
        <w:t xml:space="preserve"> "</w:t>
      </w:r>
      <w:r w:rsidRPr="00DF446B">
        <w:rPr>
          <w:rFonts w:ascii="Times New Roman" w:eastAsia="Times New Roman" w:hAnsi="Times New Roman" w:cs="Times New Roman"/>
          <w:kern w:val="0"/>
          <w14:ligatures w14:val="none"/>
        </w:rPr>
        <w:t xml:space="preserve"> </w:t>
      </w:r>
      <w:r w:rsidRPr="00DF446B">
        <w:rPr>
          <w:rFonts w:asciiTheme="majorBidi" w:hAnsiTheme="majorBidi" w:cstheme="majorBidi"/>
        </w:rPr>
        <w:t>CSI variance</w:t>
      </w:r>
      <w:r w:rsidRPr="00DF446B">
        <w:rPr>
          <w:rFonts w:asciiTheme="majorBidi" w:hAnsiTheme="majorBidi" w:cstheme="majorBidi"/>
        </w:rPr>
        <w:t xml:space="preserve"> </w:t>
      </w:r>
      <w:r w:rsidRPr="00DF446B">
        <w:rPr>
          <w:rFonts w:asciiTheme="majorBidi" w:hAnsiTheme="majorBidi" w:cstheme="majorBidi"/>
        </w:rPr>
        <w:t xml:space="preserve">due to eavesdropping"), to promote the black box and user confidence to traditional ML, to overcome important factors in security applications. By integrating these DL techniques, the proposed structure crosses traditional ML to accuracy, adaptability and scalability, addresses direct research </w:t>
      </w:r>
      <w:r w:rsidRPr="00DF446B">
        <w:rPr>
          <w:rFonts w:asciiTheme="majorBidi" w:hAnsiTheme="majorBidi" w:cstheme="majorBidi"/>
        </w:rPr>
        <w:t>intervals,</w:t>
      </w:r>
      <w:r w:rsidRPr="00DF446B">
        <w:rPr>
          <w:rFonts w:asciiTheme="majorBidi" w:hAnsiTheme="majorBidi" w:cstheme="majorBidi"/>
        </w:rPr>
        <w:t xml:space="preserve"> such as experimental verification and need for adversarial resilience.</w:t>
      </w:r>
    </w:p>
    <w:p w14:paraId="535C8570" w14:textId="3B96B5F6" w:rsidR="00DF446B" w:rsidRPr="00DF446B" w:rsidRDefault="00DF446B" w:rsidP="00DF446B">
      <w:pPr>
        <w:pStyle w:val="Heading1"/>
        <w:rPr>
          <w:sz w:val="32"/>
          <w:szCs w:val="32"/>
        </w:rPr>
      </w:pPr>
      <w:r w:rsidRPr="00DF446B">
        <w:rPr>
          <w:sz w:val="32"/>
          <w:szCs w:val="32"/>
        </w:rPr>
        <w:t xml:space="preserve">4. Implementation in </w:t>
      </w:r>
      <w:r w:rsidRPr="00DF446B">
        <w:rPr>
          <w:sz w:val="32"/>
          <w:szCs w:val="32"/>
        </w:rPr>
        <w:t>Architecture</w:t>
      </w:r>
    </w:p>
    <w:p w14:paraId="325E9F92" w14:textId="5B4207AF" w:rsidR="00DF446B" w:rsidRDefault="00DF446B" w:rsidP="00DF446B">
      <w:pPr>
        <w:ind w:left="720"/>
        <w:rPr>
          <w:rFonts w:asciiTheme="majorBidi" w:hAnsiTheme="majorBidi" w:cstheme="majorBidi"/>
        </w:rPr>
      </w:pPr>
      <w:r w:rsidRPr="00DF446B">
        <w:rPr>
          <w:rFonts w:asciiTheme="majorBidi" w:hAnsiTheme="majorBidi" w:cstheme="majorBidi"/>
        </w:rPr>
        <w:t xml:space="preserve">Integration of DL improves each architectural component, which provides a harmonious defense mechanism for </w:t>
      </w:r>
      <w:r>
        <w:rPr>
          <w:rFonts w:asciiTheme="majorBidi" w:hAnsiTheme="majorBidi" w:cstheme="majorBidi"/>
        </w:rPr>
        <w:t>WIoT</w:t>
      </w:r>
      <w:r w:rsidRPr="00DF446B">
        <w:rPr>
          <w:rFonts w:asciiTheme="majorBidi" w:hAnsiTheme="majorBidi" w:cstheme="majorBidi"/>
        </w:rPr>
        <w:t xml:space="preserve"> devices. In the data analysis phase, DL models such as CNN automatically extract features from spectrograms and I/</w:t>
      </w:r>
      <w:r>
        <w:rPr>
          <w:rFonts w:asciiTheme="majorBidi" w:hAnsiTheme="majorBidi" w:cstheme="majorBidi"/>
        </w:rPr>
        <w:t>Q</w:t>
      </w:r>
      <w:r w:rsidRPr="00DF446B">
        <w:rPr>
          <w:rFonts w:asciiTheme="majorBidi" w:hAnsiTheme="majorBidi" w:cstheme="majorBidi"/>
        </w:rPr>
        <w:t xml:space="preserve"> samples, eliminate manual </w:t>
      </w:r>
      <w:r w:rsidR="003D56B8">
        <w:rPr>
          <w:rFonts w:asciiTheme="majorBidi" w:hAnsiTheme="majorBidi" w:cstheme="majorBidi"/>
        </w:rPr>
        <w:t>feature</w:t>
      </w:r>
      <w:r w:rsidRPr="00DF446B">
        <w:rPr>
          <w:rFonts w:asciiTheme="majorBidi" w:hAnsiTheme="majorBidi" w:cstheme="majorBidi"/>
        </w:rPr>
        <w:t xml:space="preserve"> </w:t>
      </w:r>
      <w:r w:rsidR="003D56B8">
        <w:rPr>
          <w:rFonts w:asciiTheme="majorBidi" w:hAnsiTheme="majorBidi" w:cstheme="majorBidi"/>
        </w:rPr>
        <w:t>e</w:t>
      </w:r>
      <w:r w:rsidRPr="00DF446B">
        <w:rPr>
          <w:rFonts w:asciiTheme="majorBidi" w:hAnsiTheme="majorBidi" w:cstheme="majorBidi"/>
        </w:rPr>
        <w:t xml:space="preserve">ngineering and improve jamming and </w:t>
      </w:r>
      <w:r w:rsidRPr="00DF446B">
        <w:rPr>
          <w:rFonts w:asciiTheme="majorBidi" w:hAnsiTheme="majorBidi" w:cstheme="majorBidi"/>
        </w:rPr>
        <w:t>spoofing</w:t>
      </w:r>
      <w:r w:rsidRPr="00DF446B">
        <w:rPr>
          <w:rFonts w:asciiTheme="majorBidi" w:hAnsiTheme="majorBidi" w:cstheme="majorBidi"/>
        </w:rPr>
        <w:t xml:space="preserve"> detection. </w:t>
      </w:r>
      <w:r w:rsidR="003D56B8">
        <w:rPr>
          <w:rFonts w:asciiTheme="majorBidi" w:hAnsiTheme="majorBidi" w:cstheme="majorBidi"/>
        </w:rPr>
        <w:t>DL</w:t>
      </w:r>
      <w:r w:rsidRPr="00DF446B">
        <w:rPr>
          <w:rFonts w:asciiTheme="majorBidi" w:hAnsiTheme="majorBidi" w:cstheme="majorBidi"/>
        </w:rPr>
        <w:t xml:space="preserve"> </w:t>
      </w:r>
      <w:r w:rsidRPr="00DF446B">
        <w:rPr>
          <w:rFonts w:asciiTheme="majorBidi" w:hAnsiTheme="majorBidi" w:cstheme="majorBidi"/>
        </w:rPr>
        <w:t>process</w:t>
      </w:r>
      <w:r w:rsidRPr="00DF446B">
        <w:rPr>
          <w:rFonts w:asciiTheme="majorBidi" w:hAnsiTheme="majorBidi" w:cstheme="majorBidi"/>
        </w:rPr>
        <w:t xml:space="preserve"> cross-layer data, including network packages CSI over time to identify high accuracy</w:t>
      </w:r>
      <w:r w:rsidR="003D56B8">
        <w:rPr>
          <w:rFonts w:asciiTheme="majorBidi" w:hAnsiTheme="majorBidi" w:cstheme="majorBidi"/>
        </w:rPr>
        <w:t xml:space="preserve"> in </w:t>
      </w:r>
      <w:r w:rsidRPr="00DF446B">
        <w:rPr>
          <w:rFonts w:asciiTheme="majorBidi" w:hAnsiTheme="majorBidi" w:cstheme="majorBidi"/>
        </w:rPr>
        <w:t>MITM attacks compared to traditional ML methods. Anomal</w:t>
      </w:r>
      <w:r w:rsidR="003D56B8">
        <w:rPr>
          <w:rFonts w:asciiTheme="majorBidi" w:hAnsiTheme="majorBidi" w:cstheme="majorBidi"/>
        </w:rPr>
        <w:t>y</w:t>
      </w:r>
      <w:r w:rsidRPr="00DF446B">
        <w:rPr>
          <w:rFonts w:asciiTheme="majorBidi" w:hAnsiTheme="majorBidi" w:cstheme="majorBidi"/>
        </w:rPr>
        <w:t xml:space="preserve">-based detection utilized </w:t>
      </w:r>
      <w:r w:rsidRPr="00DF446B">
        <w:rPr>
          <w:rFonts w:asciiTheme="majorBidi" w:hAnsiTheme="majorBidi" w:cstheme="majorBidi"/>
        </w:rPr>
        <w:t>autoencoders</w:t>
      </w:r>
      <w:r w:rsidRPr="00DF446B">
        <w:rPr>
          <w:rFonts w:asciiTheme="majorBidi" w:hAnsiTheme="majorBidi" w:cstheme="majorBidi"/>
        </w:rPr>
        <w:t xml:space="preserve"> for </w:t>
      </w:r>
      <w:r w:rsidR="003D56B8" w:rsidRPr="003D56B8">
        <w:rPr>
          <w:rFonts w:asciiTheme="majorBidi" w:hAnsiTheme="majorBidi" w:cstheme="majorBidi"/>
        </w:rPr>
        <w:t xml:space="preserve">unsupervised </w:t>
      </w:r>
      <w:r w:rsidRPr="00DF446B">
        <w:rPr>
          <w:rFonts w:asciiTheme="majorBidi" w:hAnsiTheme="majorBidi" w:cstheme="majorBidi"/>
        </w:rPr>
        <w:t xml:space="preserve">learning, discovering </w:t>
      </w:r>
      <w:r w:rsidR="003D56B8" w:rsidRPr="003D56B8">
        <w:rPr>
          <w:rFonts w:asciiTheme="majorBidi" w:hAnsiTheme="majorBidi" w:cstheme="majorBidi"/>
        </w:rPr>
        <w:t>departure</w:t>
      </w:r>
      <w:r w:rsidR="003D56B8" w:rsidRPr="003D56B8">
        <w:rPr>
          <w:rFonts w:asciiTheme="majorBidi" w:hAnsiTheme="majorBidi" w:cstheme="majorBidi"/>
        </w:rPr>
        <w:t xml:space="preserve"> </w:t>
      </w:r>
      <w:r w:rsidRPr="00DF446B">
        <w:rPr>
          <w:rFonts w:asciiTheme="majorBidi" w:hAnsiTheme="majorBidi" w:cstheme="majorBidi"/>
        </w:rPr>
        <w:t xml:space="preserve">in RF signal and CSI, with more than 90% accuracy, compared to 80% for traditional cluster methods such as DBSCAN, and </w:t>
      </w:r>
      <w:r w:rsidR="003D56B8">
        <w:rPr>
          <w:rFonts w:asciiTheme="majorBidi" w:hAnsiTheme="majorBidi" w:cstheme="majorBidi"/>
        </w:rPr>
        <w:t>produce</w:t>
      </w:r>
      <w:r w:rsidRPr="00DF446B">
        <w:rPr>
          <w:rFonts w:asciiTheme="majorBidi" w:hAnsiTheme="majorBidi" w:cstheme="majorBidi"/>
        </w:rPr>
        <w:t xml:space="preserve"> </w:t>
      </w:r>
      <w:r w:rsidR="003D56B8" w:rsidRPr="003D56B8">
        <w:rPr>
          <w:rFonts w:asciiTheme="majorBidi" w:hAnsiTheme="majorBidi" w:cstheme="majorBidi"/>
        </w:rPr>
        <w:t>intelligible</w:t>
      </w:r>
      <w:r w:rsidR="003D56B8" w:rsidRPr="003D56B8">
        <w:rPr>
          <w:rFonts w:asciiTheme="majorBidi" w:hAnsiTheme="majorBidi" w:cstheme="majorBidi"/>
        </w:rPr>
        <w:t xml:space="preserve"> </w:t>
      </w:r>
      <w:r w:rsidR="003D56B8">
        <w:rPr>
          <w:rFonts w:asciiTheme="majorBidi" w:hAnsiTheme="majorBidi" w:cstheme="majorBidi"/>
        </w:rPr>
        <w:t xml:space="preserve">outputs </w:t>
      </w:r>
      <w:r w:rsidRPr="00DF446B">
        <w:rPr>
          <w:rFonts w:asciiTheme="majorBidi" w:hAnsiTheme="majorBidi" w:cstheme="majorBidi"/>
        </w:rPr>
        <w:t xml:space="preserve">to justify </w:t>
      </w:r>
      <w:r w:rsidR="003D56B8" w:rsidRPr="003D56B8">
        <w:rPr>
          <w:rFonts w:asciiTheme="majorBidi" w:hAnsiTheme="majorBidi" w:cstheme="majorBidi"/>
        </w:rPr>
        <w:t>alerts</w:t>
      </w:r>
      <w:r w:rsidR="003D56B8">
        <w:rPr>
          <w:rFonts w:asciiTheme="majorBidi" w:hAnsiTheme="majorBidi" w:cstheme="majorBidi"/>
        </w:rPr>
        <w:t>.</w:t>
      </w:r>
    </w:p>
    <w:p w14:paraId="64653734" w14:textId="11D9A22B" w:rsidR="003D56B8" w:rsidRDefault="003D56B8" w:rsidP="00DF446B">
      <w:pPr>
        <w:ind w:left="720"/>
        <w:rPr>
          <w:rFonts w:asciiTheme="majorBidi" w:hAnsiTheme="majorBidi" w:cstheme="majorBidi"/>
        </w:rPr>
      </w:pPr>
      <w:r w:rsidRPr="003D56B8">
        <w:rPr>
          <w:rFonts w:asciiTheme="majorBidi" w:hAnsiTheme="majorBidi" w:cstheme="majorBidi"/>
        </w:rPr>
        <w:t>Signature</w:t>
      </w:r>
      <w:r w:rsidRPr="003D56B8">
        <w:rPr>
          <w:rFonts w:asciiTheme="majorBidi" w:hAnsiTheme="majorBidi" w:cstheme="majorBidi"/>
        </w:rPr>
        <w:t xml:space="preserve"> </w:t>
      </w:r>
      <w:r w:rsidRPr="003D56B8">
        <w:rPr>
          <w:rFonts w:asciiTheme="majorBidi" w:hAnsiTheme="majorBidi" w:cstheme="majorBidi"/>
        </w:rPr>
        <w:t xml:space="preserve">-based detection provides benefits from </w:t>
      </w:r>
      <w:r>
        <w:rPr>
          <w:rFonts w:asciiTheme="majorBidi" w:hAnsiTheme="majorBidi" w:cstheme="majorBidi"/>
        </w:rPr>
        <w:t>GAN</w:t>
      </w:r>
      <w:r w:rsidRPr="003D56B8">
        <w:rPr>
          <w:rFonts w:asciiTheme="majorBidi" w:hAnsiTheme="majorBidi" w:cstheme="majorBidi"/>
        </w:rPr>
        <w:t xml:space="preserve"> </w:t>
      </w:r>
      <w:r>
        <w:rPr>
          <w:rFonts w:asciiTheme="majorBidi" w:hAnsiTheme="majorBidi" w:cstheme="majorBidi"/>
        </w:rPr>
        <w:t>s</w:t>
      </w:r>
      <w:r w:rsidRPr="003D56B8">
        <w:rPr>
          <w:rFonts w:asciiTheme="majorBidi" w:hAnsiTheme="majorBidi" w:cstheme="majorBidi"/>
        </w:rPr>
        <w:t xml:space="preserve">ynthetic </w:t>
      </w:r>
      <w:r>
        <w:rPr>
          <w:rFonts w:asciiTheme="majorBidi" w:hAnsiTheme="majorBidi" w:cstheme="majorBidi"/>
        </w:rPr>
        <w:t>s</w:t>
      </w:r>
      <w:r w:rsidRPr="003D56B8">
        <w:rPr>
          <w:rFonts w:asciiTheme="majorBidi" w:hAnsiTheme="majorBidi" w:cstheme="majorBidi"/>
        </w:rPr>
        <w:t xml:space="preserve">ignatures, enabling the identity </w:t>
      </w:r>
      <w:r>
        <w:rPr>
          <w:rFonts w:asciiTheme="majorBidi" w:hAnsiTheme="majorBidi" w:cstheme="majorBidi"/>
        </w:rPr>
        <w:t xml:space="preserve">proactivity </w:t>
      </w:r>
      <w:r w:rsidRPr="003D56B8">
        <w:rPr>
          <w:rFonts w:asciiTheme="majorBidi" w:hAnsiTheme="majorBidi" w:cstheme="majorBidi"/>
        </w:rPr>
        <w:t xml:space="preserve">of the </w:t>
      </w:r>
      <w:r>
        <w:rPr>
          <w:rFonts w:asciiTheme="majorBidi" w:hAnsiTheme="majorBidi" w:cstheme="majorBidi"/>
        </w:rPr>
        <w:t>s</w:t>
      </w:r>
      <w:r w:rsidRPr="003D56B8">
        <w:rPr>
          <w:rFonts w:asciiTheme="majorBidi" w:hAnsiTheme="majorBidi" w:cstheme="majorBidi"/>
        </w:rPr>
        <w:t>poofing</w:t>
      </w:r>
      <w:r w:rsidRPr="003D56B8">
        <w:rPr>
          <w:rFonts w:asciiTheme="majorBidi" w:hAnsiTheme="majorBidi" w:cstheme="majorBidi"/>
        </w:rPr>
        <w:t xml:space="preserve"> effort, while CNNS matches RF signals against a fingerprint database with 98% accuracy, crossing 90% traditional ml. The rule uses the </w:t>
      </w:r>
      <w:r w:rsidRPr="003D56B8">
        <w:rPr>
          <w:rFonts w:asciiTheme="majorBidi" w:hAnsiTheme="majorBidi" w:cstheme="majorBidi"/>
        </w:rPr>
        <w:lastRenderedPageBreak/>
        <w:t>database AI-</w:t>
      </w:r>
      <w:r w:rsidRPr="003D56B8">
        <w:t xml:space="preserve"> </w:t>
      </w:r>
      <w:r w:rsidRPr="003D56B8">
        <w:rPr>
          <w:rFonts w:asciiTheme="majorBidi" w:hAnsiTheme="majorBidi" w:cstheme="majorBidi"/>
        </w:rPr>
        <w:t>generated rules, driven by the DL model output, dynamically adapted to new threats, such as conflictive</w:t>
      </w:r>
      <w:r w:rsidRPr="003D56B8">
        <w:rPr>
          <w:rFonts w:asciiTheme="majorBidi" w:hAnsiTheme="majorBidi" w:cstheme="majorBidi"/>
        </w:rPr>
        <w:t xml:space="preserve"> </w:t>
      </w:r>
      <w:r w:rsidRPr="003D56B8">
        <w:rPr>
          <w:rFonts w:asciiTheme="majorBidi" w:hAnsiTheme="majorBidi" w:cstheme="majorBidi"/>
        </w:rPr>
        <w:t xml:space="preserve">ML attacks, and ensures that the system is effective in the developed landscape in the 6G system. </w:t>
      </w:r>
      <w:r w:rsidRPr="003D56B8">
        <w:rPr>
          <w:rFonts w:asciiTheme="majorBidi" w:hAnsiTheme="majorBidi" w:cstheme="majorBidi"/>
        </w:rPr>
        <w:t>Visualizing</w:t>
      </w:r>
      <w:r w:rsidRPr="003D56B8">
        <w:rPr>
          <w:rFonts w:asciiTheme="majorBidi" w:hAnsiTheme="majorBidi" w:cstheme="majorBidi"/>
        </w:rPr>
        <w:t xml:space="preserve"> is expanded with DL-driven insights, where dashboards show real-time probabilities</w:t>
      </w:r>
      <w:r>
        <w:rPr>
          <w:rFonts w:asciiTheme="majorBidi" w:hAnsiTheme="majorBidi" w:cstheme="majorBidi"/>
        </w:rPr>
        <w:t xml:space="preserve"> of threats</w:t>
      </w:r>
      <w:r w:rsidRPr="003D56B8">
        <w:rPr>
          <w:rFonts w:asciiTheme="majorBidi" w:hAnsiTheme="majorBidi" w:cstheme="majorBidi"/>
        </w:rPr>
        <w:t xml:space="preserve"> (</w:t>
      </w:r>
      <w:r w:rsidRPr="003D56B8">
        <w:rPr>
          <w:rFonts w:asciiTheme="majorBidi" w:hAnsiTheme="majorBidi" w:cstheme="majorBidi"/>
        </w:rPr>
        <w:t>e.g.</w:t>
      </w:r>
      <w:r w:rsidRPr="003D56B8">
        <w:rPr>
          <w:rFonts w:asciiTheme="majorBidi" w:hAnsiTheme="majorBidi" w:cstheme="majorBidi"/>
        </w:rPr>
        <w:t xml:space="preserve"> "95% likelihood of jamming") and show the </w:t>
      </w:r>
      <w:r>
        <w:rPr>
          <w:rFonts w:asciiTheme="majorBidi" w:hAnsiTheme="majorBidi" w:cstheme="majorBidi"/>
        </w:rPr>
        <w:t>threat’</w:t>
      </w:r>
      <w:r w:rsidRPr="003D56B8">
        <w:rPr>
          <w:rFonts w:asciiTheme="majorBidi" w:hAnsiTheme="majorBidi" w:cstheme="majorBidi"/>
        </w:rPr>
        <w:t>s</w:t>
      </w:r>
      <w:r w:rsidRPr="003D56B8">
        <w:rPr>
          <w:rFonts w:asciiTheme="majorBidi" w:hAnsiTheme="majorBidi" w:cstheme="majorBidi"/>
        </w:rPr>
        <w:t xml:space="preserve"> locations in AR overlay Smart City Setup, improves the user </w:t>
      </w:r>
      <w:r>
        <w:rPr>
          <w:rFonts w:asciiTheme="majorBidi" w:hAnsiTheme="majorBidi" w:cstheme="majorBidi"/>
        </w:rPr>
        <w:t>response</w:t>
      </w:r>
      <w:r w:rsidRPr="003D56B8">
        <w:rPr>
          <w:rFonts w:asciiTheme="majorBidi" w:hAnsiTheme="majorBidi" w:cstheme="majorBidi"/>
        </w:rPr>
        <w:t xml:space="preserve">. Finally, DL AI-Assisted decision support provides </w:t>
      </w:r>
      <w:r>
        <w:rPr>
          <w:rFonts w:asciiTheme="majorBidi" w:hAnsiTheme="majorBidi" w:cstheme="majorBidi"/>
        </w:rPr>
        <w:t xml:space="preserve">powerful </w:t>
      </w:r>
      <w:r w:rsidRPr="003D56B8">
        <w:rPr>
          <w:rFonts w:asciiTheme="majorBidi" w:hAnsiTheme="majorBidi" w:cstheme="majorBidi"/>
        </w:rPr>
        <w:t>recommendations driven by predictions, such as secluded</w:t>
      </w:r>
      <w:r w:rsidRPr="003D56B8">
        <w:rPr>
          <w:rFonts w:asciiTheme="majorBidi" w:hAnsiTheme="majorBidi" w:cstheme="majorBidi"/>
        </w:rPr>
        <w:t xml:space="preserve"> </w:t>
      </w:r>
      <w:r w:rsidRPr="003D56B8">
        <w:rPr>
          <w:rFonts w:asciiTheme="majorBidi" w:hAnsiTheme="majorBidi" w:cstheme="majorBidi"/>
        </w:rPr>
        <w:t xml:space="preserve">a </w:t>
      </w:r>
      <w:r>
        <w:rPr>
          <w:rFonts w:asciiTheme="majorBidi" w:hAnsiTheme="majorBidi" w:cstheme="majorBidi"/>
        </w:rPr>
        <w:t>device</w:t>
      </w:r>
      <w:r w:rsidRPr="003D56B8">
        <w:rPr>
          <w:rFonts w:asciiTheme="majorBidi" w:hAnsiTheme="majorBidi" w:cstheme="majorBidi"/>
        </w:rPr>
        <w:t xml:space="preserve"> with 98% </w:t>
      </w:r>
      <w:r>
        <w:rPr>
          <w:rFonts w:asciiTheme="majorBidi" w:hAnsiTheme="majorBidi" w:cstheme="majorBidi"/>
        </w:rPr>
        <w:t>spoofing</w:t>
      </w:r>
      <w:r w:rsidRPr="003D56B8">
        <w:rPr>
          <w:rFonts w:asciiTheme="majorBidi" w:hAnsiTheme="majorBidi" w:cstheme="majorBidi"/>
        </w:rPr>
        <w:t xml:space="preserve"> probability, which reduces the response time in significant 6G applications.</w:t>
      </w:r>
    </w:p>
    <w:p w14:paraId="3BEFB1BE" w14:textId="77777777" w:rsidR="003D56B8" w:rsidRPr="003D56B8" w:rsidRDefault="003D56B8" w:rsidP="003D56B8">
      <w:pPr>
        <w:pStyle w:val="Heading1"/>
        <w:rPr>
          <w:sz w:val="32"/>
          <w:szCs w:val="32"/>
        </w:rPr>
      </w:pPr>
      <w:r w:rsidRPr="003D56B8">
        <w:rPr>
          <w:sz w:val="32"/>
          <w:szCs w:val="32"/>
        </w:rPr>
        <w:t>5. Benefits and Novelty</w:t>
      </w:r>
    </w:p>
    <w:p w14:paraId="7D4ACB7F" w14:textId="547057A1" w:rsidR="003D56B8" w:rsidRPr="003D56B8" w:rsidRDefault="003D56B8" w:rsidP="003D56B8">
      <w:pPr>
        <w:ind w:left="720"/>
        <w:rPr>
          <w:rFonts w:asciiTheme="majorBidi" w:hAnsiTheme="majorBidi" w:cstheme="majorBidi"/>
        </w:rPr>
      </w:pPr>
      <w:r w:rsidRPr="003D56B8">
        <w:rPr>
          <w:rFonts w:asciiTheme="majorBidi" w:hAnsiTheme="majorBidi" w:cstheme="majorBidi"/>
        </w:rPr>
        <w:t xml:space="preserve">The DL-based framework provides significant benefits </w:t>
      </w:r>
      <w:r>
        <w:rPr>
          <w:rFonts w:asciiTheme="majorBidi" w:hAnsiTheme="majorBidi" w:cstheme="majorBidi"/>
        </w:rPr>
        <w:t>compared to</w:t>
      </w:r>
      <w:r w:rsidRPr="003D56B8">
        <w:rPr>
          <w:rFonts w:asciiTheme="majorBidi" w:hAnsiTheme="majorBidi" w:cstheme="majorBidi"/>
        </w:rPr>
        <w:t xml:space="preserve"> traditional </w:t>
      </w:r>
      <w:r w:rsidRPr="003D56B8">
        <w:rPr>
          <w:rFonts w:asciiTheme="majorBidi" w:hAnsiTheme="majorBidi" w:cstheme="majorBidi"/>
        </w:rPr>
        <w:t>ML and</w:t>
      </w:r>
      <w:r w:rsidRPr="003D56B8">
        <w:rPr>
          <w:rFonts w:asciiTheme="majorBidi" w:hAnsiTheme="majorBidi" w:cstheme="majorBidi"/>
        </w:rPr>
        <w:t xml:space="preserve"> corresponds to the needs of the 6G </w:t>
      </w:r>
      <w:r>
        <w:rPr>
          <w:rFonts w:asciiTheme="majorBidi" w:hAnsiTheme="majorBidi" w:cstheme="majorBidi"/>
        </w:rPr>
        <w:t>WIoT</w:t>
      </w:r>
      <w:r w:rsidRPr="003D56B8">
        <w:rPr>
          <w:rFonts w:asciiTheme="majorBidi" w:hAnsiTheme="majorBidi" w:cstheme="majorBidi"/>
        </w:rPr>
        <w:t xml:space="preserve"> system. It acquires better identification accuracy with DL models such as CNN and </w:t>
      </w:r>
      <w:r w:rsidR="00F24AF8">
        <w:rPr>
          <w:rFonts w:asciiTheme="majorBidi" w:hAnsiTheme="majorBidi" w:cstheme="majorBidi"/>
        </w:rPr>
        <w:t>Transfer Learning</w:t>
      </w:r>
      <w:r w:rsidRPr="003D56B8">
        <w:rPr>
          <w:rFonts w:asciiTheme="majorBidi" w:hAnsiTheme="majorBidi" w:cstheme="majorBidi"/>
        </w:rPr>
        <w:t>, which identify complex attacks (</w:t>
      </w:r>
      <w:r w:rsidR="00F24AF8" w:rsidRPr="003D56B8">
        <w:rPr>
          <w:rFonts w:asciiTheme="majorBidi" w:hAnsiTheme="majorBidi" w:cstheme="majorBidi"/>
        </w:rPr>
        <w:t>e.g.</w:t>
      </w:r>
      <w:r w:rsidRPr="003D56B8">
        <w:rPr>
          <w:rFonts w:asciiTheme="majorBidi" w:hAnsiTheme="majorBidi" w:cstheme="majorBidi"/>
        </w:rPr>
        <w:t xml:space="preserve"> </w:t>
      </w:r>
      <w:r w:rsidR="00F24AF8" w:rsidRPr="00F24AF8">
        <w:rPr>
          <w:rFonts w:asciiTheme="majorBidi" w:hAnsiTheme="majorBidi" w:cstheme="majorBidi"/>
        </w:rPr>
        <w:t>antagonistic</w:t>
      </w:r>
      <w:r w:rsidR="00F24AF8" w:rsidRPr="00F24AF8">
        <w:rPr>
          <w:rFonts w:asciiTheme="majorBidi" w:hAnsiTheme="majorBidi" w:cstheme="majorBidi"/>
        </w:rPr>
        <w:t xml:space="preserve"> </w:t>
      </w:r>
      <w:r w:rsidR="00F24AF8">
        <w:rPr>
          <w:rFonts w:asciiTheme="majorBidi" w:hAnsiTheme="majorBidi" w:cstheme="majorBidi"/>
        </w:rPr>
        <w:t xml:space="preserve">ML </w:t>
      </w:r>
      <w:r w:rsidRPr="003D56B8">
        <w:rPr>
          <w:rFonts w:asciiTheme="majorBidi" w:hAnsiTheme="majorBidi" w:cstheme="majorBidi"/>
        </w:rPr>
        <w:t>input</w:t>
      </w:r>
      <w:r w:rsidR="00F24AF8">
        <w:rPr>
          <w:rFonts w:asciiTheme="majorBidi" w:hAnsiTheme="majorBidi" w:cstheme="majorBidi"/>
        </w:rPr>
        <w:t>s</w:t>
      </w:r>
      <w:r w:rsidRPr="003D56B8">
        <w:rPr>
          <w:rFonts w:asciiTheme="majorBidi" w:hAnsiTheme="majorBidi" w:cstheme="majorBidi"/>
        </w:rPr>
        <w:t>), which miss traditional ML</w:t>
      </w:r>
      <w:r w:rsidR="00F24AF8">
        <w:rPr>
          <w:rFonts w:asciiTheme="majorBidi" w:hAnsiTheme="majorBidi" w:cstheme="majorBidi"/>
        </w:rPr>
        <w:t xml:space="preserve"> that</w:t>
      </w:r>
      <w:r w:rsidRPr="003D56B8">
        <w:rPr>
          <w:rFonts w:asciiTheme="majorBidi" w:hAnsiTheme="majorBidi" w:cstheme="majorBidi"/>
        </w:rPr>
        <w:t xml:space="preserve"> deals with a large research interval. Framework ensures </w:t>
      </w:r>
      <w:r w:rsidR="00F24AF8">
        <w:rPr>
          <w:rFonts w:asciiTheme="majorBidi" w:hAnsiTheme="majorBidi" w:cstheme="majorBidi"/>
        </w:rPr>
        <w:t>light-weight</w:t>
      </w:r>
      <w:r w:rsidRPr="003D56B8">
        <w:rPr>
          <w:rFonts w:asciiTheme="majorBidi" w:hAnsiTheme="majorBidi" w:cstheme="majorBidi"/>
        </w:rPr>
        <w:t xml:space="preserve"> protection by taking advantage of physical layer </w:t>
      </w:r>
      <w:r w:rsidR="00F24AF8">
        <w:rPr>
          <w:rFonts w:asciiTheme="majorBidi" w:hAnsiTheme="majorBidi" w:cstheme="majorBidi"/>
        </w:rPr>
        <w:t>features</w:t>
      </w:r>
      <w:r w:rsidRPr="003D56B8">
        <w:rPr>
          <w:rFonts w:asciiTheme="majorBidi" w:hAnsiTheme="majorBidi" w:cstheme="majorBidi"/>
        </w:rPr>
        <w:t xml:space="preserve"> such as CSI and RF fingerprints, reduces computational overhead for resource </w:t>
      </w:r>
      <w:r w:rsidR="00F24AF8" w:rsidRPr="00F24AF8">
        <w:rPr>
          <w:rFonts w:asciiTheme="majorBidi" w:hAnsiTheme="majorBidi" w:cstheme="majorBidi"/>
        </w:rPr>
        <w:t xml:space="preserve">WIoT </w:t>
      </w:r>
      <w:r w:rsidR="00F24AF8">
        <w:rPr>
          <w:rFonts w:asciiTheme="majorBidi" w:hAnsiTheme="majorBidi" w:cstheme="majorBidi"/>
        </w:rPr>
        <w:t>devices</w:t>
      </w:r>
      <w:r w:rsidRPr="003D56B8">
        <w:rPr>
          <w:rFonts w:asciiTheme="majorBidi" w:hAnsiTheme="majorBidi" w:cstheme="majorBidi"/>
        </w:rPr>
        <w:t xml:space="preserve">, a significant requirement for 6G. </w:t>
      </w:r>
      <w:r w:rsidR="00F24AF8">
        <w:rPr>
          <w:rFonts w:asciiTheme="majorBidi" w:hAnsiTheme="majorBidi" w:cstheme="majorBidi"/>
        </w:rPr>
        <w:t>I</w:t>
      </w:r>
      <w:r w:rsidRPr="003D56B8">
        <w:rPr>
          <w:rFonts w:asciiTheme="majorBidi" w:hAnsiTheme="majorBidi" w:cstheme="majorBidi"/>
        </w:rPr>
        <w:t>ts real-time adaptation capacity driven by RL and dynamic rule updates meet 6G Ultra-</w:t>
      </w:r>
      <w:r w:rsidR="00F24AF8" w:rsidRPr="00F24AF8">
        <w:t xml:space="preserve"> </w:t>
      </w:r>
      <w:r w:rsidR="00F24AF8" w:rsidRPr="00F24AF8">
        <w:rPr>
          <w:rFonts w:asciiTheme="majorBidi" w:hAnsiTheme="majorBidi" w:cstheme="majorBidi"/>
        </w:rPr>
        <w:t xml:space="preserve">low </w:t>
      </w:r>
      <w:r w:rsidR="00F24AF8">
        <w:rPr>
          <w:rFonts w:asciiTheme="majorBidi" w:hAnsiTheme="majorBidi" w:cstheme="majorBidi"/>
        </w:rPr>
        <w:t xml:space="preserve">latency </w:t>
      </w:r>
      <w:r w:rsidRPr="003D56B8">
        <w:rPr>
          <w:rFonts w:asciiTheme="majorBidi" w:hAnsiTheme="majorBidi" w:cstheme="majorBidi"/>
        </w:rPr>
        <w:t>requirements</w:t>
      </w:r>
      <w:r w:rsidR="00F24AF8">
        <w:rPr>
          <w:rFonts w:asciiTheme="majorBidi" w:hAnsiTheme="majorBidi" w:cstheme="majorBidi"/>
        </w:rPr>
        <w:t xml:space="preserve"> that provide fast response like jamming threats.</w:t>
      </w:r>
    </w:p>
    <w:p w14:paraId="590B3C16" w14:textId="4E3A97AA" w:rsidR="003D56B8" w:rsidRDefault="003D56B8" w:rsidP="003D56B8">
      <w:pPr>
        <w:ind w:left="720"/>
        <w:rPr>
          <w:rFonts w:asciiTheme="majorBidi" w:hAnsiTheme="majorBidi" w:cstheme="majorBidi"/>
        </w:rPr>
      </w:pPr>
      <w:r w:rsidRPr="003D56B8">
        <w:rPr>
          <w:rFonts w:asciiTheme="majorBidi" w:hAnsiTheme="majorBidi" w:cstheme="majorBidi"/>
        </w:rPr>
        <w:t xml:space="preserve">The </w:t>
      </w:r>
      <w:r w:rsidR="00F24AF8">
        <w:rPr>
          <w:rFonts w:asciiTheme="majorBidi" w:hAnsiTheme="majorBidi" w:cstheme="majorBidi"/>
        </w:rPr>
        <w:t>novelty</w:t>
      </w:r>
      <w:r w:rsidRPr="003D56B8">
        <w:rPr>
          <w:rFonts w:asciiTheme="majorBidi" w:hAnsiTheme="majorBidi" w:cstheme="majorBidi"/>
        </w:rPr>
        <w:t xml:space="preserve"> of the framework </w:t>
      </w:r>
      <w:r w:rsidR="00F24AF8">
        <w:rPr>
          <w:rFonts w:asciiTheme="majorBidi" w:hAnsiTheme="majorBidi" w:cstheme="majorBidi"/>
        </w:rPr>
        <w:t xml:space="preserve">depends on </w:t>
      </w:r>
      <w:r w:rsidRPr="003D56B8">
        <w:rPr>
          <w:rFonts w:asciiTheme="majorBidi" w:hAnsiTheme="majorBidi" w:cstheme="majorBidi"/>
        </w:rPr>
        <w:t xml:space="preserve">its integration of </w:t>
      </w:r>
      <w:r w:rsidR="00F24AF8">
        <w:rPr>
          <w:rFonts w:asciiTheme="majorBidi" w:hAnsiTheme="majorBidi" w:cstheme="majorBidi"/>
        </w:rPr>
        <w:t>deep</w:t>
      </w:r>
      <w:r w:rsidRPr="003D56B8">
        <w:rPr>
          <w:rFonts w:asciiTheme="majorBidi" w:hAnsiTheme="majorBidi" w:cstheme="majorBidi"/>
        </w:rPr>
        <w:t xml:space="preserve"> learning, enabling exercise in the preservation of privacy, distributed training in </w:t>
      </w:r>
      <w:r w:rsidR="00F24AF8">
        <w:rPr>
          <w:rFonts w:asciiTheme="majorBidi" w:hAnsiTheme="majorBidi" w:cstheme="majorBidi"/>
        </w:rPr>
        <w:t>WIoT</w:t>
      </w:r>
      <w:r w:rsidRPr="003D56B8">
        <w:rPr>
          <w:rFonts w:asciiTheme="majorBidi" w:hAnsiTheme="majorBidi" w:cstheme="majorBidi"/>
        </w:rPr>
        <w:t xml:space="preserve"> </w:t>
      </w:r>
      <w:r w:rsidR="00F24AF8">
        <w:rPr>
          <w:rFonts w:asciiTheme="majorBidi" w:hAnsiTheme="majorBidi" w:cstheme="majorBidi"/>
        </w:rPr>
        <w:t>devices</w:t>
      </w:r>
      <w:r w:rsidR="00F24AF8" w:rsidRPr="003D56B8">
        <w:rPr>
          <w:rFonts w:asciiTheme="majorBidi" w:hAnsiTheme="majorBidi" w:cstheme="majorBidi"/>
        </w:rPr>
        <w:t>, and an</w:t>
      </w:r>
      <w:r w:rsidRPr="003D56B8">
        <w:rPr>
          <w:rFonts w:asciiTheme="majorBidi" w:hAnsiTheme="majorBidi" w:cstheme="majorBidi"/>
        </w:rPr>
        <w:t xml:space="preserve"> </w:t>
      </w:r>
      <w:r w:rsidR="00F24AF8" w:rsidRPr="00F24AF8">
        <w:rPr>
          <w:rFonts w:asciiTheme="majorBidi" w:hAnsiTheme="majorBidi" w:cstheme="majorBidi"/>
        </w:rPr>
        <w:t>innovative</w:t>
      </w:r>
      <w:r w:rsidR="00F24AF8" w:rsidRPr="00F24AF8">
        <w:rPr>
          <w:rFonts w:asciiTheme="majorBidi" w:hAnsiTheme="majorBidi" w:cstheme="majorBidi"/>
        </w:rPr>
        <w:t xml:space="preserve"> </w:t>
      </w:r>
      <w:r w:rsidRPr="003D56B8">
        <w:rPr>
          <w:rFonts w:asciiTheme="majorBidi" w:hAnsiTheme="majorBidi" w:cstheme="majorBidi"/>
        </w:rPr>
        <w:t xml:space="preserve">approach to 6G security. The explainable DL improves user confidence by providing interpretable </w:t>
      </w:r>
      <w:r w:rsidR="00F24AF8" w:rsidRPr="003D56B8">
        <w:rPr>
          <w:rFonts w:asciiTheme="majorBidi" w:hAnsiTheme="majorBidi" w:cstheme="majorBidi"/>
        </w:rPr>
        <w:t>production</w:t>
      </w:r>
      <w:r w:rsidR="00F24AF8">
        <w:rPr>
          <w:rFonts w:asciiTheme="majorBidi" w:hAnsiTheme="majorBidi" w:cstheme="majorBidi"/>
        </w:rPr>
        <w:t xml:space="preserve"> that introduces </w:t>
      </w:r>
      <w:r w:rsidR="00F24AF8" w:rsidRPr="00F24AF8">
        <w:rPr>
          <w:rFonts w:asciiTheme="majorBidi" w:hAnsiTheme="majorBidi" w:cstheme="majorBidi"/>
        </w:rPr>
        <w:t>innovative elements, improving situational awareness and data integrity in WIoT security</w:t>
      </w:r>
      <w:r w:rsidR="00F24AF8">
        <w:rPr>
          <w:rFonts w:asciiTheme="majorBidi" w:hAnsiTheme="majorBidi" w:cstheme="majorBidi"/>
        </w:rPr>
        <w:t>.</w:t>
      </w:r>
    </w:p>
    <w:p w14:paraId="087F7AE6" w14:textId="77777777" w:rsidR="003426BD" w:rsidRPr="003426BD" w:rsidRDefault="003426BD" w:rsidP="003426BD">
      <w:pPr>
        <w:pStyle w:val="Heading1"/>
        <w:rPr>
          <w:sz w:val="28"/>
          <w:szCs w:val="28"/>
        </w:rPr>
      </w:pPr>
      <w:r w:rsidRPr="003426BD">
        <w:rPr>
          <w:sz w:val="28"/>
          <w:szCs w:val="28"/>
        </w:rPr>
        <w:t>6. Conclusion</w:t>
      </w:r>
    </w:p>
    <w:p w14:paraId="3C1F80FC" w14:textId="2DF99EDF" w:rsidR="00F24AF8" w:rsidRPr="00D27307" w:rsidRDefault="003426BD" w:rsidP="003D56B8">
      <w:pPr>
        <w:ind w:left="720"/>
        <w:rPr>
          <w:rFonts w:asciiTheme="majorBidi" w:hAnsiTheme="majorBidi" w:cstheme="majorBidi" w:hint="cs"/>
          <w:rtl/>
        </w:rPr>
      </w:pPr>
      <w:r w:rsidRPr="003426BD">
        <w:rPr>
          <w:rFonts w:asciiTheme="majorBidi" w:hAnsiTheme="majorBidi" w:cstheme="majorBidi"/>
        </w:rPr>
        <w:t xml:space="preserve">The proposal presents </w:t>
      </w:r>
      <w:r w:rsidRPr="003426BD">
        <w:rPr>
          <w:rFonts w:asciiTheme="majorBidi" w:hAnsiTheme="majorBidi" w:cstheme="majorBidi"/>
        </w:rPr>
        <w:t>detailed</w:t>
      </w:r>
      <w:r w:rsidRPr="003426BD">
        <w:rPr>
          <w:rFonts w:asciiTheme="majorBidi" w:hAnsiTheme="majorBidi" w:cstheme="majorBidi"/>
        </w:rPr>
        <w:t xml:space="preserve"> DL-based WIOT </w:t>
      </w:r>
      <w:r>
        <w:rPr>
          <w:rFonts w:asciiTheme="majorBidi" w:hAnsiTheme="majorBidi" w:cstheme="majorBidi"/>
        </w:rPr>
        <w:t>devices</w:t>
      </w:r>
      <w:r w:rsidRPr="003426BD">
        <w:rPr>
          <w:rFonts w:asciiTheme="majorBidi" w:hAnsiTheme="majorBidi" w:cstheme="majorBidi"/>
        </w:rPr>
        <w:t xml:space="preserve"> in the 6G </w:t>
      </w:r>
      <w:r w:rsidRPr="003426BD">
        <w:rPr>
          <w:rFonts w:asciiTheme="majorBidi" w:hAnsiTheme="majorBidi" w:cstheme="majorBidi"/>
        </w:rPr>
        <w:t>network and</w:t>
      </w:r>
      <w:r w:rsidRPr="003426BD">
        <w:rPr>
          <w:rFonts w:asciiTheme="majorBidi" w:hAnsiTheme="majorBidi" w:cstheme="majorBidi"/>
        </w:rPr>
        <w:t xml:space="preserve"> replaces traditional ML with advanced DL techniques to provide strong defense against attacks. High-level architecture integrates DL into all components, uses CNN, GANs </w:t>
      </w:r>
      <w:r>
        <w:rPr>
          <w:rFonts w:asciiTheme="majorBidi" w:hAnsiTheme="majorBidi" w:cstheme="majorBidi"/>
        </w:rPr>
        <w:t xml:space="preserve">and </w:t>
      </w:r>
      <w:r w:rsidRPr="003426BD">
        <w:rPr>
          <w:rFonts w:asciiTheme="majorBidi" w:hAnsiTheme="majorBidi" w:cstheme="majorBidi"/>
        </w:rPr>
        <w:t>RL</w:t>
      </w:r>
      <w:r>
        <w:rPr>
          <w:rFonts w:asciiTheme="majorBidi" w:hAnsiTheme="majorBidi" w:cstheme="majorBidi"/>
        </w:rPr>
        <w:t xml:space="preserve"> </w:t>
      </w:r>
      <w:r w:rsidRPr="003426BD">
        <w:rPr>
          <w:rFonts w:asciiTheme="majorBidi" w:hAnsiTheme="majorBidi" w:cstheme="majorBidi"/>
        </w:rPr>
        <w:t xml:space="preserve">to increase accuracy, adaptability and </w:t>
      </w:r>
      <w:r>
        <w:rPr>
          <w:rFonts w:asciiTheme="majorBidi" w:hAnsiTheme="majorBidi" w:cstheme="majorBidi"/>
        </w:rPr>
        <w:t>scalability</w:t>
      </w:r>
      <w:r w:rsidRPr="003426BD">
        <w:rPr>
          <w:rFonts w:asciiTheme="majorBidi" w:hAnsiTheme="majorBidi" w:cstheme="majorBidi"/>
        </w:rPr>
        <w:t xml:space="preserve"> for detection. The framework directly addresses the research interval identified such as the need for experimental validation, conflictual</w:t>
      </w:r>
      <w:r w:rsidRPr="003426BD">
        <w:rPr>
          <w:rFonts w:asciiTheme="majorBidi" w:hAnsiTheme="majorBidi" w:cstheme="majorBidi"/>
        </w:rPr>
        <w:t xml:space="preserve"> </w:t>
      </w:r>
      <w:r w:rsidRPr="003426BD">
        <w:rPr>
          <w:rFonts w:asciiTheme="majorBidi" w:hAnsiTheme="majorBidi" w:cstheme="majorBidi"/>
        </w:rPr>
        <w:t>strength</w:t>
      </w:r>
      <w:r w:rsidRPr="003426BD">
        <w:rPr>
          <w:rFonts w:asciiTheme="majorBidi" w:hAnsiTheme="majorBidi" w:cstheme="majorBidi"/>
        </w:rPr>
        <w:t xml:space="preserve"> </w:t>
      </w:r>
      <w:r w:rsidRPr="003426BD">
        <w:rPr>
          <w:rFonts w:asciiTheme="majorBidi" w:hAnsiTheme="majorBidi" w:cstheme="majorBidi"/>
        </w:rPr>
        <w:t xml:space="preserve">and 6G-specific solutions. Future work will focus on using and testing framework using datasets such as </w:t>
      </w:r>
      <w:r w:rsidRPr="003426BD">
        <w:rPr>
          <w:rFonts w:asciiTheme="majorBidi" w:hAnsiTheme="majorBidi" w:cstheme="majorBidi"/>
        </w:rPr>
        <w:t>WiSig</w:t>
      </w:r>
      <w:r>
        <w:rPr>
          <w:rFonts w:asciiTheme="majorBidi" w:hAnsiTheme="majorBidi" w:cstheme="majorBidi"/>
        </w:rPr>
        <w:t>,</w:t>
      </w:r>
      <w:r w:rsidRPr="003426BD">
        <w:rPr>
          <w:rFonts w:asciiTheme="majorBidi" w:hAnsiTheme="majorBidi" w:cstheme="majorBidi"/>
        </w:rPr>
        <w:t xml:space="preserve"> DeepMIMO</w:t>
      </w:r>
      <w:r>
        <w:rPr>
          <w:rFonts w:asciiTheme="majorBidi" w:hAnsiTheme="majorBidi" w:cstheme="majorBidi"/>
        </w:rPr>
        <w:t xml:space="preserve"> and oracle </w:t>
      </w:r>
      <w:r w:rsidR="0093523D">
        <w:rPr>
          <w:rFonts w:asciiTheme="majorBidi" w:hAnsiTheme="majorBidi" w:cstheme="majorBidi"/>
        </w:rPr>
        <w:t>Fingerprints</w:t>
      </w:r>
      <w:r w:rsidRPr="003426BD">
        <w:rPr>
          <w:rFonts w:asciiTheme="majorBidi" w:hAnsiTheme="majorBidi" w:cstheme="majorBidi"/>
        </w:rPr>
        <w:t xml:space="preserve"> </w:t>
      </w:r>
      <w:r>
        <w:rPr>
          <w:rFonts w:asciiTheme="majorBidi" w:hAnsiTheme="majorBidi" w:cstheme="majorBidi"/>
        </w:rPr>
        <w:t xml:space="preserve">dataset </w:t>
      </w:r>
      <w:r w:rsidRPr="003426BD">
        <w:rPr>
          <w:rFonts w:asciiTheme="majorBidi" w:hAnsiTheme="majorBidi" w:cstheme="majorBidi"/>
        </w:rPr>
        <w:t>and</w:t>
      </w:r>
      <w:r w:rsidRPr="003426BD">
        <w:rPr>
          <w:rFonts w:asciiTheme="majorBidi" w:hAnsiTheme="majorBidi" w:cstheme="majorBidi"/>
        </w:rPr>
        <w:t xml:space="preserve"> securing a copy of the real world's </w:t>
      </w:r>
      <w:r>
        <w:rPr>
          <w:rFonts w:asciiTheme="majorBidi" w:hAnsiTheme="majorBidi" w:cstheme="majorBidi"/>
        </w:rPr>
        <w:t>WIoT</w:t>
      </w:r>
      <w:r w:rsidRPr="003426BD">
        <w:rPr>
          <w:rFonts w:asciiTheme="majorBidi" w:hAnsiTheme="majorBidi" w:cstheme="majorBidi"/>
        </w:rPr>
        <w:t xml:space="preserve"> landscape </w:t>
      </w:r>
      <w:r w:rsidR="0093523D">
        <w:rPr>
          <w:rFonts w:asciiTheme="majorBidi" w:hAnsiTheme="majorBidi" w:cstheme="majorBidi"/>
        </w:rPr>
        <w:t xml:space="preserve">that make sure </w:t>
      </w:r>
      <w:r w:rsidR="0093523D" w:rsidRPr="0093523D">
        <w:rPr>
          <w:rFonts w:asciiTheme="majorBidi" w:hAnsiTheme="majorBidi" w:cstheme="majorBidi"/>
        </w:rPr>
        <w:t>replicability</w:t>
      </w:r>
      <w:r w:rsidR="0093523D">
        <w:rPr>
          <w:rFonts w:asciiTheme="majorBidi" w:hAnsiTheme="majorBidi" w:cstheme="majorBidi"/>
        </w:rPr>
        <w:t xml:space="preserve"> and </w:t>
      </w:r>
      <w:r w:rsidR="0093523D" w:rsidRPr="0093523D">
        <w:rPr>
          <w:rFonts w:asciiTheme="majorBidi" w:hAnsiTheme="majorBidi" w:cstheme="majorBidi"/>
        </w:rPr>
        <w:t>practical applicability in real-world WIoT scenarios.</w:t>
      </w:r>
    </w:p>
    <w:sectPr w:rsidR="00F24AF8" w:rsidRPr="00D27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D9409" w14:textId="77777777" w:rsidR="005312E3" w:rsidRDefault="005312E3" w:rsidP="003A08C7">
      <w:pPr>
        <w:spacing w:after="0" w:line="240" w:lineRule="auto"/>
      </w:pPr>
      <w:r>
        <w:separator/>
      </w:r>
    </w:p>
  </w:endnote>
  <w:endnote w:type="continuationSeparator" w:id="0">
    <w:p w14:paraId="29EB1C43" w14:textId="77777777" w:rsidR="005312E3" w:rsidRDefault="005312E3" w:rsidP="003A0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DEACB" w14:textId="77777777" w:rsidR="005312E3" w:rsidRDefault="005312E3" w:rsidP="003A08C7">
      <w:pPr>
        <w:spacing w:after="0" w:line="240" w:lineRule="auto"/>
      </w:pPr>
      <w:r>
        <w:separator/>
      </w:r>
    </w:p>
  </w:footnote>
  <w:footnote w:type="continuationSeparator" w:id="0">
    <w:p w14:paraId="1566ECC0" w14:textId="77777777" w:rsidR="005312E3" w:rsidRDefault="005312E3" w:rsidP="003A08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C7"/>
    <w:rsid w:val="0004349D"/>
    <w:rsid w:val="000D7993"/>
    <w:rsid w:val="00302431"/>
    <w:rsid w:val="003426BD"/>
    <w:rsid w:val="003A08C7"/>
    <w:rsid w:val="003D56B8"/>
    <w:rsid w:val="005312E3"/>
    <w:rsid w:val="006112DB"/>
    <w:rsid w:val="0093523D"/>
    <w:rsid w:val="009F6836"/>
    <w:rsid w:val="00A06727"/>
    <w:rsid w:val="00D27307"/>
    <w:rsid w:val="00DF446B"/>
    <w:rsid w:val="00E44574"/>
    <w:rsid w:val="00F24AF8"/>
    <w:rsid w:val="00F60E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A6EE8"/>
  <w15:chartTrackingRefBased/>
  <w15:docId w15:val="{5A755C1F-F4A6-48B5-9A17-E8344F7F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8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8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08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8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8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8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8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8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8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8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8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08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8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8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8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8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8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8C7"/>
    <w:rPr>
      <w:rFonts w:eastAsiaTheme="majorEastAsia" w:cstheme="majorBidi"/>
      <w:color w:val="272727" w:themeColor="text1" w:themeTint="D8"/>
    </w:rPr>
  </w:style>
  <w:style w:type="paragraph" w:styleId="Title">
    <w:name w:val="Title"/>
    <w:basedOn w:val="Normal"/>
    <w:next w:val="Normal"/>
    <w:link w:val="TitleChar"/>
    <w:uiPriority w:val="10"/>
    <w:qFormat/>
    <w:rsid w:val="003A08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8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8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8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8C7"/>
    <w:pPr>
      <w:spacing w:before="160"/>
      <w:jc w:val="center"/>
    </w:pPr>
    <w:rPr>
      <w:i/>
      <w:iCs/>
      <w:color w:val="404040" w:themeColor="text1" w:themeTint="BF"/>
    </w:rPr>
  </w:style>
  <w:style w:type="character" w:customStyle="1" w:styleId="QuoteChar">
    <w:name w:val="Quote Char"/>
    <w:basedOn w:val="DefaultParagraphFont"/>
    <w:link w:val="Quote"/>
    <w:uiPriority w:val="29"/>
    <w:rsid w:val="003A08C7"/>
    <w:rPr>
      <w:i/>
      <w:iCs/>
      <w:color w:val="404040" w:themeColor="text1" w:themeTint="BF"/>
    </w:rPr>
  </w:style>
  <w:style w:type="paragraph" w:styleId="ListParagraph">
    <w:name w:val="List Paragraph"/>
    <w:basedOn w:val="Normal"/>
    <w:uiPriority w:val="34"/>
    <w:qFormat/>
    <w:rsid w:val="003A08C7"/>
    <w:pPr>
      <w:ind w:left="720"/>
      <w:contextualSpacing/>
    </w:pPr>
  </w:style>
  <w:style w:type="character" w:styleId="IntenseEmphasis">
    <w:name w:val="Intense Emphasis"/>
    <w:basedOn w:val="DefaultParagraphFont"/>
    <w:uiPriority w:val="21"/>
    <w:qFormat/>
    <w:rsid w:val="003A08C7"/>
    <w:rPr>
      <w:i/>
      <w:iCs/>
      <w:color w:val="0F4761" w:themeColor="accent1" w:themeShade="BF"/>
    </w:rPr>
  </w:style>
  <w:style w:type="paragraph" w:styleId="IntenseQuote">
    <w:name w:val="Intense Quote"/>
    <w:basedOn w:val="Normal"/>
    <w:next w:val="Normal"/>
    <w:link w:val="IntenseQuoteChar"/>
    <w:uiPriority w:val="30"/>
    <w:qFormat/>
    <w:rsid w:val="003A08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8C7"/>
    <w:rPr>
      <w:i/>
      <w:iCs/>
      <w:color w:val="0F4761" w:themeColor="accent1" w:themeShade="BF"/>
    </w:rPr>
  </w:style>
  <w:style w:type="character" w:styleId="IntenseReference">
    <w:name w:val="Intense Reference"/>
    <w:basedOn w:val="DefaultParagraphFont"/>
    <w:uiPriority w:val="32"/>
    <w:qFormat/>
    <w:rsid w:val="003A08C7"/>
    <w:rPr>
      <w:b/>
      <w:bCs/>
      <w:smallCaps/>
      <w:color w:val="0F4761" w:themeColor="accent1" w:themeShade="BF"/>
      <w:spacing w:val="5"/>
    </w:rPr>
  </w:style>
  <w:style w:type="paragraph" w:styleId="Header">
    <w:name w:val="header"/>
    <w:basedOn w:val="Normal"/>
    <w:link w:val="HeaderChar"/>
    <w:uiPriority w:val="99"/>
    <w:unhideWhenUsed/>
    <w:rsid w:val="003A0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8C7"/>
  </w:style>
  <w:style w:type="paragraph" w:styleId="Footer">
    <w:name w:val="footer"/>
    <w:basedOn w:val="Normal"/>
    <w:link w:val="FooterChar"/>
    <w:uiPriority w:val="99"/>
    <w:unhideWhenUsed/>
    <w:rsid w:val="003A0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80316">
      <w:bodyDiv w:val="1"/>
      <w:marLeft w:val="0"/>
      <w:marRight w:val="0"/>
      <w:marTop w:val="0"/>
      <w:marBottom w:val="0"/>
      <w:divBdr>
        <w:top w:val="none" w:sz="0" w:space="0" w:color="auto"/>
        <w:left w:val="none" w:sz="0" w:space="0" w:color="auto"/>
        <w:bottom w:val="none" w:sz="0" w:space="0" w:color="auto"/>
        <w:right w:val="none" w:sz="0" w:space="0" w:color="auto"/>
      </w:divBdr>
      <w:divsChild>
        <w:div w:id="1603950748">
          <w:marLeft w:val="0"/>
          <w:marRight w:val="0"/>
          <w:marTop w:val="0"/>
          <w:marBottom w:val="0"/>
          <w:divBdr>
            <w:top w:val="none" w:sz="0" w:space="0" w:color="auto"/>
            <w:left w:val="none" w:sz="0" w:space="0" w:color="auto"/>
            <w:bottom w:val="none" w:sz="0" w:space="0" w:color="auto"/>
            <w:right w:val="none" w:sz="0" w:space="0" w:color="auto"/>
          </w:divBdr>
        </w:div>
      </w:divsChild>
    </w:div>
    <w:div w:id="214975819">
      <w:bodyDiv w:val="1"/>
      <w:marLeft w:val="0"/>
      <w:marRight w:val="0"/>
      <w:marTop w:val="0"/>
      <w:marBottom w:val="0"/>
      <w:divBdr>
        <w:top w:val="none" w:sz="0" w:space="0" w:color="auto"/>
        <w:left w:val="none" w:sz="0" w:space="0" w:color="auto"/>
        <w:bottom w:val="none" w:sz="0" w:space="0" w:color="auto"/>
        <w:right w:val="none" w:sz="0" w:space="0" w:color="auto"/>
      </w:divBdr>
      <w:divsChild>
        <w:div w:id="449475863">
          <w:marLeft w:val="0"/>
          <w:marRight w:val="0"/>
          <w:marTop w:val="0"/>
          <w:marBottom w:val="0"/>
          <w:divBdr>
            <w:top w:val="none" w:sz="0" w:space="0" w:color="auto"/>
            <w:left w:val="none" w:sz="0" w:space="0" w:color="auto"/>
            <w:bottom w:val="none" w:sz="0" w:space="0" w:color="auto"/>
            <w:right w:val="none" w:sz="0" w:space="0" w:color="auto"/>
          </w:divBdr>
        </w:div>
      </w:divsChild>
    </w:div>
    <w:div w:id="224075158">
      <w:bodyDiv w:val="1"/>
      <w:marLeft w:val="0"/>
      <w:marRight w:val="0"/>
      <w:marTop w:val="0"/>
      <w:marBottom w:val="0"/>
      <w:divBdr>
        <w:top w:val="none" w:sz="0" w:space="0" w:color="auto"/>
        <w:left w:val="none" w:sz="0" w:space="0" w:color="auto"/>
        <w:bottom w:val="none" w:sz="0" w:space="0" w:color="auto"/>
        <w:right w:val="none" w:sz="0" w:space="0" w:color="auto"/>
      </w:divBdr>
      <w:divsChild>
        <w:div w:id="796531831">
          <w:marLeft w:val="0"/>
          <w:marRight w:val="0"/>
          <w:marTop w:val="0"/>
          <w:marBottom w:val="0"/>
          <w:divBdr>
            <w:top w:val="none" w:sz="0" w:space="0" w:color="auto"/>
            <w:left w:val="none" w:sz="0" w:space="0" w:color="auto"/>
            <w:bottom w:val="none" w:sz="0" w:space="0" w:color="auto"/>
            <w:right w:val="none" w:sz="0" w:space="0" w:color="auto"/>
          </w:divBdr>
        </w:div>
      </w:divsChild>
    </w:div>
    <w:div w:id="504133042">
      <w:bodyDiv w:val="1"/>
      <w:marLeft w:val="0"/>
      <w:marRight w:val="0"/>
      <w:marTop w:val="0"/>
      <w:marBottom w:val="0"/>
      <w:divBdr>
        <w:top w:val="none" w:sz="0" w:space="0" w:color="auto"/>
        <w:left w:val="none" w:sz="0" w:space="0" w:color="auto"/>
        <w:bottom w:val="none" w:sz="0" w:space="0" w:color="auto"/>
        <w:right w:val="none" w:sz="0" w:space="0" w:color="auto"/>
      </w:divBdr>
      <w:divsChild>
        <w:div w:id="403451774">
          <w:marLeft w:val="0"/>
          <w:marRight w:val="0"/>
          <w:marTop w:val="0"/>
          <w:marBottom w:val="0"/>
          <w:divBdr>
            <w:top w:val="none" w:sz="0" w:space="0" w:color="auto"/>
            <w:left w:val="none" w:sz="0" w:space="0" w:color="auto"/>
            <w:bottom w:val="none" w:sz="0" w:space="0" w:color="auto"/>
            <w:right w:val="none" w:sz="0" w:space="0" w:color="auto"/>
          </w:divBdr>
        </w:div>
      </w:divsChild>
    </w:div>
    <w:div w:id="640310835">
      <w:bodyDiv w:val="1"/>
      <w:marLeft w:val="0"/>
      <w:marRight w:val="0"/>
      <w:marTop w:val="0"/>
      <w:marBottom w:val="0"/>
      <w:divBdr>
        <w:top w:val="none" w:sz="0" w:space="0" w:color="auto"/>
        <w:left w:val="none" w:sz="0" w:space="0" w:color="auto"/>
        <w:bottom w:val="none" w:sz="0" w:space="0" w:color="auto"/>
        <w:right w:val="none" w:sz="0" w:space="0" w:color="auto"/>
      </w:divBdr>
      <w:divsChild>
        <w:div w:id="1749959669">
          <w:marLeft w:val="0"/>
          <w:marRight w:val="0"/>
          <w:marTop w:val="0"/>
          <w:marBottom w:val="0"/>
          <w:divBdr>
            <w:top w:val="none" w:sz="0" w:space="0" w:color="auto"/>
            <w:left w:val="none" w:sz="0" w:space="0" w:color="auto"/>
            <w:bottom w:val="none" w:sz="0" w:space="0" w:color="auto"/>
            <w:right w:val="none" w:sz="0" w:space="0" w:color="auto"/>
          </w:divBdr>
        </w:div>
      </w:divsChild>
    </w:div>
    <w:div w:id="671372104">
      <w:bodyDiv w:val="1"/>
      <w:marLeft w:val="0"/>
      <w:marRight w:val="0"/>
      <w:marTop w:val="0"/>
      <w:marBottom w:val="0"/>
      <w:divBdr>
        <w:top w:val="none" w:sz="0" w:space="0" w:color="auto"/>
        <w:left w:val="none" w:sz="0" w:space="0" w:color="auto"/>
        <w:bottom w:val="none" w:sz="0" w:space="0" w:color="auto"/>
        <w:right w:val="none" w:sz="0" w:space="0" w:color="auto"/>
      </w:divBdr>
      <w:divsChild>
        <w:div w:id="1452087392">
          <w:marLeft w:val="0"/>
          <w:marRight w:val="0"/>
          <w:marTop w:val="0"/>
          <w:marBottom w:val="0"/>
          <w:divBdr>
            <w:top w:val="none" w:sz="0" w:space="0" w:color="auto"/>
            <w:left w:val="none" w:sz="0" w:space="0" w:color="auto"/>
            <w:bottom w:val="none" w:sz="0" w:space="0" w:color="auto"/>
            <w:right w:val="none" w:sz="0" w:space="0" w:color="auto"/>
          </w:divBdr>
        </w:div>
      </w:divsChild>
    </w:div>
    <w:div w:id="746609976">
      <w:bodyDiv w:val="1"/>
      <w:marLeft w:val="0"/>
      <w:marRight w:val="0"/>
      <w:marTop w:val="0"/>
      <w:marBottom w:val="0"/>
      <w:divBdr>
        <w:top w:val="none" w:sz="0" w:space="0" w:color="auto"/>
        <w:left w:val="none" w:sz="0" w:space="0" w:color="auto"/>
        <w:bottom w:val="none" w:sz="0" w:space="0" w:color="auto"/>
        <w:right w:val="none" w:sz="0" w:space="0" w:color="auto"/>
      </w:divBdr>
      <w:divsChild>
        <w:div w:id="686754381">
          <w:marLeft w:val="0"/>
          <w:marRight w:val="0"/>
          <w:marTop w:val="0"/>
          <w:marBottom w:val="0"/>
          <w:divBdr>
            <w:top w:val="none" w:sz="0" w:space="0" w:color="auto"/>
            <w:left w:val="none" w:sz="0" w:space="0" w:color="auto"/>
            <w:bottom w:val="none" w:sz="0" w:space="0" w:color="auto"/>
            <w:right w:val="none" w:sz="0" w:space="0" w:color="auto"/>
          </w:divBdr>
        </w:div>
      </w:divsChild>
    </w:div>
    <w:div w:id="799373984">
      <w:bodyDiv w:val="1"/>
      <w:marLeft w:val="0"/>
      <w:marRight w:val="0"/>
      <w:marTop w:val="0"/>
      <w:marBottom w:val="0"/>
      <w:divBdr>
        <w:top w:val="none" w:sz="0" w:space="0" w:color="auto"/>
        <w:left w:val="none" w:sz="0" w:space="0" w:color="auto"/>
        <w:bottom w:val="none" w:sz="0" w:space="0" w:color="auto"/>
        <w:right w:val="none" w:sz="0" w:space="0" w:color="auto"/>
      </w:divBdr>
      <w:divsChild>
        <w:div w:id="983318827">
          <w:marLeft w:val="0"/>
          <w:marRight w:val="0"/>
          <w:marTop w:val="0"/>
          <w:marBottom w:val="0"/>
          <w:divBdr>
            <w:top w:val="none" w:sz="0" w:space="0" w:color="auto"/>
            <w:left w:val="none" w:sz="0" w:space="0" w:color="auto"/>
            <w:bottom w:val="none" w:sz="0" w:space="0" w:color="auto"/>
            <w:right w:val="none" w:sz="0" w:space="0" w:color="auto"/>
          </w:divBdr>
        </w:div>
      </w:divsChild>
    </w:div>
    <w:div w:id="812452069">
      <w:bodyDiv w:val="1"/>
      <w:marLeft w:val="0"/>
      <w:marRight w:val="0"/>
      <w:marTop w:val="0"/>
      <w:marBottom w:val="0"/>
      <w:divBdr>
        <w:top w:val="none" w:sz="0" w:space="0" w:color="auto"/>
        <w:left w:val="none" w:sz="0" w:space="0" w:color="auto"/>
        <w:bottom w:val="none" w:sz="0" w:space="0" w:color="auto"/>
        <w:right w:val="none" w:sz="0" w:space="0" w:color="auto"/>
      </w:divBdr>
      <w:divsChild>
        <w:div w:id="1232230280">
          <w:marLeft w:val="0"/>
          <w:marRight w:val="0"/>
          <w:marTop w:val="0"/>
          <w:marBottom w:val="0"/>
          <w:divBdr>
            <w:top w:val="none" w:sz="0" w:space="0" w:color="auto"/>
            <w:left w:val="none" w:sz="0" w:space="0" w:color="auto"/>
            <w:bottom w:val="none" w:sz="0" w:space="0" w:color="auto"/>
            <w:right w:val="none" w:sz="0" w:space="0" w:color="auto"/>
          </w:divBdr>
        </w:div>
      </w:divsChild>
    </w:div>
    <w:div w:id="861167542">
      <w:bodyDiv w:val="1"/>
      <w:marLeft w:val="0"/>
      <w:marRight w:val="0"/>
      <w:marTop w:val="0"/>
      <w:marBottom w:val="0"/>
      <w:divBdr>
        <w:top w:val="none" w:sz="0" w:space="0" w:color="auto"/>
        <w:left w:val="none" w:sz="0" w:space="0" w:color="auto"/>
        <w:bottom w:val="none" w:sz="0" w:space="0" w:color="auto"/>
        <w:right w:val="none" w:sz="0" w:space="0" w:color="auto"/>
      </w:divBdr>
      <w:divsChild>
        <w:div w:id="324094595">
          <w:marLeft w:val="0"/>
          <w:marRight w:val="0"/>
          <w:marTop w:val="0"/>
          <w:marBottom w:val="0"/>
          <w:divBdr>
            <w:top w:val="none" w:sz="0" w:space="0" w:color="auto"/>
            <w:left w:val="none" w:sz="0" w:space="0" w:color="auto"/>
            <w:bottom w:val="none" w:sz="0" w:space="0" w:color="auto"/>
            <w:right w:val="none" w:sz="0" w:space="0" w:color="auto"/>
          </w:divBdr>
        </w:div>
      </w:divsChild>
    </w:div>
    <w:div w:id="900599326">
      <w:bodyDiv w:val="1"/>
      <w:marLeft w:val="0"/>
      <w:marRight w:val="0"/>
      <w:marTop w:val="0"/>
      <w:marBottom w:val="0"/>
      <w:divBdr>
        <w:top w:val="none" w:sz="0" w:space="0" w:color="auto"/>
        <w:left w:val="none" w:sz="0" w:space="0" w:color="auto"/>
        <w:bottom w:val="none" w:sz="0" w:space="0" w:color="auto"/>
        <w:right w:val="none" w:sz="0" w:space="0" w:color="auto"/>
      </w:divBdr>
      <w:divsChild>
        <w:div w:id="1424035662">
          <w:marLeft w:val="0"/>
          <w:marRight w:val="0"/>
          <w:marTop w:val="0"/>
          <w:marBottom w:val="0"/>
          <w:divBdr>
            <w:top w:val="none" w:sz="0" w:space="0" w:color="auto"/>
            <w:left w:val="none" w:sz="0" w:space="0" w:color="auto"/>
            <w:bottom w:val="none" w:sz="0" w:space="0" w:color="auto"/>
            <w:right w:val="none" w:sz="0" w:space="0" w:color="auto"/>
          </w:divBdr>
        </w:div>
      </w:divsChild>
    </w:div>
    <w:div w:id="1236815443">
      <w:bodyDiv w:val="1"/>
      <w:marLeft w:val="0"/>
      <w:marRight w:val="0"/>
      <w:marTop w:val="0"/>
      <w:marBottom w:val="0"/>
      <w:divBdr>
        <w:top w:val="none" w:sz="0" w:space="0" w:color="auto"/>
        <w:left w:val="none" w:sz="0" w:space="0" w:color="auto"/>
        <w:bottom w:val="none" w:sz="0" w:space="0" w:color="auto"/>
        <w:right w:val="none" w:sz="0" w:space="0" w:color="auto"/>
      </w:divBdr>
      <w:divsChild>
        <w:div w:id="590552014">
          <w:marLeft w:val="0"/>
          <w:marRight w:val="0"/>
          <w:marTop w:val="0"/>
          <w:marBottom w:val="0"/>
          <w:divBdr>
            <w:top w:val="none" w:sz="0" w:space="0" w:color="auto"/>
            <w:left w:val="none" w:sz="0" w:space="0" w:color="auto"/>
            <w:bottom w:val="none" w:sz="0" w:space="0" w:color="auto"/>
            <w:right w:val="none" w:sz="0" w:space="0" w:color="auto"/>
          </w:divBdr>
        </w:div>
      </w:divsChild>
    </w:div>
    <w:div w:id="1537808873">
      <w:bodyDiv w:val="1"/>
      <w:marLeft w:val="0"/>
      <w:marRight w:val="0"/>
      <w:marTop w:val="0"/>
      <w:marBottom w:val="0"/>
      <w:divBdr>
        <w:top w:val="none" w:sz="0" w:space="0" w:color="auto"/>
        <w:left w:val="none" w:sz="0" w:space="0" w:color="auto"/>
        <w:bottom w:val="none" w:sz="0" w:space="0" w:color="auto"/>
        <w:right w:val="none" w:sz="0" w:space="0" w:color="auto"/>
      </w:divBdr>
      <w:divsChild>
        <w:div w:id="1601912645">
          <w:marLeft w:val="0"/>
          <w:marRight w:val="0"/>
          <w:marTop w:val="0"/>
          <w:marBottom w:val="0"/>
          <w:divBdr>
            <w:top w:val="none" w:sz="0" w:space="0" w:color="auto"/>
            <w:left w:val="none" w:sz="0" w:space="0" w:color="auto"/>
            <w:bottom w:val="none" w:sz="0" w:space="0" w:color="auto"/>
            <w:right w:val="none" w:sz="0" w:space="0" w:color="auto"/>
          </w:divBdr>
        </w:div>
      </w:divsChild>
    </w:div>
    <w:div w:id="1545367093">
      <w:bodyDiv w:val="1"/>
      <w:marLeft w:val="0"/>
      <w:marRight w:val="0"/>
      <w:marTop w:val="0"/>
      <w:marBottom w:val="0"/>
      <w:divBdr>
        <w:top w:val="none" w:sz="0" w:space="0" w:color="auto"/>
        <w:left w:val="none" w:sz="0" w:space="0" w:color="auto"/>
        <w:bottom w:val="none" w:sz="0" w:space="0" w:color="auto"/>
        <w:right w:val="none" w:sz="0" w:space="0" w:color="auto"/>
      </w:divBdr>
      <w:divsChild>
        <w:div w:id="1183128634">
          <w:marLeft w:val="0"/>
          <w:marRight w:val="0"/>
          <w:marTop w:val="0"/>
          <w:marBottom w:val="0"/>
          <w:divBdr>
            <w:top w:val="none" w:sz="0" w:space="0" w:color="auto"/>
            <w:left w:val="none" w:sz="0" w:space="0" w:color="auto"/>
            <w:bottom w:val="none" w:sz="0" w:space="0" w:color="auto"/>
            <w:right w:val="none" w:sz="0" w:space="0" w:color="auto"/>
          </w:divBdr>
        </w:div>
      </w:divsChild>
    </w:div>
    <w:div w:id="1583366746">
      <w:bodyDiv w:val="1"/>
      <w:marLeft w:val="0"/>
      <w:marRight w:val="0"/>
      <w:marTop w:val="0"/>
      <w:marBottom w:val="0"/>
      <w:divBdr>
        <w:top w:val="none" w:sz="0" w:space="0" w:color="auto"/>
        <w:left w:val="none" w:sz="0" w:space="0" w:color="auto"/>
        <w:bottom w:val="none" w:sz="0" w:space="0" w:color="auto"/>
        <w:right w:val="none" w:sz="0" w:space="0" w:color="auto"/>
      </w:divBdr>
      <w:divsChild>
        <w:div w:id="367803592">
          <w:marLeft w:val="0"/>
          <w:marRight w:val="0"/>
          <w:marTop w:val="0"/>
          <w:marBottom w:val="0"/>
          <w:divBdr>
            <w:top w:val="none" w:sz="0" w:space="0" w:color="auto"/>
            <w:left w:val="none" w:sz="0" w:space="0" w:color="auto"/>
            <w:bottom w:val="none" w:sz="0" w:space="0" w:color="auto"/>
            <w:right w:val="none" w:sz="0" w:space="0" w:color="auto"/>
          </w:divBdr>
        </w:div>
      </w:divsChild>
    </w:div>
    <w:div w:id="1648582888">
      <w:bodyDiv w:val="1"/>
      <w:marLeft w:val="0"/>
      <w:marRight w:val="0"/>
      <w:marTop w:val="0"/>
      <w:marBottom w:val="0"/>
      <w:divBdr>
        <w:top w:val="none" w:sz="0" w:space="0" w:color="auto"/>
        <w:left w:val="none" w:sz="0" w:space="0" w:color="auto"/>
        <w:bottom w:val="none" w:sz="0" w:space="0" w:color="auto"/>
        <w:right w:val="none" w:sz="0" w:space="0" w:color="auto"/>
      </w:divBdr>
      <w:divsChild>
        <w:div w:id="1729764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5</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Elbaz</dc:creator>
  <cp:keywords/>
  <dc:description/>
  <cp:lastModifiedBy>Yousef Elbaz</cp:lastModifiedBy>
  <cp:revision>3</cp:revision>
  <dcterms:created xsi:type="dcterms:W3CDTF">2025-04-26T15:14:00Z</dcterms:created>
  <dcterms:modified xsi:type="dcterms:W3CDTF">2025-04-27T01:51:00Z</dcterms:modified>
</cp:coreProperties>
</file>