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Calculus Notes</w:t>
      </w:r>
    </w:p>
    <w:p>
      <w:pPr>
        <w:pStyle w:val="Heading1"/>
      </w:pPr>
      <w:r>
        <w:t xml:space="preserve">Differentiation</w:t>
      </w:r>
    </w:p>
    <w:p>
      <w:r>
        <w:t xml:space="preserve">The derivative measures the rate of change of a function.</w:t>
      </w:r>
    </w:p>
    <w:p>
      <w:r>
        <w:t xml:space="preserve">It is the slope of the tangent line at a point.</w:t>
      </w:r>
    </w:p>
    <w:p>
      <w:pPr>
        <w:pStyle w:val="Heading2"/>
      </w:pPr>
      <w:r>
        <w:t xml:space="preserve">The Derivative</w:t>
      </w:r>
    </w:p>
    <w:p>
      <w:r>
        <w:t xml:space="preserve">Notation includes f prime of x and dy over dx.</w:t>
      </w:r>
    </w:p>
    <w:p>
      <w:r>
        <w:t xml:space="preserve">The chain rule differentiates composed functions.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