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ind w:left="-15" w:firstLine="0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15" w:firstLine="0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Data Mining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line="240" w:lineRule="auto"/>
        <w:ind w:firstLine="15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rFonts w:ascii="Economica" w:cs="Economica" w:eastAsia="Economica" w:hAnsi="Economica"/>
          <w:b w:val="1"/>
          <w:sz w:val="60"/>
          <w:szCs w:val="60"/>
          <w:rtl w:val="0"/>
        </w:rPr>
        <w:t xml:space="preserve">Assignment 5 </w:t>
      </w:r>
    </w:p>
    <w:p w:rsidR="00000000" w:rsidDel="00000000" w:rsidP="00000000" w:rsidRDefault="00000000" w:rsidRPr="00000000" w14:paraId="00000004">
      <w:pPr>
        <w:spacing w:before="60" w:line="360" w:lineRule="auto"/>
        <w:ind w:left="-15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8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spacing w:after="0" w:line="240" w:lineRule="auto"/>
        <w:ind w:left="-15" w:firstLine="0"/>
        <w:rPr>
          <w:rFonts w:ascii="Open Sans" w:cs="Open Sans" w:eastAsia="Open Sans" w:hAnsi="Open Sans"/>
        </w:rPr>
      </w:pPr>
      <w:bookmarkStart w:colFirst="0" w:colLast="0" w:name="_vb8p0lepu9vn" w:id="1"/>
      <w:bookmarkEnd w:id="1"/>
      <w:r w:rsidDel="00000000" w:rsidR="00000000" w:rsidRPr="00000000">
        <w:rPr>
          <w:rFonts w:ascii="Economica" w:cs="Economica" w:eastAsia="Economica" w:hAnsi="Economica"/>
          <w:color w:val="000000"/>
          <w:sz w:val="60"/>
          <w:szCs w:val="60"/>
          <w:rtl w:val="0"/>
        </w:rPr>
        <w:t xml:space="preserve">Image Segmentation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="360" w:lineRule="auto"/>
        <w:ind w:left="-15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="360" w:lineRule="auto"/>
        <w:ind w:left="-15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00" w:line="360" w:lineRule="auto"/>
        <w:ind w:left="-15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60" w:lineRule="auto"/>
        <w:ind w:left="-15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keepNext w:val="0"/>
        <w:keepLines w:val="0"/>
        <w:spacing w:after="0" w:line="240" w:lineRule="auto"/>
        <w:ind w:left="-15" w:firstLine="0"/>
        <w:rPr>
          <w:rFonts w:ascii="Economica" w:cs="Economica" w:eastAsia="Economica" w:hAnsi="Economica"/>
          <w:color w:val="000000"/>
          <w:sz w:val="60"/>
          <w:szCs w:val="60"/>
        </w:rPr>
      </w:pPr>
      <w:bookmarkStart w:colFirst="0" w:colLast="0" w:name="_vfy7etrhcht" w:id="2"/>
      <w:bookmarkEnd w:id="2"/>
      <w:r w:rsidDel="00000000" w:rsidR="00000000" w:rsidRPr="00000000">
        <w:rPr>
          <w:rFonts w:ascii="Economica" w:cs="Economica" w:eastAsia="Economica" w:hAnsi="Economica"/>
          <w:color w:val="000000"/>
          <w:sz w:val="60"/>
          <w:szCs w:val="60"/>
          <w:rtl w:val="0"/>
        </w:rPr>
        <w:t xml:space="preserve">Team Members:</w:t>
      </w:r>
    </w:p>
    <w:p w:rsidR="00000000" w:rsidDel="00000000" w:rsidP="00000000" w:rsidRDefault="00000000" w:rsidRPr="00000000" w14:paraId="0000000B">
      <w:pPr>
        <w:spacing w:before="200" w:line="360" w:lineRule="auto"/>
        <w:ind w:left="-15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0" w:line="360" w:lineRule="auto"/>
        <w:ind w:left="705" w:firstLine="15"/>
        <w:rPr>
          <w:rFonts w:ascii="Economica" w:cs="Economica" w:eastAsia="Economica" w:hAnsi="Economica"/>
          <w:sz w:val="48"/>
          <w:szCs w:val="48"/>
        </w:rPr>
      </w:pPr>
      <w:r w:rsidDel="00000000" w:rsidR="00000000" w:rsidRPr="00000000">
        <w:rPr>
          <w:rFonts w:ascii="Economica" w:cs="Economica" w:eastAsia="Economica" w:hAnsi="Economica"/>
          <w:sz w:val="48"/>
          <w:szCs w:val="48"/>
          <w:rtl w:val="0"/>
        </w:rPr>
        <w:t xml:space="preserve">Yassmin Barakat</w:t>
        <w:tab/>
        <w:t xml:space="preserve">86</w:t>
      </w:r>
    </w:p>
    <w:p w:rsidR="00000000" w:rsidDel="00000000" w:rsidP="00000000" w:rsidRDefault="00000000" w:rsidRPr="00000000" w14:paraId="0000000D">
      <w:pPr>
        <w:spacing w:before="200" w:line="360" w:lineRule="auto"/>
        <w:ind w:left="705" w:firstLine="15"/>
        <w:rPr>
          <w:rFonts w:ascii="Economica" w:cs="Economica" w:eastAsia="Economica" w:hAnsi="Economica"/>
          <w:sz w:val="48"/>
          <w:szCs w:val="48"/>
        </w:rPr>
      </w:pPr>
      <w:r w:rsidDel="00000000" w:rsidR="00000000" w:rsidRPr="00000000">
        <w:rPr>
          <w:rFonts w:ascii="Economica" w:cs="Economica" w:eastAsia="Economica" w:hAnsi="Economica"/>
          <w:sz w:val="48"/>
          <w:szCs w:val="48"/>
          <w:rtl w:val="0"/>
        </w:rPr>
        <w:t xml:space="preserve">Youssef Zook</w:t>
        <w:tab/>
        <w:tab/>
        <w:t xml:space="preserve">90</w:t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b w:val="1"/>
          <w:u w:val="single"/>
        </w:rPr>
      </w:pPr>
      <w:bookmarkStart w:colFirst="0" w:colLast="0" w:name="_19v5n2i7u1xn" w:id="3"/>
      <w:bookmarkEnd w:id="3"/>
      <w:r w:rsidDel="00000000" w:rsidR="00000000" w:rsidRPr="00000000">
        <w:rPr>
          <w:b w:val="1"/>
          <w:u w:val="single"/>
          <w:rtl w:val="0"/>
        </w:rPr>
        <w:t xml:space="preserve">Lab Objective: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how to apply image segmentation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clustering techniques to differentiate between image objects</w:t>
      </w:r>
    </w:p>
    <w:p w:rsidR="00000000" w:rsidDel="00000000" w:rsidP="00000000" w:rsidRDefault="00000000" w:rsidRPr="00000000" w14:paraId="0000001E">
      <w:pPr>
        <w:pStyle w:val="Heading2"/>
        <w:rPr>
          <w:b w:val="1"/>
          <w:u w:val="single"/>
        </w:rPr>
      </w:pPr>
      <w:bookmarkStart w:colFirst="0" w:colLast="0" w:name="_45c0s0dokvvp" w:id="4"/>
      <w:bookmarkEnd w:id="4"/>
      <w:r w:rsidDel="00000000" w:rsidR="00000000" w:rsidRPr="00000000">
        <w:rPr>
          <w:b w:val="1"/>
          <w:u w:val="single"/>
          <w:rtl w:val="0"/>
        </w:rPr>
        <w:t xml:space="preserve">Problem Statement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We intend to perform image segmentation. Image segmentation means that we can group similar pixels together and give these grouped pixels the same label. The grouping problem is a clustering problem. We want to study the use of K-means and Normalized - Cut methods on the Berkeley Segmentation Benchmark. Below we will show the needed steps to achieve the goal of the assignment.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Subtitle"/>
        <w:rPr>
          <w:b w:val="1"/>
        </w:rPr>
      </w:pPr>
      <w:bookmarkStart w:colFirst="0" w:colLast="0" w:name="_69nnf2dybzyk" w:id="5"/>
      <w:bookmarkEnd w:id="5"/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source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numPr>
          <w:ilvl w:val="0"/>
          <w:numId w:val="10"/>
        </w:numPr>
        <w:spacing w:after="0" w:afterAutospacing="0"/>
        <w:ind w:left="720" w:hanging="360"/>
        <w:rPr>
          <w:b w:val="1"/>
        </w:rPr>
      </w:pPr>
      <w:bookmarkStart w:colFirst="0" w:colLast="0" w:name="_56yjqfibpwmo" w:id="6"/>
      <w:bookmarkEnd w:id="6"/>
      <w:r w:rsidDel="00000000" w:rsidR="00000000" w:rsidRPr="00000000">
        <w:rPr>
          <w:b w:val="1"/>
          <w:u w:val="single"/>
          <w:rtl w:val="0"/>
        </w:rPr>
        <w:t xml:space="preserve">Download the dataset and understand the format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1440" w:hanging="360"/>
        <w:rPr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The jpg images is in </w:t>
      </w: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images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 folder and groundTruth is in the </w:t>
      </w: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groundTruth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 folder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Mat Images type is dictionary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1440" w:hanging="360"/>
        <w:rPr>
          <w:rFonts w:ascii="Roboto" w:cs="Roboto" w:eastAsia="Roboto" w:hAnsi="Roboto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Mat images keys are [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'__header__', '__version__', '__globals__', 'groundTruth']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144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Type for Mat Images [gorundTruth] is ‘numpy.ndarray’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144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Mat images [groundTruth] shape is (1,6)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/>
        <w:ind w:left="144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Each mat image has 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k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 images for different 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k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s.  in the following  example in visualization : k = 6, we will plot the k images as columns</w:t>
      </w:r>
    </w:p>
    <w:p w:rsidR="00000000" w:rsidDel="00000000" w:rsidP="00000000" w:rsidRDefault="00000000" w:rsidRPr="00000000" w14:paraId="00000029">
      <w:pPr>
        <w:pStyle w:val="Heading3"/>
        <w:numPr>
          <w:ilvl w:val="0"/>
          <w:numId w:val="10"/>
        </w:numPr>
        <w:spacing w:before="0" w:beforeAutospacing="0"/>
        <w:ind w:left="720" w:hanging="360"/>
        <w:rPr>
          <w:b w:val="1"/>
        </w:rPr>
      </w:pPr>
      <w:bookmarkStart w:colFirst="0" w:colLast="0" w:name="_vo21kiu83lx7" w:id="7"/>
      <w:bookmarkEnd w:id="7"/>
      <w:r w:rsidDel="00000000" w:rsidR="00000000" w:rsidRPr="00000000">
        <w:rPr>
          <w:b w:val="1"/>
          <w:u w:val="single"/>
          <w:rtl w:val="0"/>
        </w:rPr>
        <w:t xml:space="preserve">Visualize the image and the ground truth segmentation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numPr>
          <w:ilvl w:val="0"/>
          <w:numId w:val="10"/>
        </w:numPr>
        <w:spacing w:after="0" w:afterAutospacing="0"/>
        <w:ind w:left="720" w:hanging="360"/>
        <w:rPr>
          <w:b w:val="1"/>
        </w:rPr>
      </w:pPr>
      <w:bookmarkStart w:colFirst="0" w:colLast="0" w:name="_mbxq1uxjs6hm" w:id="8"/>
      <w:bookmarkEnd w:id="8"/>
      <w:r w:rsidDel="00000000" w:rsidR="00000000" w:rsidRPr="00000000">
        <w:rPr>
          <w:b w:val="1"/>
          <w:u w:val="single"/>
          <w:rtl w:val="0"/>
        </w:rPr>
        <w:t xml:space="preserve">Segmentation using K-means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will change the K of the K-means algorithm between {3,5,7,9,11} clusters. You will produce different segmentations and save them as colored images. Every color represents a certain group (cluster) of pixels.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will evaluate the result segmentation using F-measure, Conditional Entropy. for image I with M available ground-truth segmentations. For a clustering of Kclusters we will report our measures M times and the average of the M trials as well then Report average per dataset as well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F-measure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Conditional Entropy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0.5336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1.2686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0.4542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1.1506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0.3942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1.0892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0.3498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1.0455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0.3164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1.0102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We selected bad and good results based on f-measure, as if it greater than 0.5 it will be good and otherwise.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 results (for K = 3)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2375" cy="547211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375" cy="547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Bad results (for K = 5, 7, 9, 11)</w:t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57863" cy="620966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6209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numPr>
          <w:ilvl w:val="0"/>
          <w:numId w:val="10"/>
        </w:numPr>
        <w:spacing w:after="0" w:afterAutospacing="0"/>
        <w:ind w:left="720" w:hanging="360"/>
        <w:rPr>
          <w:b w:val="1"/>
        </w:rPr>
      </w:pPr>
      <w:bookmarkStart w:colFirst="0" w:colLast="0" w:name="_ievjkztq5mz8" w:id="9"/>
      <w:bookmarkEnd w:id="9"/>
      <w:r w:rsidDel="00000000" w:rsidR="00000000" w:rsidRPr="00000000">
        <w:rPr>
          <w:b w:val="1"/>
          <w:u w:val="single"/>
          <w:rtl w:val="0"/>
        </w:rPr>
        <w:t xml:space="preserve">Normalized-Cut Segmentation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ind w:left="1440" w:hanging="360"/>
        <w:rPr>
          <w:rFonts w:ascii="Roboto" w:cs="Roboto" w:eastAsia="Roboto" w:hAnsi="Roboto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Kernel used is RBF with gamma = {1,,10} and k={3,5,7,9,11}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1440" w:hanging="360"/>
        <w:rPr>
          <w:rFonts w:ascii="Roboto" w:cs="Roboto" w:eastAsia="Roboto" w:hAnsi="Roboto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To construct similarity graph - as matrix, we will compare each pixel in the photo with other pixels. If the image dimensions = 481*321 then the similarity matrix dimensions = 154401*154401 and this will need about 192 GB of RAM which is not practical. So, we resized our photos dimensions by dividing each of Height and Width by 4 and this needs about 12GB of RAM which is more practical.</w:t>
      </w:r>
    </w:p>
    <w:p w:rsidR="00000000" w:rsidDel="00000000" w:rsidP="00000000" w:rsidRDefault="00000000" w:rsidRPr="00000000" w14:paraId="00000072">
      <w:pPr>
        <w:ind w:left="144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However, due to some limitations in time and resources we resized it more by dividing the h and w of the original image by 16. This will produce bad similarity matrices but they are just used as a proof of concept for our work as the high required resources is not available for us. The following images show the difference of the quality before and after resizing images: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1440" w:hanging="360"/>
        <w:rPr>
          <w:rFonts w:ascii="Roboto" w:cs="Roboto" w:eastAsia="Roboto" w:hAnsi="Roboto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Code: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3352800</wp:posOffset>
            </wp:positionH>
            <wp:positionV relativeFrom="paragraph">
              <wp:posOffset>219075</wp:posOffset>
            </wp:positionV>
            <wp:extent cx="1248221" cy="1751537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8221" cy="1751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1533525</wp:posOffset>
            </wp:positionH>
            <wp:positionV relativeFrom="paragraph">
              <wp:posOffset>152400</wp:posOffset>
            </wp:positionV>
            <wp:extent cx="1290638" cy="1818873"/>
            <wp:effectExtent b="0" l="0" r="0" t="0"/>
            <wp:wrapTopAndBottom distB="114300" distT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8" cy="18188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ind w:left="1440" w:firstLine="0"/>
        <w:rPr>
          <w:rFonts w:ascii="Open Sans" w:cs="Open Sans" w:eastAsia="Open Sans" w:hAnsi="Open Sans"/>
          <w:color w:val="212121"/>
          <w:sz w:val="18"/>
          <w:szCs w:val="18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212121"/>
          <w:sz w:val="18"/>
          <w:szCs w:val="18"/>
          <w:shd w:fill="f3f3f3" w:val="clear"/>
          <w:rtl w:val="0"/>
        </w:rPr>
        <w:t xml:space="preserve">model = SpectralClustering(n_clusters=ks[i], affinity='rbf', gamma=gamma, random_state=0, n_jobs=-1).fit(X.reshape(w*h,d))</w:t>
      </w:r>
    </w:p>
    <w:p w:rsidR="00000000" w:rsidDel="00000000" w:rsidP="00000000" w:rsidRDefault="00000000" w:rsidRPr="00000000" w14:paraId="00000075">
      <w:pPr>
        <w:ind w:left="1440" w:firstLine="0"/>
        <w:rPr>
          <w:rFonts w:ascii="Open Sans" w:cs="Open Sans" w:eastAsia="Open Sans" w:hAnsi="Open Sans"/>
          <w:color w:val="212121"/>
          <w:sz w:val="18"/>
          <w:szCs w:val="18"/>
          <w:shd w:fill="f3f3f3" w:val="clear"/>
        </w:rPr>
      </w:pPr>
      <w:r w:rsidDel="00000000" w:rsidR="00000000" w:rsidRPr="00000000">
        <w:rPr>
          <w:rFonts w:ascii="Open Sans" w:cs="Open Sans" w:eastAsia="Open Sans" w:hAnsi="Open Sans"/>
          <w:color w:val="212121"/>
          <w:sz w:val="18"/>
          <w:szCs w:val="18"/>
          <w:shd w:fill="f3f3f3" w:val="clear"/>
          <w:rtl w:val="0"/>
        </w:rPr>
        <w:t xml:space="preserve">similarity_matrix = model.affinity_matrix_</w:t>
      </w:r>
    </w:p>
    <w:p w:rsidR="00000000" w:rsidDel="00000000" w:rsidP="00000000" w:rsidRDefault="00000000" w:rsidRPr="00000000" w14:paraId="00000076">
      <w:pPr>
        <w:ind w:left="144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SpectralClustering is used from SKLearn library. Parameters passes are the gamma from {1, 10} and number of clusters for differens ks and using rbf kernel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1440" w:hanging="360"/>
        <w:rPr>
          <w:rFonts w:ascii="Roboto" w:cs="Roboto" w:eastAsia="Roboto" w:hAnsi="Roboto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Output similarity matrices:</w:t>
      </w:r>
    </w:p>
    <w:p w:rsidR="00000000" w:rsidDel="00000000" w:rsidP="00000000" w:rsidRDefault="00000000" w:rsidRPr="00000000" w14:paraId="00000079">
      <w:pPr>
        <w:ind w:left="144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171450</wp:posOffset>
            </wp:positionV>
            <wp:extent cx="6522444" cy="3814763"/>
            <wp:effectExtent b="0" l="0" r="0" t="0"/>
            <wp:wrapTopAndBottom distB="114300" distT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2444" cy="3814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2760"/>
        <w:gridCol w:w="2640"/>
        <w:tblGridChange w:id="0">
          <w:tblGrid>
            <w:gridCol w:w="2520"/>
            <w:gridCol w:w="276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F-measure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Conditional Entropy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0.00122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0.00082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0.00082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0.05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212121"/>
                <w:sz w:val="21"/>
                <w:szCs w:val="21"/>
                <w:highlight w:val="white"/>
                <w:rtl w:val="0"/>
              </w:rPr>
              <w:t xml:space="preserve">0.000821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0.0</w:t>
            </w:r>
          </w:p>
        </w:tc>
      </w:tr>
    </w:tbl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216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Note: the entropy is not good because as mentioned above the image is resized to a very small dimensions which give bad results, however we print this just as a proof of concept to our work.</w:t>
      </w:r>
    </w:p>
    <w:p w:rsidR="00000000" w:rsidDel="00000000" w:rsidP="00000000" w:rsidRDefault="00000000" w:rsidRPr="00000000" w14:paraId="0000008F">
      <w:pPr>
        <w:ind w:left="216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16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216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216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numPr>
          <w:ilvl w:val="0"/>
          <w:numId w:val="10"/>
        </w:numPr>
        <w:spacing w:after="0" w:afterAutospacing="0"/>
        <w:ind w:left="720" w:hanging="360"/>
        <w:rPr>
          <w:b w:val="1"/>
          <w:color w:val="434343"/>
          <w:sz w:val="28"/>
          <w:szCs w:val="28"/>
        </w:rPr>
      </w:pPr>
      <w:bookmarkStart w:colFirst="0" w:colLast="0" w:name="_yy7yff8yj32n" w:id="10"/>
      <w:bookmarkEnd w:id="10"/>
      <w:r w:rsidDel="00000000" w:rsidR="00000000" w:rsidRPr="00000000">
        <w:rPr>
          <w:b w:val="1"/>
          <w:u w:val="single"/>
          <w:rtl w:val="0"/>
        </w:rPr>
        <w:t xml:space="preserve">Big Picture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ind w:left="1440" w:hanging="36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Normalized Cut</w:t>
      </w:r>
    </w:p>
    <w:p w:rsidR="00000000" w:rsidDel="00000000" w:rsidP="00000000" w:rsidRDefault="00000000" w:rsidRPr="00000000" w14:paraId="00000095">
      <w:pPr>
        <w:ind w:left="144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4276725" cy="32861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440" w:firstLine="0"/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1"/>
          <w:szCs w:val="21"/>
          <w:highlight w:val="white"/>
          <w:rtl w:val="0"/>
        </w:rPr>
        <w:t xml:space="preserve">F-meaure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0.0075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K-Means</w:t>
      </w:r>
    </w:p>
    <w:p w:rsidR="00000000" w:rsidDel="00000000" w:rsidP="00000000" w:rsidRDefault="00000000" w:rsidRPr="00000000" w14:paraId="000000AF">
      <w:pPr>
        <w:ind w:left="72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" w:cs="Roboto" w:eastAsia="Roboto" w:hAnsi="Roboto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5734050" cy="61626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for K = 5  F_measure =  0.0117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for K = 5  cond_enntropy =  0.0253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F-measure is better in k-Means than normalized cut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In K-means, k=5 segmentation differs a lot, as f_meassure is more less than 0.5 </w:t>
      </w:r>
    </w:p>
    <w:p w:rsidR="00000000" w:rsidDel="00000000" w:rsidP="00000000" w:rsidRDefault="00000000" w:rsidRPr="00000000" w14:paraId="000000B6">
      <w:pPr>
        <w:ind w:left="72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colab.research.google.com/drive/1hLitxroXFXz0fy11Dl6Sa-drxx3GP1TD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