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0"/>
        <w:gridCol w:w="3440"/>
        <w:gridCol w:w="5240"/>
      </w:tblGrid>
      <w:tr w:rsidR="00EC0BA8" w:rsidRPr="00EC0BA8" w14:paraId="35489219" w14:textId="77777777" w:rsidTr="00EC0BA8">
        <w:trPr>
          <w:trHeight w:val="960"/>
        </w:trPr>
        <w:tc>
          <w:tcPr>
            <w:tcW w:w="10440" w:type="dxa"/>
            <w:gridSpan w:val="3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D9D440E" w14:textId="77777777" w:rsidR="00EC0BA8" w:rsidRPr="00EC0BA8" w:rsidRDefault="00EC0BA8" w:rsidP="00EC0BA8">
            <w:pPr>
              <w:spacing w:line="240" w:lineRule="auto"/>
              <w:rPr>
                <w:rFonts w:ascii="BiauKai" w:eastAsia="BiauKai" w:hAnsi="BiauKai" w:cs="PMingLiU"/>
                <w:b/>
                <w:bCs/>
                <w:color w:val="000000"/>
                <w:kern w:val="0"/>
                <w:sz w:val="72"/>
                <w:szCs w:val="72"/>
              </w:rPr>
            </w:pPr>
            <w:bookmarkStart w:id="0" w:name="RANGE!A1:C32"/>
            <w:r w:rsidRPr="00EC0BA8">
              <w:rPr>
                <w:rFonts w:ascii="BiauKai" w:eastAsia="BiauKai" w:hAnsi="BiauKai" w:cs="PMingLiU" w:hint="eastAsia"/>
                <w:b/>
                <w:bCs/>
                <w:color w:val="000000"/>
                <w:kern w:val="0"/>
                <w:sz w:val="72"/>
                <w:szCs w:val="72"/>
              </w:rPr>
              <w:t>臺灣高雄地方法院</w:t>
            </w:r>
            <w:bookmarkEnd w:id="0"/>
          </w:p>
        </w:tc>
      </w:tr>
      <w:tr w:rsidR="00EC0BA8" w:rsidRPr="00EC0BA8" w14:paraId="3A78985A" w14:textId="77777777" w:rsidTr="00EC0BA8">
        <w:trPr>
          <w:trHeight w:val="500"/>
        </w:trPr>
        <w:tc>
          <w:tcPr>
            <w:tcW w:w="1044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987B9" w14:textId="77777777" w:rsidR="00EC0BA8" w:rsidRPr="00EC0BA8" w:rsidRDefault="00EC0BA8" w:rsidP="00EC0BA8">
            <w:pPr>
              <w:spacing w:line="240" w:lineRule="auto"/>
              <w:rPr>
                <w:rFonts w:ascii="BiauKai" w:eastAsia="BiauKai" w:hAnsi="BiauKai" w:cs="PMingLiU"/>
                <w:b/>
                <w:bCs/>
                <w:color w:val="000000"/>
                <w:kern w:val="0"/>
                <w:sz w:val="42"/>
                <w:szCs w:val="42"/>
              </w:rPr>
            </w:pPr>
            <w:r w:rsidRPr="00EC0BA8">
              <w:rPr>
                <w:rFonts w:ascii="BiauKai" w:eastAsia="BiauKai" w:hAnsi="BiauKai" w:cs="PMingLiU" w:hint="eastAsia"/>
                <w:b/>
                <w:bCs/>
                <w:color w:val="000000"/>
                <w:kern w:val="0"/>
                <w:sz w:val="42"/>
                <w:szCs w:val="42"/>
              </w:rPr>
              <w:t>所屬民間公證人王芷芸事務所</w:t>
            </w:r>
          </w:p>
        </w:tc>
      </w:tr>
      <w:tr w:rsidR="00EC0BA8" w:rsidRPr="00EC0BA8" w14:paraId="3544109B" w14:textId="77777777" w:rsidTr="00EC0BA8">
        <w:trPr>
          <w:trHeight w:val="600"/>
        </w:trPr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798DDC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40"/>
                <w:szCs w:val="40"/>
              </w:rPr>
            </w:pPr>
            <w:r w:rsidRPr="00EC0BA8">
              <w:rPr>
                <w:rFonts w:ascii="BiauKai" w:eastAsia="BiauKai" w:hAnsi="BiauKai" w:cs="PMingLiU" w:hint="eastAsia"/>
                <w:b/>
                <w:bCs/>
                <w:color w:val="000000"/>
                <w:kern w:val="0"/>
                <w:sz w:val="40"/>
                <w:szCs w:val="40"/>
              </w:rPr>
              <w:t>收</w:t>
            </w:r>
            <w:r w:rsidRPr="00EC0BA8">
              <w:rPr>
                <w:rFonts w:ascii="Cambria" w:eastAsia="DFKai-SB" w:hAnsi="Cambria" w:cs="PMingLiU"/>
                <w:b/>
                <w:bCs/>
                <w:color w:val="000000"/>
                <w:kern w:val="0"/>
                <w:sz w:val="40"/>
                <w:szCs w:val="40"/>
              </w:rPr>
              <w:t xml:space="preserve">  </w:t>
            </w:r>
            <w:r w:rsidRPr="00EC0BA8">
              <w:rPr>
                <w:rFonts w:ascii="BiauKai" w:eastAsia="BiauKai" w:hAnsi="BiauKai" w:cs="PMingLiU" w:hint="eastAsia"/>
                <w:b/>
                <w:bCs/>
                <w:color w:val="000000"/>
                <w:kern w:val="0"/>
                <w:sz w:val="40"/>
                <w:szCs w:val="40"/>
              </w:rPr>
              <w:t>據</w:t>
            </w:r>
          </w:p>
        </w:tc>
      </w:tr>
      <w:tr w:rsidR="00EC0BA8" w:rsidRPr="00EC0BA8" w14:paraId="04172BAF" w14:textId="77777777" w:rsidTr="00EC0BA8">
        <w:trPr>
          <w:trHeight w:val="64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E26D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  <w:sz w:val="36"/>
                <w:szCs w:val="36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  <w:sz w:val="36"/>
                <w:szCs w:val="36"/>
              </w:rPr>
              <w:t>繳款人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43A73" w14:textId="57F03BDC" w:rsidR="00EC0BA8" w:rsidRPr="00EC0BA8" w:rsidRDefault="004A7E26" w:rsidP="00EC0BA8">
            <w:pPr>
              <w:spacing w:line="240" w:lineRule="auto"/>
              <w:rPr>
                <w:rFonts w:ascii="DFKai-SB" w:eastAsia="DFKai-SB" w:hAnsi="DFKai-SB" w:cs="PMingLiU"/>
                <w:color w:val="C00000"/>
                <w:kern w:val="0"/>
                <w:sz w:val="36"/>
                <w:szCs w:val="36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6"/>
                <w:szCs w:val="36"/>
              </w:rPr>
              <w:t xml:space="preserve">小小一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393A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  <w:sz w:val="36"/>
                <w:szCs w:val="36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  <w:sz w:val="36"/>
                <w:szCs w:val="36"/>
              </w:rPr>
              <w:t>公證人</w:t>
            </w:r>
          </w:p>
        </w:tc>
      </w:tr>
      <w:tr w:rsidR="00EC0BA8" w:rsidRPr="00EC0BA8" w14:paraId="331DEC68" w14:textId="77777777" w:rsidTr="00EC0BA8">
        <w:trPr>
          <w:trHeight w:val="400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3823D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金  額（新臺幣）</w:t>
            </w:r>
          </w:p>
        </w:tc>
        <w:tc>
          <w:tcPr>
            <w:tcW w:w="5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1157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　</w:t>
            </w:r>
          </w:p>
        </w:tc>
      </w:tr>
      <w:tr w:rsidR="00EC0BA8" w:rsidRPr="00EC0BA8" w14:paraId="7788F15A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3154B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公證費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AAF8" w14:textId="3F24E97F" w:rsidR="00EC0BA8" w:rsidRPr="00103601" w:rsidRDefault="00103601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4472C4" w:themeColor="accent1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1000</w:t>
            </w:r>
            <w:r w:rsidR="00EC0BA8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FEC4D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14173284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0106A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旅  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2A320" w14:textId="1A3F75CE" w:rsidR="00EC0BA8" w:rsidRPr="00EC0BA8" w:rsidRDefault="00103601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/>
                <w:color w:val="4472C4" w:themeColor="accent1"/>
                <w:kern w:val="0"/>
              </w:rPr>
              <w:t xml:space="preserve">1000</w:t>
            </w:r>
            <w:r w:rsidR="007B3C6F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8DCB0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029C3BE6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BEFA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體驗費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7289" w14:textId="1CA91345" w:rsidR="00EC0BA8" w:rsidRPr="00EC0BA8" w:rsidRDefault="00103601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1000</w:t>
            </w:r>
            <w:r w:rsidR="007B3C6F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6B2F4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0153F7A4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28ECB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抄錄費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C9FA" w14:textId="24C7C380" w:rsidR="00EC0BA8" w:rsidRPr="00EC0BA8" w:rsidRDefault="00046834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1000</w:t>
            </w:r>
            <w:r w:rsidR="007B3C6F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D708F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414B6DFC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1251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翻譯費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68B2" w14:textId="1AA54A7A" w:rsidR="00EC0BA8" w:rsidRPr="00EC0BA8" w:rsidRDefault="00C748FC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0</w:t>
            </w:r>
            <w:r w:rsidR="007B3C6F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C4DA5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6D6CF152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3B7C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BCD8" w14:textId="28802887" w:rsidR="00EC0BA8" w:rsidRPr="00EC0BA8" w:rsidRDefault="00043F97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0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782B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38008930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BF9E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合  計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C85E" w14:textId="306DD415" w:rsidR="00EC0BA8" w:rsidRPr="00EC0BA8" w:rsidRDefault="00C748FC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C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4000</w:t>
            </w:r>
            <w:r w:rsidR="00EC0BA8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B249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16FA8298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BDB38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日  期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B296" w14:textId="4BBC8EB4" w:rsidR="00EC0BA8" w:rsidRPr="00EC0BA8" w:rsidRDefault="00F53FCE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中華民國111年05月05日</w:t>
            </w: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E3A9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38DD213D" w14:textId="77777777" w:rsidTr="00EC0BA8">
        <w:trPr>
          <w:trHeight w:val="40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0C909" w14:textId="08941CD5" w:rsidR="00EC0BA8" w:rsidRPr="00EC0BA8" w:rsidRDefault="00EC0BA8" w:rsidP="00F268CF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地  址：高雄市新興區七賢一路394號   </w:t>
            </w:r>
            <w:r w:rsidR="007B3C6F">
              <w:rPr>
                <w:rFonts w:ascii="DFKai-SB" w:eastAsia="DFKai-SB" w:hAnsi="DFKai-SB" w:cs="PMingLiU"/>
                <w:color w:val="000000"/>
                <w:kern w:val="0"/>
              </w:rPr>
              <w:t xml:space="preserve"> </w:t>
            </w: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 電  話：07-236-8833    </w:t>
            </w:r>
            <w:r w:rsidR="007B3C6F">
              <w:rPr>
                <w:rFonts w:ascii="DFKai-SB" w:eastAsia="DFKai-SB" w:hAnsi="DFKai-SB" w:cs="PMingLiU"/>
                <w:color w:val="000000"/>
                <w:kern w:val="0"/>
              </w:rPr>
              <w:t xml:space="preserve"> </w:t>
            </w: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傳  真：07-236-9933</w:t>
            </w:r>
          </w:p>
        </w:tc>
      </w:tr>
      <w:tr w:rsidR="00EC0BA8" w:rsidRPr="00EC0BA8" w14:paraId="39613BB4" w14:textId="77777777" w:rsidTr="00F268CF">
        <w:trPr>
          <w:trHeight w:val="552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0EB58" w14:textId="44620DFE" w:rsidR="007B3C6F" w:rsidRPr="00EC0BA8" w:rsidRDefault="00EC0BA8" w:rsidP="007B3C6F">
            <w:pPr>
              <w:spacing w:line="240" w:lineRule="auto"/>
              <w:rPr>
                <w:rFonts w:ascii="DFKai-SB" w:eastAsia="DFKai-SB" w:hAnsi="DFKai-SB" w:cs="PMingLiU"/>
                <w:color w:val="4472C4" w:themeColor="accent1"/>
                <w:kern w:val="0"/>
                <w:sz w:val="10"/>
                <w:szCs w:val="1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第一聯  當事人收執                                              收據編號：</w:t>
            </w:r>
            <w:r w:rsidR="002E737C"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80003</w:t>
            </w:r>
          </w:p>
        </w:tc>
      </w:tr>
      <w:tr w:rsidR="00EC0BA8" w:rsidRPr="00EC0BA8" w14:paraId="52E5FAB8" w14:textId="77777777" w:rsidTr="007B3C6F">
        <w:trPr>
          <w:trHeight w:val="54"/>
        </w:trPr>
        <w:tc>
          <w:tcPr>
            <w:tcW w:w="10440" w:type="dxa"/>
            <w:gridSpan w:val="3"/>
            <w:tcBorders>
              <w:top w:val="dashed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7F5FC8A" w14:textId="77777777" w:rsidR="00EC0BA8" w:rsidRPr="007B3C6F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613C770A" w14:textId="77777777" w:rsidTr="00EC0BA8">
        <w:trPr>
          <w:trHeight w:val="960"/>
        </w:trPr>
        <w:tc>
          <w:tcPr>
            <w:tcW w:w="1044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92F938D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72"/>
                <w:szCs w:val="72"/>
              </w:rPr>
            </w:pPr>
            <w:r w:rsidRPr="00EC0BA8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72"/>
                <w:szCs w:val="72"/>
              </w:rPr>
              <w:t>臺灣高雄地方法院</w:t>
            </w:r>
          </w:p>
        </w:tc>
      </w:tr>
      <w:tr w:rsidR="00EC0BA8" w:rsidRPr="00EC0BA8" w14:paraId="59972CD2" w14:textId="77777777" w:rsidTr="00EC0BA8">
        <w:trPr>
          <w:trHeight w:val="500"/>
        </w:trPr>
        <w:tc>
          <w:tcPr>
            <w:tcW w:w="1044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AD45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42"/>
                <w:szCs w:val="42"/>
              </w:rPr>
            </w:pPr>
            <w:r w:rsidRPr="00EC0BA8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42"/>
                <w:szCs w:val="42"/>
              </w:rPr>
              <w:t>所屬民間公證人王芷芸事務所</w:t>
            </w:r>
          </w:p>
        </w:tc>
      </w:tr>
      <w:tr w:rsidR="00EC0BA8" w:rsidRPr="00EC0BA8" w14:paraId="58005D14" w14:textId="77777777" w:rsidTr="00EC0BA8">
        <w:trPr>
          <w:trHeight w:val="600"/>
        </w:trPr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9F5EB1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40"/>
                <w:szCs w:val="40"/>
              </w:rPr>
            </w:pPr>
            <w:r w:rsidRPr="00EC0BA8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40"/>
                <w:szCs w:val="40"/>
              </w:rPr>
              <w:t>收  據</w:t>
            </w:r>
          </w:p>
        </w:tc>
      </w:tr>
      <w:tr w:rsidR="00EC0BA8" w:rsidRPr="00EC0BA8" w14:paraId="34ED47E1" w14:textId="77777777" w:rsidTr="00EC0BA8">
        <w:trPr>
          <w:trHeight w:val="64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AB9F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  <w:sz w:val="36"/>
                <w:szCs w:val="36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  <w:sz w:val="36"/>
                <w:szCs w:val="36"/>
              </w:rPr>
              <w:t>繳款人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C70F" w14:textId="5A394CB4" w:rsidR="00EC0BA8" w:rsidRPr="00EC0BA8" w:rsidRDefault="00762580" w:rsidP="00EC0BA8">
            <w:pPr>
              <w:spacing w:line="240" w:lineRule="auto"/>
              <w:rPr>
                <w:rFonts w:ascii="DFKai-SB" w:eastAsia="DFKai-SB" w:hAnsi="DFKai-SB" w:cs="PMingLiU"/>
                <w:color w:val="C00000"/>
                <w:kern w:val="0"/>
                <w:sz w:val="36"/>
                <w:szCs w:val="36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6"/>
                <w:szCs w:val="36"/>
              </w:rPr>
              <w:t xml:space="preserve">小小一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4B30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  <w:sz w:val="36"/>
                <w:szCs w:val="36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  <w:sz w:val="36"/>
                <w:szCs w:val="36"/>
              </w:rPr>
              <w:t>公證人</w:t>
            </w:r>
          </w:p>
        </w:tc>
      </w:tr>
      <w:tr w:rsidR="00EC0BA8" w:rsidRPr="00EC0BA8" w14:paraId="63D2207F" w14:textId="77777777" w:rsidTr="00EC0BA8">
        <w:trPr>
          <w:trHeight w:val="400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5B9B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金  額（新臺幣）</w:t>
            </w:r>
          </w:p>
        </w:tc>
        <w:tc>
          <w:tcPr>
            <w:tcW w:w="5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D1F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　</w:t>
            </w:r>
          </w:p>
        </w:tc>
      </w:tr>
      <w:tr w:rsidR="00762580" w:rsidRPr="00EC0BA8" w14:paraId="0BDD90B2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97DC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公證費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F7FBB" w14:textId="2844FBCD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C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1000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3F43C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41513A76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4A98C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旅  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3222" w14:textId="41B21001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/>
                <w:color w:val="4472C4" w:themeColor="accent1"/>
                <w:kern w:val="0"/>
              </w:rPr>
              <w:t xml:space="preserve">1000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06C3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3B4A4B21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8F9D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體驗費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7692" w14:textId="54C00B5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1000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76E2A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30E73F2A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03EF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抄錄費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C495" w14:textId="564F5C5B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1000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8363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074C2F3E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EBB3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翻譯費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09C4" w14:textId="6434B169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0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98F1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2DD68C9A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2143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C29C" w14:textId="293F44E0" w:rsidR="00762580" w:rsidRPr="00EC0BA8" w:rsidRDefault="006B2FFD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0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bookmarkStart w:id="1" w:name="_GoBack"/>
            <w:bookmarkEnd w:id="1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3A826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31FB26B8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CBEC6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合  計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F68B4" w14:textId="58FA89F9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C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4000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92C4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B3C6F" w:rsidRPr="00EC0BA8" w14:paraId="2BD17659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3F8F" w14:textId="77777777" w:rsidR="007B3C6F" w:rsidRPr="00EC0BA8" w:rsidRDefault="007B3C6F" w:rsidP="007B3C6F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日  期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F4D6" w14:textId="6B084BDF" w:rsidR="007B3C6F" w:rsidRPr="00EC0BA8" w:rsidRDefault="00F53FCE" w:rsidP="007B3C6F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中華民國111年05月05日</w:t>
            </w: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8B62C" w14:textId="77777777" w:rsidR="007B3C6F" w:rsidRPr="00EC0BA8" w:rsidRDefault="007B3C6F" w:rsidP="007B3C6F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6C759DB7" w14:textId="77777777" w:rsidTr="00EC0BA8">
        <w:trPr>
          <w:trHeight w:val="40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60F4C" w14:textId="46DBC359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lastRenderedPageBreak/>
              <w:t xml:space="preserve">地  址：高雄市新興區七賢一路394號   </w:t>
            </w:r>
            <w:r w:rsidR="00F268CF">
              <w:rPr>
                <w:rFonts w:ascii="DFKai-SB" w:eastAsia="DFKai-SB" w:hAnsi="DFKai-SB" w:cs="PMingLiU"/>
                <w:color w:val="000000"/>
                <w:kern w:val="0"/>
              </w:rPr>
              <w:t xml:space="preserve"> </w:t>
            </w: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 電  話：07-236-8833  </w:t>
            </w:r>
            <w:r w:rsidR="00F268CF">
              <w:rPr>
                <w:rFonts w:ascii="DFKai-SB" w:eastAsia="DFKai-SB" w:hAnsi="DFKai-SB" w:cs="PMingLiU"/>
                <w:color w:val="000000"/>
                <w:kern w:val="0"/>
              </w:rPr>
              <w:t xml:space="preserve"> </w:t>
            </w: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  傳  真：07-236-9933</w:t>
            </w:r>
          </w:p>
        </w:tc>
      </w:tr>
      <w:tr w:rsidR="00EC0BA8" w:rsidRPr="00EC0BA8" w14:paraId="158A9581" w14:textId="77777777" w:rsidTr="00F268CF">
        <w:trPr>
          <w:trHeight w:val="40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05DC7" w14:textId="6EFD9D68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第二聯  本聯附卷                                                收據編號：</w:t>
            </w:r>
            <w:r w:rsidR="002E737C"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 xml:space="preserve">80003</w:t>
            </w:r>
          </w:p>
        </w:tc>
      </w:tr>
    </w:tbl>
    <w:p w14:paraId="5BD054B6" w14:textId="77777777" w:rsidR="00EC0BA8" w:rsidRPr="00EC0BA8" w:rsidRDefault="00EC0BA8" w:rsidP="00EC0BA8">
      <w:pPr>
        <w:jc w:val="both"/>
      </w:pPr>
    </w:p>
    <w:sectPr w:rsidR="00EC0BA8" w:rsidRPr="00EC0BA8" w:rsidSect="007B3C6F">
      <w:pgSz w:w="11906" w:h="16838"/>
      <w:pgMar w:top="440" w:right="720" w:bottom="47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Microsoft JhengHei"/>
    <w:charset w:val="88"/>
    <w:family w:val="auto"/>
    <w:pitch w:val="variable"/>
    <w:sig w:usb0="00000001" w:usb1="08080000" w:usb2="00000010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A8"/>
    <w:rsid w:val="00043F97"/>
    <w:rsid w:val="00046834"/>
    <w:rsid w:val="00103601"/>
    <w:rsid w:val="002E737C"/>
    <w:rsid w:val="004A7E26"/>
    <w:rsid w:val="006B2FFD"/>
    <w:rsid w:val="00762580"/>
    <w:rsid w:val="007B3C6F"/>
    <w:rsid w:val="00BB0005"/>
    <w:rsid w:val="00C748FC"/>
    <w:rsid w:val="00EC0BA8"/>
    <w:rsid w:val="00F268CF"/>
    <w:rsid w:val="00F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2878"/>
  <w15:chartTrackingRefBased/>
  <w15:docId w15:val="{D2BB905E-7BEA-9449-A432-4387FCD4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40" w:lineRule="exact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Notary Wang</dc:creator>
  <cp:keywords/>
  <dc:description/>
  <cp:lastModifiedBy>You Sen Wang</cp:lastModifiedBy>
  <cp:revision>11</cp:revision>
  <cp:lastPrinted>2022-05-15T06:55:00Z</cp:lastPrinted>
  <dcterms:created xsi:type="dcterms:W3CDTF">2022-05-15T06:39:00Z</dcterms:created>
  <dcterms:modified xsi:type="dcterms:W3CDTF">2022-05-21T15:26:00Z</dcterms:modified>
</cp:coreProperties>
</file>