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887" w:type="dxa"/>
        <w:tblInd w:w="-856" w:type="dxa"/>
        <w:tblLook w:val="04A0"/>
      </w:tblPr>
      <w:tblGrid>
        <w:gridCol w:w="10887"/>
      </w:tblGrid>
      <w:tr w:rsidR="00C72590" w:rsidRPr="006701F1" w:rsidTr="00714E88">
        <w:trPr>
          <w:trHeight w:val="1417"/>
        </w:trPr>
        <w:tc>
          <w:tcPr>
            <w:tcW w:w="10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590" w:rsidRDefault="00AF7D75" w:rsidP="00886050">
            <w:pPr>
              <w:spacing w:line="276" w:lineRule="auto"/>
              <w:ind w:rightChars="-479" w:right="-958"/>
              <w:jc w:val="center"/>
              <w:rPr>
                <w:rFonts w:ascii="MS Reference Sans Serif" w:hAnsi="MS Reference Sans Serif"/>
                <w:b/>
                <w:kern w:val="0"/>
                <w:sz w:val="44"/>
              </w:rPr>
            </w:pPr>
            <w:r w:rsidRPr="00AF7D75">
              <w:rPr>
                <w:rFonts w:ascii="맑은 고딕" w:eastAsia="맑은 고딕" w:hAnsi="맑은 고딕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476885</wp:posOffset>
                  </wp:positionH>
                  <wp:positionV relativeFrom="paragraph">
                    <wp:posOffset>-189865</wp:posOffset>
                  </wp:positionV>
                  <wp:extent cx="902335" cy="78359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klogo-kor_eng-vertica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5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2590" w:rsidRPr="005E5732">
              <w:rPr>
                <w:rFonts w:ascii="MS Reference Sans Serif" w:hAnsi="MS Reference Sans Serif"/>
                <w:b/>
                <w:w w:val="95"/>
                <w:kern w:val="0"/>
                <w:sz w:val="44"/>
                <w:fitText w:val="6683" w:id="917690624"/>
              </w:rPr>
              <w:t xml:space="preserve">Academic English </w:t>
            </w:r>
            <w:r w:rsidR="007E4BC9" w:rsidRPr="005E5732">
              <w:rPr>
                <w:rFonts w:ascii="MS Reference Sans Serif" w:hAnsi="MS Reference Sans Serif" w:hint="eastAsia"/>
                <w:b/>
                <w:w w:val="95"/>
                <w:kern w:val="0"/>
                <w:sz w:val="44"/>
                <w:fitText w:val="6683" w:id="917690624"/>
              </w:rPr>
              <w:t>2</w:t>
            </w:r>
            <w:r w:rsidR="00C72590" w:rsidRPr="005E5732">
              <w:rPr>
                <w:rFonts w:ascii="MS Reference Sans Serif" w:hAnsi="MS Reference Sans Serif"/>
                <w:b/>
                <w:w w:val="95"/>
                <w:kern w:val="0"/>
                <w:sz w:val="44"/>
                <w:fitText w:val="6683" w:id="917690624"/>
              </w:rPr>
              <w:t xml:space="preserve">, </w:t>
            </w:r>
            <w:r w:rsidR="00A476F5" w:rsidRPr="005E5732">
              <w:rPr>
                <w:rFonts w:ascii="MS Reference Sans Serif" w:hAnsi="MS Reference Sans Serif" w:hint="eastAsia"/>
                <w:b/>
                <w:w w:val="95"/>
                <w:kern w:val="0"/>
                <w:sz w:val="44"/>
                <w:fitText w:val="6683" w:id="917690624"/>
              </w:rPr>
              <w:t>Fall</w:t>
            </w:r>
            <w:r w:rsidR="00C72590" w:rsidRPr="005E5732">
              <w:rPr>
                <w:rFonts w:ascii="MS Reference Sans Serif" w:hAnsi="MS Reference Sans Serif" w:hint="eastAsia"/>
                <w:b/>
                <w:w w:val="95"/>
                <w:kern w:val="0"/>
                <w:sz w:val="44"/>
                <w:fitText w:val="6683" w:id="917690624"/>
              </w:rPr>
              <w:t xml:space="preserve"> 201</w:t>
            </w:r>
            <w:r w:rsidR="00C72590" w:rsidRPr="005E5732">
              <w:rPr>
                <w:rFonts w:ascii="MS Reference Sans Serif" w:hAnsi="MS Reference Sans Serif" w:hint="eastAsia"/>
                <w:b/>
                <w:spacing w:val="-315"/>
                <w:w w:val="95"/>
                <w:kern w:val="0"/>
                <w:sz w:val="44"/>
                <w:fitText w:val="6683" w:id="917690624"/>
              </w:rPr>
              <w:t>5</w:t>
            </w:r>
          </w:p>
          <w:p w:rsidR="00C72590" w:rsidRPr="0059620E" w:rsidRDefault="00551F23" w:rsidP="00714E88">
            <w:pPr>
              <w:spacing w:line="360" w:lineRule="auto"/>
              <w:ind w:rightChars="-125" w:right="-250"/>
              <w:jc w:val="center"/>
              <w:rPr>
                <w:rFonts w:ascii="MS Reference Sans Serif" w:hAnsi="MS Reference Sans Serif"/>
                <w:b/>
                <w:sz w:val="36"/>
              </w:rPr>
            </w:pPr>
            <w:r w:rsidRPr="00551F23">
              <w:rPr>
                <w:rFonts w:ascii="MS Reference Sans Serif" w:hAnsi="MS Reference Sans Serif"/>
                <w:b/>
                <w:sz w:val="36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</w:tbl>
    <w:p w:rsidR="000A5693" w:rsidRPr="000A5693" w:rsidRDefault="000A5693" w:rsidP="000A5693">
      <w:pPr>
        <w:spacing w:after="0"/>
        <w:rPr>
          <w:sz w:val="2"/>
          <w:szCs w:val="2"/>
        </w:rPr>
      </w:pPr>
    </w:p>
    <w:tbl>
      <w:tblPr>
        <w:tblStyle w:val="a3"/>
        <w:tblW w:w="11766" w:type="dxa"/>
        <w:tblInd w:w="-1310" w:type="dxa"/>
        <w:tblLayout w:type="fixed"/>
        <w:tblLook w:val="04A0"/>
      </w:tblPr>
      <w:tblGrid>
        <w:gridCol w:w="2565"/>
        <w:gridCol w:w="9201"/>
      </w:tblGrid>
      <w:tr w:rsidR="000323FF" w:rsidTr="00164393"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31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182"/>
            </w:tblGrid>
            <w:tr w:rsidR="003277D9" w:rsidTr="00164393">
              <w:tc>
                <w:tcPr>
                  <w:tcW w:w="3182" w:type="dxa"/>
                  <w:hideMark/>
                </w:tcPr>
                <w:p w:rsidR="003277D9" w:rsidRDefault="003277D9" w:rsidP="003277D9">
                  <w:pPr>
                    <w:ind w:rightChars="-33" w:right="-66"/>
                    <w:rPr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Class Code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Default="00164393" w:rsidP="003277D9">
                  <w:pPr>
                    <w:ind w:rightChars="-54" w:right="-108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10064003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7E4BC9" w:rsidRDefault="003277D9" w:rsidP="003277D9">
                  <w:pPr>
                    <w:rPr>
                      <w:sz w:val="12"/>
                      <w:szCs w:val="20"/>
                    </w:rPr>
                  </w:pPr>
                </w:p>
              </w:tc>
            </w:tr>
            <w:tr w:rsidR="003277D9" w:rsidTr="00164393">
              <w:tc>
                <w:tcPr>
                  <w:tcW w:w="3182" w:type="dxa"/>
                  <w:hideMark/>
                </w:tcPr>
                <w:p w:rsidR="003277D9" w:rsidRDefault="003277D9" w:rsidP="003277D9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Instructor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Default="00164393" w:rsidP="003277D9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Hyerim Park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7E4BC9" w:rsidRDefault="003277D9" w:rsidP="003277D9">
                  <w:pPr>
                    <w:rPr>
                      <w:sz w:val="12"/>
                      <w:szCs w:val="20"/>
                    </w:rPr>
                  </w:pPr>
                </w:p>
              </w:tc>
            </w:tr>
            <w:tr w:rsidR="003277D9" w:rsidTr="00164393">
              <w:tc>
                <w:tcPr>
                  <w:tcW w:w="3182" w:type="dxa"/>
                  <w:hideMark/>
                </w:tcPr>
                <w:p w:rsidR="003277D9" w:rsidRDefault="003277D9" w:rsidP="003277D9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Phone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Default="00164393" w:rsidP="003277D9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010-3772-9251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7E4BC9" w:rsidRDefault="003277D9" w:rsidP="003277D9">
                  <w:pPr>
                    <w:rPr>
                      <w:sz w:val="12"/>
                      <w:szCs w:val="20"/>
                    </w:rPr>
                  </w:pPr>
                </w:p>
              </w:tc>
            </w:tr>
            <w:tr w:rsidR="003277D9" w:rsidTr="00164393">
              <w:tc>
                <w:tcPr>
                  <w:tcW w:w="3182" w:type="dxa"/>
                  <w:hideMark/>
                </w:tcPr>
                <w:p w:rsidR="003277D9" w:rsidRDefault="003277D9" w:rsidP="003277D9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E-mail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Default="00164393" w:rsidP="003277D9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park_hyerim@naver.com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7E4BC9" w:rsidRDefault="003277D9" w:rsidP="003277D9">
                  <w:pPr>
                    <w:rPr>
                      <w:sz w:val="12"/>
                      <w:szCs w:val="20"/>
                    </w:rPr>
                  </w:pPr>
                </w:p>
              </w:tc>
            </w:tr>
            <w:tr w:rsidR="003277D9" w:rsidTr="00164393">
              <w:tc>
                <w:tcPr>
                  <w:tcW w:w="3182" w:type="dxa"/>
                  <w:hideMark/>
                </w:tcPr>
                <w:p w:rsidR="003277D9" w:rsidRDefault="00164393" w:rsidP="003277D9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Class Hours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Default="00164393" w:rsidP="003277D9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Wed 10-13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7E4BC9" w:rsidRDefault="003277D9" w:rsidP="003277D9">
                  <w:pPr>
                    <w:rPr>
                      <w:sz w:val="12"/>
                      <w:szCs w:val="20"/>
                    </w:rPr>
                  </w:pPr>
                </w:p>
              </w:tc>
            </w:tr>
            <w:tr w:rsidR="003277D9" w:rsidTr="00164393">
              <w:tc>
                <w:tcPr>
                  <w:tcW w:w="3182" w:type="dxa"/>
                  <w:hideMark/>
                </w:tcPr>
                <w:p w:rsidR="003277D9" w:rsidRDefault="003277D9" w:rsidP="003277D9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Class Web Page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Default="00164393" w:rsidP="003277D9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www.qonlinepractice.com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7E4BC9" w:rsidRDefault="003277D9" w:rsidP="003277D9">
                  <w:pPr>
                    <w:rPr>
                      <w:sz w:val="12"/>
                      <w:szCs w:val="20"/>
                    </w:rPr>
                  </w:pPr>
                </w:p>
              </w:tc>
            </w:tr>
            <w:tr w:rsidR="003277D9" w:rsidTr="00164393">
              <w:tc>
                <w:tcPr>
                  <w:tcW w:w="3182" w:type="dxa"/>
                  <w:hideMark/>
                </w:tcPr>
                <w:p w:rsidR="003277D9" w:rsidRDefault="00164393" w:rsidP="003277D9">
                  <w:pPr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Course ID</w:t>
                  </w:r>
                </w:p>
              </w:tc>
            </w:tr>
            <w:tr w:rsidR="003277D9" w:rsidTr="00164393">
              <w:tc>
                <w:tcPr>
                  <w:tcW w:w="3182" w:type="dxa"/>
                </w:tcPr>
                <w:p w:rsidR="003277D9" w:rsidRPr="00B7726D" w:rsidRDefault="00164393" w:rsidP="003277D9">
                  <w:pPr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C-532-544-0657</w:t>
                  </w:r>
                </w:p>
              </w:tc>
            </w:tr>
          </w:tbl>
          <w:p w:rsidR="000323FF" w:rsidRDefault="000323FF"/>
        </w:tc>
        <w:tc>
          <w:tcPr>
            <w:tcW w:w="9201" w:type="dxa"/>
            <w:tcBorders>
              <w:top w:val="nil"/>
              <w:left w:val="nil"/>
              <w:bottom w:val="nil"/>
              <w:right w:val="nil"/>
            </w:tcBorders>
          </w:tcPr>
          <w:p w:rsidR="0059620E" w:rsidRPr="00C60AB0" w:rsidRDefault="00E80652" w:rsidP="003852E9">
            <w:pPr>
              <w:rPr>
                <w:rFonts w:eastAsiaTheme="minorHAnsi"/>
                <w:b/>
                <w:sz w:val="22"/>
                <w:szCs w:val="21"/>
              </w:rPr>
            </w:pPr>
            <w:r w:rsidRPr="00C60AB0">
              <w:rPr>
                <w:rFonts w:eastAsiaTheme="minorHAnsi" w:hint="eastAsia"/>
                <w:b/>
                <w:sz w:val="22"/>
                <w:szCs w:val="21"/>
              </w:rPr>
              <w:t>Course Description</w:t>
            </w:r>
            <w:r w:rsidR="0059620E" w:rsidRPr="00C60AB0">
              <w:rPr>
                <w:rFonts w:eastAsiaTheme="minorHAnsi"/>
                <w:b/>
                <w:sz w:val="22"/>
                <w:szCs w:val="21"/>
              </w:rPr>
              <w:t>&amp;</w:t>
            </w:r>
            <w:r w:rsidR="0059620E" w:rsidRPr="00C60AB0">
              <w:rPr>
                <w:rFonts w:eastAsiaTheme="minorHAnsi" w:hint="eastAsia"/>
                <w:b/>
                <w:sz w:val="22"/>
                <w:szCs w:val="21"/>
              </w:rPr>
              <w:t xml:space="preserve"> Objectives</w:t>
            </w:r>
          </w:p>
          <w:p w:rsidR="000E044A" w:rsidRPr="00C60AB0" w:rsidRDefault="00E80652">
            <w:pPr>
              <w:rPr>
                <w:rFonts w:eastAsiaTheme="minorHAnsi"/>
                <w:sz w:val="22"/>
                <w:szCs w:val="21"/>
              </w:rPr>
            </w:pPr>
            <w:r w:rsidRPr="00C60AB0">
              <w:rPr>
                <w:rFonts w:eastAsiaTheme="minorHAnsi" w:hint="eastAsia"/>
                <w:sz w:val="22"/>
                <w:szCs w:val="21"/>
              </w:rPr>
              <w:t xml:space="preserve">Academic English </w:t>
            </w:r>
            <w:r w:rsidR="00B32E99" w:rsidRPr="00C60AB0">
              <w:rPr>
                <w:rFonts w:eastAsiaTheme="minorHAnsi"/>
                <w:sz w:val="22"/>
                <w:szCs w:val="21"/>
              </w:rPr>
              <w:t xml:space="preserve">is </w:t>
            </w:r>
            <w:r w:rsidR="00DF6046" w:rsidRPr="00C60AB0">
              <w:rPr>
                <w:rFonts w:eastAsiaTheme="minorHAnsi"/>
                <w:sz w:val="22"/>
                <w:szCs w:val="21"/>
              </w:rPr>
              <w:t>one of the university’s general English course</w:t>
            </w:r>
            <w:r w:rsidR="00CB5475" w:rsidRPr="00C60AB0">
              <w:rPr>
                <w:rFonts w:eastAsiaTheme="minorHAnsi"/>
                <w:sz w:val="22"/>
                <w:szCs w:val="21"/>
              </w:rPr>
              <w:t>s</w:t>
            </w:r>
            <w:r w:rsidR="00DF6046" w:rsidRPr="00C60AB0">
              <w:rPr>
                <w:rFonts w:eastAsiaTheme="minorHAnsi"/>
                <w:sz w:val="22"/>
                <w:szCs w:val="21"/>
              </w:rPr>
              <w:t xml:space="preserve"> that is </w:t>
            </w:r>
            <w:r w:rsidR="00B32E99" w:rsidRPr="00C60AB0">
              <w:rPr>
                <w:rFonts w:eastAsiaTheme="minorHAnsi"/>
                <w:sz w:val="22"/>
                <w:szCs w:val="21"/>
              </w:rPr>
              <w:t>designed to improve the students’ ov</w:t>
            </w:r>
            <w:r w:rsidR="00DF6046" w:rsidRPr="00C60AB0">
              <w:rPr>
                <w:rFonts w:eastAsiaTheme="minorHAnsi"/>
                <w:sz w:val="22"/>
                <w:szCs w:val="21"/>
              </w:rPr>
              <w:t>erall English proficiency in an academic setting</w:t>
            </w:r>
            <w:r w:rsidR="0059620E" w:rsidRPr="00C60AB0">
              <w:rPr>
                <w:rFonts w:eastAsiaTheme="minorHAnsi" w:hint="eastAsia"/>
                <w:sz w:val="22"/>
                <w:szCs w:val="21"/>
              </w:rPr>
              <w:t>.</w:t>
            </w:r>
            <w:r w:rsidR="00B32E99" w:rsidRPr="00C60AB0">
              <w:rPr>
                <w:rFonts w:eastAsiaTheme="minorHAnsi" w:hint="eastAsia"/>
                <w:sz w:val="22"/>
                <w:szCs w:val="21"/>
              </w:rPr>
              <w:t>The primary goal of the course is to provide students with a basic</w:t>
            </w:r>
            <w:r w:rsidR="00F754F6" w:rsidRPr="00C60AB0">
              <w:rPr>
                <w:rFonts w:eastAsiaTheme="minorHAnsi"/>
                <w:sz w:val="22"/>
                <w:szCs w:val="21"/>
              </w:rPr>
              <w:t xml:space="preserve"> foundation for developing</w:t>
            </w:r>
            <w:r w:rsidR="0059620E" w:rsidRPr="00C60AB0">
              <w:rPr>
                <w:rFonts w:eastAsiaTheme="minorHAnsi"/>
                <w:sz w:val="22"/>
                <w:szCs w:val="21"/>
              </w:rPr>
              <w:t>listening</w:t>
            </w:r>
            <w:r w:rsidR="00F754F6" w:rsidRPr="00C60AB0">
              <w:rPr>
                <w:rFonts w:eastAsiaTheme="minorHAnsi"/>
                <w:sz w:val="22"/>
                <w:szCs w:val="21"/>
              </w:rPr>
              <w:t xml:space="preserve"> and speaking skills through </w:t>
            </w:r>
            <w:r w:rsidR="00A5463C" w:rsidRPr="00C60AB0">
              <w:rPr>
                <w:rFonts w:eastAsiaTheme="minorHAnsi"/>
                <w:sz w:val="22"/>
                <w:szCs w:val="21"/>
              </w:rPr>
              <w:t xml:space="preserve">in-class learning activities and self-study. </w:t>
            </w:r>
            <w:r w:rsidR="00ED5B84" w:rsidRPr="00C60AB0">
              <w:rPr>
                <w:rFonts w:eastAsiaTheme="minorHAnsi"/>
                <w:sz w:val="22"/>
                <w:szCs w:val="21"/>
              </w:rPr>
              <w:t>In addition to focusing on improving listening and speaking skills</w:t>
            </w:r>
            <w:r w:rsidR="00ED5B84" w:rsidRPr="00C60AB0">
              <w:rPr>
                <w:rFonts w:eastAsiaTheme="minorHAnsi" w:hint="eastAsia"/>
                <w:sz w:val="22"/>
                <w:szCs w:val="21"/>
              </w:rPr>
              <w:t>,w</w:t>
            </w:r>
            <w:r w:rsidR="00A5463C" w:rsidRPr="00C60AB0">
              <w:rPr>
                <w:rFonts w:eastAsiaTheme="minorHAnsi"/>
                <w:sz w:val="22"/>
                <w:szCs w:val="21"/>
              </w:rPr>
              <w:t xml:space="preserve">e will </w:t>
            </w:r>
            <w:r w:rsidR="003A1900" w:rsidRPr="00C60AB0">
              <w:rPr>
                <w:rFonts w:eastAsiaTheme="minorHAnsi"/>
                <w:sz w:val="22"/>
                <w:szCs w:val="21"/>
              </w:rPr>
              <w:t xml:space="preserve">also </w:t>
            </w:r>
            <w:r w:rsidR="00A5463C" w:rsidRPr="00C60AB0">
              <w:rPr>
                <w:rFonts w:eastAsiaTheme="minorHAnsi"/>
                <w:sz w:val="22"/>
                <w:szCs w:val="21"/>
              </w:rPr>
              <w:t>examine</w:t>
            </w:r>
            <w:r w:rsidR="00FC4858" w:rsidRPr="00C60AB0">
              <w:rPr>
                <w:rFonts w:eastAsiaTheme="minorHAnsi"/>
                <w:sz w:val="22"/>
                <w:szCs w:val="21"/>
              </w:rPr>
              <w:t xml:space="preserve"> basic language structure, vocabulary and writing for communication.</w:t>
            </w:r>
          </w:p>
          <w:p w:rsidR="00E80652" w:rsidRPr="00886050" w:rsidRDefault="00E80652">
            <w:pPr>
              <w:rPr>
                <w:sz w:val="10"/>
                <w:szCs w:val="10"/>
              </w:rPr>
            </w:pPr>
          </w:p>
          <w:p w:rsidR="000E044A" w:rsidRPr="00C60AB0" w:rsidRDefault="00E80652">
            <w:pPr>
              <w:rPr>
                <w:b/>
                <w:sz w:val="22"/>
                <w:szCs w:val="21"/>
              </w:rPr>
            </w:pPr>
            <w:r w:rsidRPr="00C60AB0">
              <w:rPr>
                <w:rFonts w:hint="eastAsia"/>
                <w:b/>
                <w:sz w:val="22"/>
                <w:szCs w:val="21"/>
              </w:rPr>
              <w:t>Textbook</w:t>
            </w:r>
          </w:p>
          <w:p w:rsidR="00B32E99" w:rsidRPr="00C60AB0" w:rsidRDefault="00B32E99">
            <w:pPr>
              <w:rPr>
                <w:sz w:val="22"/>
                <w:szCs w:val="21"/>
              </w:rPr>
            </w:pPr>
            <w:r w:rsidRPr="00C60AB0">
              <w:rPr>
                <w:sz w:val="22"/>
                <w:szCs w:val="21"/>
              </w:rPr>
              <w:t xml:space="preserve">Q Skills </w:t>
            </w:r>
            <w:r w:rsidR="004F6815" w:rsidRPr="00C60AB0">
              <w:rPr>
                <w:sz w:val="22"/>
                <w:szCs w:val="21"/>
              </w:rPr>
              <w:t>for Success</w:t>
            </w:r>
            <w:r w:rsidR="007E4BC9">
              <w:rPr>
                <w:rFonts w:hint="eastAsia"/>
                <w:sz w:val="22"/>
                <w:szCs w:val="21"/>
              </w:rPr>
              <w:t>3</w:t>
            </w:r>
            <w:r w:rsidR="004F6815" w:rsidRPr="00C60AB0">
              <w:rPr>
                <w:sz w:val="22"/>
                <w:szCs w:val="21"/>
              </w:rPr>
              <w:t xml:space="preserve">: </w:t>
            </w:r>
            <w:r w:rsidR="00ED5B84" w:rsidRPr="00C60AB0">
              <w:rPr>
                <w:sz w:val="22"/>
                <w:szCs w:val="21"/>
              </w:rPr>
              <w:t>Listening &amp; Speaking</w:t>
            </w:r>
            <w:r w:rsidRPr="00C60AB0">
              <w:rPr>
                <w:sz w:val="22"/>
                <w:szCs w:val="21"/>
              </w:rPr>
              <w:t>.(2011). Oxford</w:t>
            </w:r>
            <w:r w:rsidR="00FC4858" w:rsidRPr="00C60AB0">
              <w:rPr>
                <w:sz w:val="22"/>
                <w:szCs w:val="21"/>
              </w:rPr>
              <w:t xml:space="preserve"> University Press</w:t>
            </w:r>
            <w:r w:rsidR="000E09F8" w:rsidRPr="00C60AB0">
              <w:rPr>
                <w:sz w:val="22"/>
                <w:szCs w:val="21"/>
              </w:rPr>
              <w:t>.</w:t>
            </w:r>
          </w:p>
          <w:p w:rsidR="00F13AC9" w:rsidRPr="00C72590" w:rsidRDefault="00B13D3C">
            <w:pPr>
              <w:rPr>
                <w:szCs w:val="20"/>
              </w:rPr>
            </w:pPr>
            <w:r w:rsidRPr="00C72590">
              <w:rPr>
                <w:szCs w:val="20"/>
              </w:rPr>
              <w:t>(</w:t>
            </w:r>
            <w:r w:rsidR="00F13AC9" w:rsidRPr="00DA1601">
              <w:rPr>
                <w:rFonts w:hint="eastAsia"/>
                <w:sz w:val="21"/>
                <w:szCs w:val="21"/>
              </w:rPr>
              <w:t xml:space="preserve">Students must purchase </w:t>
            </w:r>
            <w:r w:rsidR="00F13AC9" w:rsidRPr="00DA1601">
              <w:rPr>
                <w:sz w:val="21"/>
                <w:szCs w:val="21"/>
              </w:rPr>
              <w:t>the</w:t>
            </w:r>
            <w:r w:rsidR="00F13AC9" w:rsidRPr="00DA1601">
              <w:rPr>
                <w:rFonts w:hint="eastAsia"/>
                <w:sz w:val="21"/>
                <w:szCs w:val="21"/>
              </w:rPr>
              <w:t xml:space="preserve"> textbook with</w:t>
            </w:r>
            <w:r w:rsidR="00D60E9F" w:rsidRPr="00DA1601">
              <w:rPr>
                <w:rFonts w:hint="eastAsia"/>
                <w:sz w:val="21"/>
                <w:szCs w:val="21"/>
              </w:rPr>
              <w:t xml:space="preserve"> a</w:t>
            </w:r>
            <w:r w:rsidR="00F13AC9" w:rsidRPr="00DA1601">
              <w:rPr>
                <w:sz w:val="21"/>
                <w:szCs w:val="21"/>
              </w:rPr>
              <w:t>Q Online Practice Access Code included</w:t>
            </w:r>
            <w:r w:rsidR="00F13AC9" w:rsidRPr="00C72590">
              <w:rPr>
                <w:szCs w:val="20"/>
              </w:rPr>
              <w:t>.</w:t>
            </w:r>
            <w:r w:rsidRPr="00C72590">
              <w:rPr>
                <w:szCs w:val="20"/>
              </w:rPr>
              <w:t>)</w:t>
            </w:r>
          </w:p>
          <w:p w:rsidR="00F13AC9" w:rsidRPr="00886050" w:rsidRDefault="00F13AC9">
            <w:pPr>
              <w:rPr>
                <w:sz w:val="10"/>
                <w:szCs w:val="10"/>
              </w:rPr>
            </w:pPr>
          </w:p>
          <w:p w:rsidR="00324C14" w:rsidRPr="00C60AB0" w:rsidRDefault="00324C14">
            <w:pPr>
              <w:rPr>
                <w:b/>
                <w:sz w:val="22"/>
                <w:szCs w:val="21"/>
              </w:rPr>
            </w:pPr>
            <w:r w:rsidRPr="00C60AB0">
              <w:rPr>
                <w:rFonts w:hint="eastAsia"/>
                <w:b/>
                <w:sz w:val="22"/>
                <w:szCs w:val="21"/>
              </w:rPr>
              <w:t>Course Requirements</w:t>
            </w:r>
          </w:p>
          <w:tbl>
            <w:tblPr>
              <w:tblStyle w:val="a3"/>
              <w:tblW w:w="7835" w:type="dxa"/>
              <w:tblInd w:w="243" w:type="dxa"/>
              <w:tblLayout w:type="fixed"/>
              <w:tblLook w:val="04A0"/>
            </w:tblPr>
            <w:tblGrid>
              <w:gridCol w:w="2999"/>
              <w:gridCol w:w="1173"/>
              <w:gridCol w:w="2518"/>
              <w:gridCol w:w="1145"/>
            </w:tblGrid>
            <w:tr w:rsidR="00FC4858" w:rsidRPr="00C60AB0" w:rsidTr="007556F4"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rFonts w:hint="eastAsia"/>
                      <w:sz w:val="22"/>
                      <w:szCs w:val="21"/>
                    </w:rPr>
                    <w:t xml:space="preserve">Attendance 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  <w:tc>
                <w:tcPr>
                  <w:tcW w:w="25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D60E9F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rFonts w:hint="eastAsia"/>
                      <w:sz w:val="22"/>
                      <w:szCs w:val="21"/>
                    </w:rPr>
                    <w:t>S</w:t>
                  </w:r>
                  <w:r w:rsidR="00FC4858" w:rsidRPr="00C60AB0">
                    <w:rPr>
                      <w:sz w:val="22"/>
                      <w:szCs w:val="21"/>
                    </w:rPr>
                    <w:t>peaking</w:t>
                  </w:r>
                  <w:r w:rsidRPr="00C60AB0">
                    <w:rPr>
                      <w:rFonts w:hint="eastAsia"/>
                      <w:sz w:val="22"/>
                      <w:szCs w:val="21"/>
                    </w:rPr>
                    <w:t xml:space="preserve"> midterm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</w:tr>
            <w:tr w:rsidR="00FC4858" w:rsidRPr="00C60AB0" w:rsidTr="007556F4"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0E406B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rFonts w:hint="eastAsia"/>
                      <w:sz w:val="22"/>
                      <w:szCs w:val="21"/>
                    </w:rPr>
                    <w:t>Homework &amp;</w:t>
                  </w:r>
                  <w:r w:rsidR="00FC4858" w:rsidRPr="00C60AB0">
                    <w:rPr>
                      <w:sz w:val="22"/>
                      <w:szCs w:val="21"/>
                    </w:rPr>
                    <w:t xml:space="preserve">Participation 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  <w:tc>
                <w:tcPr>
                  <w:tcW w:w="25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D60E9F" w:rsidP="00D60E9F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rFonts w:hint="eastAsia"/>
                      <w:sz w:val="22"/>
                      <w:szCs w:val="21"/>
                    </w:rPr>
                    <w:t>Written m</w:t>
                  </w:r>
                  <w:r w:rsidRPr="00C60AB0">
                    <w:rPr>
                      <w:sz w:val="22"/>
                      <w:szCs w:val="21"/>
                    </w:rPr>
                    <w:t>idterm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</w:tr>
            <w:tr w:rsidR="00FC4858" w:rsidRPr="00C60AB0" w:rsidTr="007556F4"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 xml:space="preserve">Writing assignments (2) 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  <w:tc>
                <w:tcPr>
                  <w:tcW w:w="25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D60E9F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rFonts w:hint="eastAsia"/>
                      <w:sz w:val="22"/>
                      <w:szCs w:val="21"/>
                    </w:rPr>
                    <w:t>S</w:t>
                  </w:r>
                  <w:r w:rsidR="00FC4858" w:rsidRPr="00C60AB0">
                    <w:rPr>
                      <w:sz w:val="22"/>
                      <w:szCs w:val="21"/>
                    </w:rPr>
                    <w:t xml:space="preserve">peaking </w:t>
                  </w:r>
                  <w:r w:rsidRPr="00C60AB0">
                    <w:rPr>
                      <w:rFonts w:hint="eastAsia"/>
                      <w:sz w:val="22"/>
                      <w:szCs w:val="21"/>
                    </w:rPr>
                    <w:t>final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</w:tr>
            <w:tr w:rsidR="00FC4858" w:rsidRPr="00C60AB0" w:rsidTr="007556F4"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 xml:space="preserve">Q Online Practice 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  <w:tc>
                <w:tcPr>
                  <w:tcW w:w="25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D60E9F">
                  <w:pPr>
                    <w:rPr>
                      <w:b/>
                      <w:sz w:val="22"/>
                      <w:szCs w:val="21"/>
                    </w:rPr>
                  </w:pPr>
                  <w:r w:rsidRPr="00C60AB0">
                    <w:rPr>
                      <w:rFonts w:hint="eastAsia"/>
                      <w:sz w:val="22"/>
                      <w:szCs w:val="21"/>
                    </w:rPr>
                    <w:t>Written final</w:t>
                  </w: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10%</w:t>
                  </w:r>
                </w:p>
              </w:tc>
            </w:tr>
            <w:tr w:rsidR="00FC4858" w:rsidRPr="00C60AB0" w:rsidTr="007556F4">
              <w:tc>
                <w:tcPr>
                  <w:tcW w:w="29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 xml:space="preserve">Quizzes (4) 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  <w:r w:rsidRPr="00C60AB0">
                    <w:rPr>
                      <w:sz w:val="22"/>
                      <w:szCs w:val="21"/>
                    </w:rPr>
                    <w:t>20%</w:t>
                  </w:r>
                </w:p>
              </w:tc>
              <w:tc>
                <w:tcPr>
                  <w:tcW w:w="25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</w:p>
              </w:tc>
              <w:tc>
                <w:tcPr>
                  <w:tcW w:w="114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C4858" w:rsidRPr="00C60AB0" w:rsidRDefault="00FC4858">
                  <w:pPr>
                    <w:rPr>
                      <w:sz w:val="22"/>
                      <w:szCs w:val="21"/>
                    </w:rPr>
                  </w:pPr>
                </w:p>
              </w:tc>
            </w:tr>
          </w:tbl>
          <w:p w:rsidR="00FC4858" w:rsidRPr="00886050" w:rsidRDefault="00FC4858">
            <w:pPr>
              <w:rPr>
                <w:sz w:val="10"/>
                <w:szCs w:val="10"/>
              </w:rPr>
            </w:pPr>
          </w:p>
          <w:p w:rsidR="00D925CE" w:rsidRPr="00C60AB0" w:rsidRDefault="00D925CE">
            <w:pPr>
              <w:rPr>
                <w:b/>
                <w:sz w:val="22"/>
                <w:szCs w:val="21"/>
              </w:rPr>
            </w:pPr>
            <w:r w:rsidRPr="00C60AB0">
              <w:rPr>
                <w:b/>
                <w:sz w:val="22"/>
                <w:szCs w:val="21"/>
              </w:rPr>
              <w:t>Attendance Policy</w:t>
            </w:r>
          </w:p>
          <w:p w:rsidR="00D925CE" w:rsidRPr="00C60AB0" w:rsidRDefault="004F6815">
            <w:pPr>
              <w:rPr>
                <w:sz w:val="22"/>
                <w:szCs w:val="21"/>
              </w:rPr>
            </w:pPr>
            <w:r w:rsidRPr="00C60AB0">
              <w:rPr>
                <w:sz w:val="22"/>
                <w:szCs w:val="21"/>
              </w:rPr>
              <w:t xml:space="preserve">You will </w:t>
            </w:r>
            <w:r w:rsidR="00D925CE" w:rsidRPr="00C60AB0">
              <w:rPr>
                <w:rFonts w:hint="eastAsia"/>
                <w:sz w:val="22"/>
                <w:szCs w:val="21"/>
              </w:rPr>
              <w:t xml:space="preserve">lose 1point </w:t>
            </w:r>
            <w:r w:rsidR="00B13D3C" w:rsidRPr="00C60AB0">
              <w:rPr>
                <w:sz w:val="22"/>
                <w:szCs w:val="21"/>
              </w:rPr>
              <w:t>of your</w:t>
            </w:r>
            <w:r w:rsidR="00115633" w:rsidRPr="00C60AB0">
              <w:rPr>
                <w:sz w:val="22"/>
                <w:szCs w:val="21"/>
              </w:rPr>
              <w:t>attendance</w:t>
            </w:r>
            <w:r w:rsidR="00D925CE" w:rsidRPr="00C60AB0">
              <w:rPr>
                <w:rFonts w:hint="eastAsia"/>
                <w:sz w:val="22"/>
                <w:szCs w:val="21"/>
              </w:rPr>
              <w:t xml:space="preserve"> mark</w:t>
            </w:r>
            <w:r w:rsidR="00B13D3C" w:rsidRPr="00C60AB0">
              <w:rPr>
                <w:sz w:val="22"/>
                <w:szCs w:val="21"/>
              </w:rPr>
              <w:t xml:space="preserve"> foreach </w:t>
            </w:r>
            <w:r w:rsidR="00B13D3C" w:rsidRPr="00C60AB0">
              <w:rPr>
                <w:rFonts w:hint="eastAsia"/>
                <w:sz w:val="22"/>
                <w:szCs w:val="21"/>
              </w:rPr>
              <w:t>absence</w:t>
            </w:r>
            <w:r w:rsidR="00D925CE" w:rsidRPr="00C60AB0">
              <w:rPr>
                <w:rFonts w:hint="eastAsia"/>
                <w:sz w:val="22"/>
                <w:szCs w:val="21"/>
              </w:rPr>
              <w:t xml:space="preserve">. </w:t>
            </w:r>
            <w:r w:rsidR="00B13D3C" w:rsidRPr="00C60AB0">
              <w:rPr>
                <w:sz w:val="22"/>
                <w:szCs w:val="21"/>
              </w:rPr>
              <w:t>Arriving</w:t>
            </w:r>
            <w:r w:rsidR="00D925CE" w:rsidRPr="00C60AB0">
              <w:rPr>
                <w:sz w:val="22"/>
                <w:szCs w:val="21"/>
              </w:rPr>
              <w:t xml:space="preserve"> late to class three times will </w:t>
            </w:r>
            <w:r w:rsidR="005B0767" w:rsidRPr="00C60AB0">
              <w:rPr>
                <w:sz w:val="22"/>
                <w:szCs w:val="21"/>
              </w:rPr>
              <w:t>be equivalent to one absence. If you are more than 2</w:t>
            </w:r>
            <w:r w:rsidR="00B13D3C" w:rsidRPr="00C60AB0">
              <w:rPr>
                <w:sz w:val="22"/>
                <w:szCs w:val="21"/>
              </w:rPr>
              <w:t>0</w:t>
            </w:r>
            <w:r w:rsidR="005B0767" w:rsidRPr="00C60AB0">
              <w:rPr>
                <w:sz w:val="22"/>
                <w:szCs w:val="21"/>
              </w:rPr>
              <w:t xml:space="preserve"> minutes late, </w:t>
            </w:r>
            <w:r w:rsidR="000E09F8" w:rsidRPr="00C60AB0">
              <w:rPr>
                <w:sz w:val="22"/>
                <w:szCs w:val="21"/>
              </w:rPr>
              <w:t>it will be</w:t>
            </w:r>
            <w:r w:rsidR="005B0767" w:rsidRPr="00C60AB0">
              <w:rPr>
                <w:sz w:val="22"/>
                <w:szCs w:val="21"/>
              </w:rPr>
              <w:t xml:space="preserve"> considered absent. If you are </w:t>
            </w:r>
            <w:r w:rsidR="00D60E9F" w:rsidRPr="00C60AB0">
              <w:rPr>
                <w:sz w:val="22"/>
                <w:szCs w:val="21"/>
              </w:rPr>
              <w:t xml:space="preserve">absent </w:t>
            </w:r>
            <w:r w:rsidR="005B0767" w:rsidRPr="00C60AB0">
              <w:rPr>
                <w:sz w:val="22"/>
                <w:szCs w:val="21"/>
              </w:rPr>
              <w:t>m</w:t>
            </w:r>
            <w:r w:rsidR="000E09F8" w:rsidRPr="00C60AB0">
              <w:rPr>
                <w:sz w:val="22"/>
                <w:szCs w:val="21"/>
              </w:rPr>
              <w:t>ore than 8 times, it will result in an automatic failure of the course.</w:t>
            </w:r>
          </w:p>
          <w:p w:rsidR="00D925CE" w:rsidRPr="00886050" w:rsidRDefault="00D925CE">
            <w:pPr>
              <w:rPr>
                <w:b/>
                <w:sz w:val="10"/>
                <w:szCs w:val="10"/>
              </w:rPr>
            </w:pPr>
          </w:p>
          <w:p w:rsidR="001468C9" w:rsidRPr="00C60AB0" w:rsidRDefault="00F13AC9">
            <w:pPr>
              <w:rPr>
                <w:b/>
                <w:sz w:val="22"/>
                <w:szCs w:val="21"/>
              </w:rPr>
            </w:pPr>
            <w:r w:rsidRPr="00C60AB0">
              <w:rPr>
                <w:b/>
                <w:sz w:val="22"/>
                <w:szCs w:val="21"/>
              </w:rPr>
              <w:t>Assignments &amp; Participation</w:t>
            </w:r>
          </w:p>
          <w:p w:rsidR="00F13AC9" w:rsidRPr="00C60AB0" w:rsidRDefault="008716FC">
            <w:pPr>
              <w:rPr>
                <w:b/>
                <w:sz w:val="22"/>
                <w:szCs w:val="21"/>
              </w:rPr>
            </w:pPr>
            <w:r w:rsidRPr="00C60AB0">
              <w:rPr>
                <w:sz w:val="22"/>
                <w:szCs w:val="21"/>
              </w:rPr>
              <w:t>You</w:t>
            </w:r>
            <w:r w:rsidR="00F13AC9" w:rsidRPr="00C60AB0">
              <w:rPr>
                <w:sz w:val="22"/>
                <w:szCs w:val="21"/>
              </w:rPr>
              <w:t xml:space="preserve"> will be expected to complete the</w:t>
            </w:r>
            <w:r w:rsidR="002E609E" w:rsidRPr="00C60AB0">
              <w:rPr>
                <w:sz w:val="22"/>
                <w:szCs w:val="21"/>
              </w:rPr>
              <w:t xml:space="preserve"> Q Online Practice exercises </w:t>
            </w:r>
            <w:r w:rsidR="00115633" w:rsidRPr="00C60AB0">
              <w:rPr>
                <w:sz w:val="22"/>
                <w:szCs w:val="21"/>
              </w:rPr>
              <w:t>by the date specified by your</w:t>
            </w:r>
            <w:r w:rsidR="000E09F8" w:rsidRPr="00C60AB0">
              <w:rPr>
                <w:sz w:val="22"/>
                <w:szCs w:val="21"/>
              </w:rPr>
              <w:t xml:space="preserve"> instructor</w:t>
            </w:r>
            <w:r w:rsidR="00F13AC9" w:rsidRPr="00C60AB0">
              <w:rPr>
                <w:sz w:val="22"/>
                <w:szCs w:val="21"/>
              </w:rPr>
              <w:t>.</w:t>
            </w:r>
            <w:r w:rsidR="000E09F8" w:rsidRPr="00C60AB0">
              <w:rPr>
                <w:sz w:val="22"/>
                <w:szCs w:val="21"/>
              </w:rPr>
              <w:t xml:space="preserve"> You</w:t>
            </w:r>
            <w:r w:rsidR="00D60E9F" w:rsidRPr="00C60AB0">
              <w:rPr>
                <w:rFonts w:hint="eastAsia"/>
                <w:sz w:val="22"/>
                <w:szCs w:val="21"/>
              </w:rPr>
              <w:t>will have two</w:t>
            </w:r>
            <w:r w:rsidR="000E09F8" w:rsidRPr="00C60AB0">
              <w:rPr>
                <w:sz w:val="22"/>
                <w:szCs w:val="21"/>
              </w:rPr>
              <w:t xml:space="preserve">short </w:t>
            </w:r>
            <w:r w:rsidR="000E09F8" w:rsidRPr="00C60AB0">
              <w:rPr>
                <w:rFonts w:hint="eastAsia"/>
                <w:sz w:val="22"/>
                <w:szCs w:val="21"/>
              </w:rPr>
              <w:t xml:space="preserve">writing assignments based on </w:t>
            </w:r>
            <w:r w:rsidR="00EB146B" w:rsidRPr="00C60AB0">
              <w:rPr>
                <w:sz w:val="22"/>
                <w:szCs w:val="21"/>
              </w:rPr>
              <w:t xml:space="preserve">material covered in class and </w:t>
            </w:r>
            <w:r w:rsidR="00115633" w:rsidRPr="00C60AB0">
              <w:rPr>
                <w:sz w:val="22"/>
                <w:szCs w:val="21"/>
              </w:rPr>
              <w:t xml:space="preserve">may have </w:t>
            </w:r>
            <w:r w:rsidR="00EB146B" w:rsidRPr="00C60AB0">
              <w:rPr>
                <w:sz w:val="22"/>
                <w:szCs w:val="21"/>
              </w:rPr>
              <w:t>other</w:t>
            </w:r>
            <w:r w:rsidR="00F13AC9" w:rsidRPr="00C60AB0">
              <w:rPr>
                <w:sz w:val="22"/>
                <w:szCs w:val="21"/>
              </w:rPr>
              <w:t xml:space="preserve"> assignments specified by the instructor. The use of English will be ma</w:t>
            </w:r>
            <w:r w:rsidR="00EB146B" w:rsidRPr="00C60AB0">
              <w:rPr>
                <w:sz w:val="22"/>
                <w:szCs w:val="21"/>
              </w:rPr>
              <w:t>ndatory during</w:t>
            </w:r>
            <w:r w:rsidR="00F13AC9" w:rsidRPr="00C60AB0">
              <w:rPr>
                <w:sz w:val="22"/>
                <w:szCs w:val="21"/>
              </w:rPr>
              <w:t xml:space="preserve"> the </w:t>
            </w:r>
            <w:r w:rsidRPr="00C60AB0">
              <w:rPr>
                <w:sz w:val="22"/>
                <w:szCs w:val="21"/>
              </w:rPr>
              <w:t xml:space="preserve">whole </w:t>
            </w:r>
            <w:r w:rsidR="00F13AC9" w:rsidRPr="00C60AB0">
              <w:rPr>
                <w:sz w:val="22"/>
                <w:szCs w:val="21"/>
              </w:rPr>
              <w:t>class period.</w:t>
            </w:r>
            <w:r w:rsidRPr="00C60AB0">
              <w:rPr>
                <w:rFonts w:hint="eastAsia"/>
                <w:sz w:val="22"/>
                <w:szCs w:val="21"/>
              </w:rPr>
              <w:t>Y</w:t>
            </w:r>
            <w:r w:rsidR="00DF6046" w:rsidRPr="00C60AB0">
              <w:rPr>
                <w:sz w:val="22"/>
                <w:szCs w:val="21"/>
              </w:rPr>
              <w:t>ou will be</w:t>
            </w:r>
            <w:r w:rsidR="00EB146B" w:rsidRPr="00C60AB0">
              <w:rPr>
                <w:sz w:val="22"/>
                <w:szCs w:val="21"/>
              </w:rPr>
              <w:t xml:space="preserve"> expected to actively participate in the class</w:t>
            </w:r>
            <w:r w:rsidR="00D60E9F" w:rsidRPr="00C60AB0">
              <w:rPr>
                <w:rFonts w:hint="eastAsia"/>
                <w:sz w:val="22"/>
                <w:szCs w:val="21"/>
              </w:rPr>
              <w:t>;</w:t>
            </w:r>
            <w:r w:rsidR="000E406B" w:rsidRPr="00C60AB0">
              <w:rPr>
                <w:rFonts w:hint="eastAsia"/>
                <w:sz w:val="22"/>
                <w:szCs w:val="21"/>
              </w:rPr>
              <w:t xml:space="preserve"> you will</w:t>
            </w:r>
            <w:r w:rsidR="000E406B" w:rsidRPr="00C60AB0">
              <w:rPr>
                <w:sz w:val="22"/>
                <w:szCs w:val="21"/>
              </w:rPr>
              <w:t xml:space="preserve"> receive </w:t>
            </w:r>
            <w:r w:rsidR="00EB146B" w:rsidRPr="00C60AB0">
              <w:rPr>
                <w:sz w:val="22"/>
                <w:szCs w:val="21"/>
              </w:rPr>
              <w:t>marks based on your level of participation.</w:t>
            </w:r>
          </w:p>
          <w:p w:rsidR="002E609E" w:rsidRPr="00886050" w:rsidRDefault="002E609E">
            <w:pPr>
              <w:rPr>
                <w:sz w:val="10"/>
                <w:szCs w:val="10"/>
              </w:rPr>
            </w:pPr>
          </w:p>
          <w:p w:rsidR="00F13AC9" w:rsidRPr="00C60AB0" w:rsidRDefault="00F13AC9">
            <w:pPr>
              <w:rPr>
                <w:b/>
                <w:sz w:val="22"/>
                <w:szCs w:val="21"/>
              </w:rPr>
            </w:pPr>
            <w:r w:rsidRPr="00C60AB0">
              <w:rPr>
                <w:b/>
                <w:sz w:val="22"/>
                <w:szCs w:val="21"/>
              </w:rPr>
              <w:t>Quizzes &amp; Exams</w:t>
            </w:r>
          </w:p>
          <w:p w:rsidR="003852E9" w:rsidRDefault="00A629BB" w:rsidP="000E406B">
            <w:r w:rsidRPr="00C60AB0">
              <w:rPr>
                <w:rFonts w:hint="eastAsia"/>
                <w:sz w:val="22"/>
                <w:szCs w:val="21"/>
              </w:rPr>
              <w:t>Ther</w:t>
            </w:r>
            <w:r w:rsidR="00AA7A03" w:rsidRPr="00C60AB0">
              <w:rPr>
                <w:rFonts w:hint="eastAsia"/>
                <w:sz w:val="22"/>
                <w:szCs w:val="21"/>
              </w:rPr>
              <w:t>e</w:t>
            </w:r>
            <w:r w:rsidRPr="00C60AB0">
              <w:rPr>
                <w:sz w:val="22"/>
                <w:szCs w:val="21"/>
              </w:rPr>
              <w:t xml:space="preserve"> will be</w:t>
            </w:r>
            <w:r w:rsidR="00AA7A03" w:rsidRPr="00C60AB0">
              <w:rPr>
                <w:rFonts w:hint="eastAsia"/>
                <w:sz w:val="22"/>
                <w:szCs w:val="21"/>
              </w:rPr>
              <w:t xml:space="preserve"> four quizzes</w:t>
            </w:r>
            <w:r w:rsidR="00AA7A03" w:rsidRPr="00C60AB0">
              <w:rPr>
                <w:sz w:val="22"/>
                <w:szCs w:val="21"/>
              </w:rPr>
              <w:t>scheduled</w:t>
            </w:r>
            <w:r w:rsidR="00AA7A03" w:rsidRPr="00C60AB0">
              <w:rPr>
                <w:rFonts w:hint="eastAsia"/>
                <w:sz w:val="22"/>
                <w:szCs w:val="21"/>
              </w:rPr>
              <w:t xml:space="preserve"> throughout</w:t>
            </w:r>
            <w:r w:rsidR="00AA7A03" w:rsidRPr="00C60AB0">
              <w:rPr>
                <w:sz w:val="22"/>
                <w:szCs w:val="21"/>
              </w:rPr>
              <w:t xml:space="preserve"> the semester</w:t>
            </w:r>
            <w:r w:rsidR="000E406B" w:rsidRPr="00C60AB0">
              <w:rPr>
                <w:rFonts w:hint="eastAsia"/>
                <w:sz w:val="22"/>
                <w:szCs w:val="21"/>
              </w:rPr>
              <w:t>, plus</w:t>
            </w:r>
            <w:r w:rsidR="000E406B" w:rsidRPr="00C60AB0">
              <w:rPr>
                <w:sz w:val="22"/>
                <w:szCs w:val="21"/>
              </w:rPr>
              <w:t xml:space="preserve"> midterm and final exams</w:t>
            </w:r>
            <w:r w:rsidR="00AA7A03" w:rsidRPr="00C60AB0">
              <w:rPr>
                <w:sz w:val="22"/>
                <w:szCs w:val="21"/>
              </w:rPr>
              <w:t xml:space="preserve">. </w:t>
            </w:r>
            <w:r w:rsidR="000E406B" w:rsidRPr="00C60AB0">
              <w:rPr>
                <w:rFonts w:hint="eastAsia"/>
                <w:sz w:val="22"/>
                <w:szCs w:val="21"/>
              </w:rPr>
              <w:t>T</w:t>
            </w:r>
            <w:r w:rsidRPr="00C60AB0">
              <w:rPr>
                <w:sz w:val="22"/>
                <w:szCs w:val="21"/>
              </w:rPr>
              <w:t>he exactdates</w:t>
            </w:r>
            <w:r w:rsidR="000E406B" w:rsidRPr="00C60AB0">
              <w:rPr>
                <w:rFonts w:hint="eastAsia"/>
                <w:sz w:val="22"/>
                <w:szCs w:val="21"/>
              </w:rPr>
              <w:t>are given o</w:t>
            </w:r>
            <w:r w:rsidR="00D925CE" w:rsidRPr="00C60AB0">
              <w:rPr>
                <w:sz w:val="22"/>
                <w:szCs w:val="21"/>
              </w:rPr>
              <w:t>n the next page.</w:t>
            </w:r>
            <w:r w:rsidR="000E09F8" w:rsidRPr="00C60AB0">
              <w:rPr>
                <w:sz w:val="22"/>
                <w:szCs w:val="21"/>
              </w:rPr>
              <w:t xml:space="preserve"> Missing either a midterm or final exam will result in an automatic failure of the course.</w:t>
            </w:r>
          </w:p>
        </w:tc>
      </w:tr>
    </w:tbl>
    <w:p w:rsidR="00A629BB" w:rsidRDefault="00A629BB" w:rsidP="00A629BB">
      <w:pPr>
        <w:ind w:leftChars="-142" w:hangingChars="142" w:hanging="284"/>
        <w:sectPr w:rsidR="00A629BB" w:rsidSect="00DA1601">
          <w:headerReference w:type="default" r:id="rId8"/>
          <w:pgSz w:w="11906" w:h="16838"/>
          <w:pgMar w:top="1237" w:right="707" w:bottom="567" w:left="1440" w:header="426" w:footer="992" w:gutter="0"/>
          <w:cols w:space="425"/>
          <w:docGrid w:linePitch="360"/>
        </w:sectPr>
      </w:pPr>
    </w:p>
    <w:p w:rsidR="004F6815" w:rsidRPr="003A1900" w:rsidRDefault="009760A0" w:rsidP="00A273EE">
      <w:pPr>
        <w:spacing w:after="0"/>
        <w:ind w:leftChars="-142" w:left="57" w:hangingChars="142" w:hanging="341"/>
        <w:rPr>
          <w:sz w:val="24"/>
        </w:rPr>
      </w:pPr>
      <w:r w:rsidRPr="003A1900">
        <w:rPr>
          <w:rFonts w:hint="eastAsia"/>
          <w:b/>
          <w:sz w:val="24"/>
        </w:rPr>
        <w:lastRenderedPageBreak/>
        <w:t>Class Schedule:</w:t>
      </w:r>
      <w:r w:rsidR="000F5697">
        <w:rPr>
          <w:rFonts w:hint="eastAsia"/>
          <w:b/>
          <w:sz w:val="24"/>
        </w:rPr>
        <w:t>Wed</w:t>
      </w:r>
      <w:r w:rsidR="00260377">
        <w:rPr>
          <w:b/>
          <w:sz w:val="24"/>
        </w:rPr>
        <w:t>&amp;</w:t>
      </w:r>
      <w:r w:rsidR="00A5103A">
        <w:rPr>
          <w:rFonts w:hint="eastAsia"/>
          <w:b/>
          <w:sz w:val="24"/>
        </w:rPr>
        <w:t>Fri</w:t>
      </w:r>
    </w:p>
    <w:p w:rsidR="009760A0" w:rsidRPr="00CC754C" w:rsidRDefault="004F6815" w:rsidP="00CC754C">
      <w:pPr>
        <w:ind w:leftChars="-142" w:left="57" w:hangingChars="142" w:hanging="341"/>
        <w:rPr>
          <w:sz w:val="24"/>
        </w:rPr>
      </w:pPr>
      <w:r w:rsidRPr="00CC754C">
        <w:rPr>
          <w:sz w:val="24"/>
        </w:rPr>
        <w:t xml:space="preserve">Units covered </w:t>
      </w:r>
      <w:r w:rsidR="00E329B1">
        <w:rPr>
          <w:rFonts w:ascii="TimesNewRomanPS-BoldMT" w:eastAsia="굴림" w:hAnsi="TimesNewRomanPS-BoldMT" w:cs="Arial"/>
          <w:b/>
          <w:bCs/>
          <w:color w:val="FF0000"/>
          <w:kern w:val="0"/>
          <w:sz w:val="24"/>
        </w:rPr>
        <w:t>1,2,3,4 /5,6,7,</w:t>
      </w:r>
      <w:r w:rsidR="007E4BC9">
        <w:rPr>
          <w:rFonts w:ascii="TimesNewRomanPS-BoldMT" w:eastAsia="굴림" w:hAnsi="TimesNewRomanPS-BoldMT" w:cs="Arial" w:hint="eastAsia"/>
          <w:b/>
          <w:bCs/>
          <w:color w:val="FF0000"/>
          <w:kern w:val="0"/>
          <w:sz w:val="24"/>
        </w:rPr>
        <w:t>9</w:t>
      </w:r>
    </w:p>
    <w:tbl>
      <w:tblPr>
        <w:tblStyle w:val="a3"/>
        <w:tblW w:w="9900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851"/>
        <w:gridCol w:w="1678"/>
        <w:gridCol w:w="3685"/>
        <w:gridCol w:w="3686"/>
      </w:tblGrid>
      <w:tr w:rsidR="009760A0" w:rsidTr="000367F0"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0A0" w:rsidRPr="001447A7" w:rsidRDefault="00E34E3F" w:rsidP="009760A0">
            <w:pPr>
              <w:adjustRightInd w:val="0"/>
              <w:spacing w:before="200" w:after="200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>
              <w:rPr>
                <w:rFonts w:cs="Arial" w:hint="eastAsia"/>
                <w:b/>
                <w:bCs/>
                <w:color w:val="000000"/>
                <w:sz w:val="22"/>
              </w:rPr>
              <w:t>Week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0A0" w:rsidRPr="001447A7" w:rsidRDefault="009760A0" w:rsidP="009760A0">
            <w:pPr>
              <w:adjustRightInd w:val="0"/>
              <w:spacing w:before="200" w:after="200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 w:rsidRPr="001447A7">
              <w:rPr>
                <w:rFonts w:cs="Arial" w:hint="eastAsia"/>
                <w:b/>
                <w:bCs/>
                <w:color w:val="000000"/>
                <w:sz w:val="22"/>
              </w:rPr>
              <w:t>Date</w:t>
            </w:r>
            <w:r w:rsidR="00A413F2">
              <w:rPr>
                <w:rFonts w:cs="Arial" w:hint="eastAsia"/>
                <w:b/>
                <w:bCs/>
                <w:color w:val="000000"/>
                <w:sz w:val="22"/>
              </w:rPr>
              <w:t>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0A0" w:rsidRPr="001447A7" w:rsidRDefault="009760A0" w:rsidP="009760A0">
            <w:pPr>
              <w:adjustRightInd w:val="0"/>
              <w:spacing w:before="200" w:after="200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 w:rsidRPr="001447A7">
              <w:rPr>
                <w:rFonts w:cs="Arial" w:hint="eastAsia"/>
                <w:b/>
                <w:bCs/>
                <w:color w:val="000000"/>
                <w:sz w:val="22"/>
              </w:rPr>
              <w:t>Class Content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60A0" w:rsidRPr="001447A7" w:rsidRDefault="009760A0" w:rsidP="009760A0">
            <w:pPr>
              <w:adjustRightInd w:val="0"/>
              <w:spacing w:before="200" w:after="200"/>
              <w:jc w:val="center"/>
              <w:rPr>
                <w:rFonts w:cs="Arial"/>
                <w:b/>
                <w:bCs/>
                <w:color w:val="000000"/>
                <w:sz w:val="22"/>
              </w:rPr>
            </w:pPr>
            <w:r w:rsidRPr="001447A7">
              <w:rPr>
                <w:rFonts w:cs="Arial" w:hint="eastAsia"/>
                <w:b/>
                <w:bCs/>
                <w:color w:val="000000"/>
                <w:sz w:val="22"/>
              </w:rPr>
              <w:t>Notes</w:t>
            </w: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Sept. 2</w:t>
            </w:r>
          </w:p>
          <w:p w:rsidR="008457BA" w:rsidRPr="000367F0" w:rsidRDefault="008457BA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F218B7">
            <w:pPr>
              <w:wordWrap/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/>
                <w:bCs/>
                <w:color w:val="000000"/>
                <w:sz w:val="22"/>
              </w:rPr>
              <w:t xml:space="preserve">Introduction </w:t>
            </w:r>
          </w:p>
          <w:p w:rsidR="008457BA" w:rsidRPr="000367F0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color w:val="000000"/>
                <w:kern w:val="0"/>
                <w:sz w:val="22"/>
              </w:rPr>
            </w:pPr>
            <w:r w:rsidRPr="000367F0">
              <w:rPr>
                <w:rFonts w:eastAsiaTheme="minorHAnsi" w:cs="Arial"/>
                <w:bCs/>
                <w:color w:val="000000"/>
                <w:sz w:val="22"/>
              </w:rPr>
              <w:t>Unit 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2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Sept. 9</w:t>
            </w:r>
          </w:p>
          <w:p w:rsidR="008457BA" w:rsidRPr="000367F0" w:rsidRDefault="008457BA" w:rsidP="00463018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 w:cs="TimesNewRomanPS-BoldMT"/>
                <w:bCs/>
                <w:color w:val="000000"/>
                <w:kern w:val="0"/>
                <w:sz w:val="22"/>
              </w:rPr>
              <w:t xml:space="preserve">Unit 1 </w:t>
            </w:r>
          </w:p>
          <w:p w:rsidR="008457BA" w:rsidRPr="000367F0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 w:cs="TimesNewRomanPS-BoldMT" w:hint="eastAsia"/>
                <w:bCs/>
                <w:color w:val="000000"/>
                <w:kern w:val="0"/>
                <w:sz w:val="22"/>
              </w:rPr>
              <w:t>Unit 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3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Sept. 16</w:t>
            </w:r>
          </w:p>
          <w:p w:rsidR="008457BA" w:rsidRPr="000367F0" w:rsidRDefault="008457BA" w:rsidP="00463018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color w:val="000000"/>
                <w:kern w:val="0"/>
                <w:sz w:val="22"/>
              </w:rPr>
            </w:pPr>
            <w:r w:rsidRPr="000367F0">
              <w:rPr>
                <w:rFonts w:eastAsiaTheme="minorHAnsi" w:cs="TimesNewRomanPS-BoldMT"/>
                <w:bCs/>
                <w:color w:val="000000"/>
                <w:kern w:val="0"/>
                <w:sz w:val="22"/>
              </w:rPr>
              <w:t xml:space="preserve">Unit </w:t>
            </w:r>
            <w:r w:rsidRPr="000367F0">
              <w:rPr>
                <w:rFonts w:eastAsiaTheme="minorHAnsi" w:cs="TimesNewRomanPS-BoldMT" w:hint="eastAsia"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4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Sept. 23</w:t>
            </w:r>
          </w:p>
          <w:p w:rsidR="008457BA" w:rsidRPr="000367F0" w:rsidRDefault="008457BA" w:rsidP="00463018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kern w:val="0"/>
                <w:sz w:val="22"/>
              </w:rPr>
            </w:pPr>
            <w:r w:rsidRPr="00917346">
              <w:rPr>
                <w:rFonts w:eastAsiaTheme="minorHAnsi" w:cs="TimesNewRomanPS-BoldMT" w:hint="eastAsia"/>
                <w:bCs/>
                <w:kern w:val="0"/>
                <w:sz w:val="22"/>
              </w:rPr>
              <w:t>Unit 2;</w:t>
            </w:r>
            <w:r w:rsidRPr="000367F0">
              <w:rPr>
                <w:rFonts w:eastAsiaTheme="minorHAnsi" w:cs="TimesNewRomanPS-BoldMT" w:hint="eastAsia"/>
                <w:b/>
                <w:bCs/>
                <w:kern w:val="0"/>
                <w:sz w:val="22"/>
              </w:rPr>
              <w:t>Quiz</w:t>
            </w:r>
          </w:p>
          <w:p w:rsidR="008457BA" w:rsidRPr="000367F0" w:rsidRDefault="008457BA" w:rsidP="00F218B7">
            <w:pPr>
              <w:wordWrap/>
              <w:adjustRightInd w:val="0"/>
              <w:rPr>
                <w:rFonts w:eastAsiaTheme="minorHAnsi" w:cs="TimesNewRomanPS-BoldMT"/>
                <w:b/>
                <w:bCs/>
                <w:color w:val="000000"/>
                <w:kern w:val="0"/>
                <w:sz w:val="22"/>
              </w:rPr>
            </w:pPr>
            <w:r>
              <w:rPr>
                <w:rFonts w:eastAsiaTheme="minorHAnsi" w:cs="TimesNewRomanPS-BoldMT" w:hint="eastAsia"/>
                <w:bCs/>
                <w:kern w:val="0"/>
                <w:sz w:val="22"/>
              </w:rPr>
              <w:t>Unit 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Quiz 1 (Units 1&amp;2)</w:t>
            </w:r>
          </w:p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197A7C" w:rsidRDefault="008457BA" w:rsidP="00463018">
            <w:pPr>
              <w:jc w:val="center"/>
              <w:rPr>
                <w:rFonts w:eastAsiaTheme="minorHAnsi"/>
                <w:sz w:val="22"/>
              </w:rPr>
            </w:pPr>
            <w:r w:rsidRPr="00197A7C">
              <w:rPr>
                <w:rFonts w:eastAsiaTheme="minorHAnsi" w:hint="eastAsia"/>
                <w:sz w:val="22"/>
              </w:rPr>
              <w:t>Sept. 30</w:t>
            </w:r>
          </w:p>
          <w:p w:rsidR="008457BA" w:rsidRPr="000367F0" w:rsidRDefault="008457BA" w:rsidP="00463018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kern w:val="0"/>
                <w:sz w:val="22"/>
              </w:rPr>
            </w:pPr>
            <w:r w:rsidRPr="000367F0">
              <w:rPr>
                <w:rFonts w:eastAsiaTheme="minorHAnsi" w:cs="TimesNewRomanPS-BoldMT" w:hint="eastAsia"/>
                <w:bCs/>
                <w:kern w:val="0"/>
                <w:sz w:val="22"/>
              </w:rPr>
              <w:t>Unit 3</w:t>
            </w:r>
          </w:p>
          <w:p w:rsidR="008457BA" w:rsidRPr="000367F0" w:rsidRDefault="008457BA" w:rsidP="008457BA">
            <w:pPr>
              <w:wordWrap/>
              <w:adjustRightInd w:val="0"/>
              <w:rPr>
                <w:rFonts w:eastAsiaTheme="minorHAnsi" w:cs="TimesNewRomanPS-BoldMT"/>
                <w:bCs/>
                <w:kern w:val="0"/>
                <w:sz w:val="22"/>
              </w:rPr>
            </w:pPr>
            <w:r>
              <w:rPr>
                <w:rFonts w:eastAsiaTheme="minorHAnsi" w:cs="TimesNewRomanPS-BoldMT" w:hint="eastAsia"/>
                <w:bCs/>
                <w:kern w:val="0"/>
                <w:sz w:val="22"/>
              </w:rPr>
              <w:t>Unit 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6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Oct. 7</w:t>
            </w:r>
          </w:p>
          <w:p w:rsidR="008457BA" w:rsidRPr="009639F5" w:rsidRDefault="008457BA" w:rsidP="00463018">
            <w:pPr>
              <w:adjustRightInd w:val="0"/>
              <w:jc w:val="center"/>
              <w:rPr>
                <w:rFonts w:eastAsiaTheme="minorHAnsi" w:cs="Arial"/>
                <w:b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kern w:val="0"/>
                <w:sz w:val="22"/>
              </w:rPr>
            </w:pPr>
            <w:r w:rsidRPr="000367F0">
              <w:rPr>
                <w:rFonts w:eastAsiaTheme="minorHAnsi" w:cs="TimesNewRomanPS-BoldMT" w:hint="eastAsia"/>
                <w:bCs/>
                <w:kern w:val="0"/>
                <w:sz w:val="22"/>
              </w:rPr>
              <w:t>Unit 4</w:t>
            </w:r>
          </w:p>
          <w:p w:rsidR="008457BA" w:rsidRPr="000367F0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kern w:val="0"/>
                <w:sz w:val="22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adjustRightInd w:val="0"/>
              <w:rPr>
                <w:rFonts w:eastAsiaTheme="minorHAnsi" w:cs="TimesNewRomanPS-BoldMT"/>
                <w:b/>
                <w:bCs/>
                <w:color w:val="FF0000"/>
                <w:kern w:val="0"/>
                <w:sz w:val="22"/>
                <w:szCs w:val="24"/>
              </w:rPr>
            </w:pPr>
          </w:p>
          <w:p w:rsidR="008457BA" w:rsidRPr="009639F5" w:rsidRDefault="008457BA" w:rsidP="00463018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8457BA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Pr="000367F0" w:rsidRDefault="008457BA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7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kern w:val="0"/>
                <w:sz w:val="22"/>
              </w:rPr>
              <w:t>Oct. 14</w:t>
            </w:r>
          </w:p>
          <w:p w:rsidR="008457BA" w:rsidRPr="000367F0" w:rsidRDefault="008457BA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 w:rsidP="00F218B7">
            <w:pPr>
              <w:wordWrap/>
              <w:adjustRightInd w:val="0"/>
              <w:rPr>
                <w:rFonts w:eastAsiaTheme="minorHAnsi" w:cs="TimesNewRomanPS-BoldMT"/>
                <w:bCs/>
                <w:kern w:val="0"/>
                <w:sz w:val="22"/>
              </w:rPr>
            </w:pPr>
            <w:r w:rsidRPr="000367F0">
              <w:rPr>
                <w:rFonts w:eastAsiaTheme="minorHAnsi" w:cs="TimesNewRomanPS-BoldMT"/>
                <w:bCs/>
                <w:kern w:val="0"/>
                <w:sz w:val="22"/>
              </w:rPr>
              <w:t xml:space="preserve">Unit </w:t>
            </w:r>
            <w:r w:rsidRPr="000367F0">
              <w:rPr>
                <w:rFonts w:eastAsiaTheme="minorHAnsi" w:cs="TimesNewRomanPS-BoldMT" w:hint="eastAsia"/>
                <w:bCs/>
                <w:kern w:val="0"/>
                <w:sz w:val="22"/>
              </w:rPr>
              <w:t>4</w:t>
            </w:r>
          </w:p>
          <w:p w:rsidR="008457BA" w:rsidRPr="000367F0" w:rsidRDefault="008457BA" w:rsidP="00F218B7">
            <w:pPr>
              <w:wordWrap/>
              <w:adjustRightInd w:val="0"/>
              <w:rPr>
                <w:rFonts w:eastAsiaTheme="minorHAnsi" w:cs="TimesNewRomanPS-BoldMT"/>
                <w:b/>
                <w:bCs/>
                <w:color w:val="000000"/>
                <w:kern w:val="0"/>
                <w:sz w:val="22"/>
              </w:rPr>
            </w:pPr>
            <w:r w:rsidRPr="000367F0">
              <w:rPr>
                <w:rFonts w:eastAsiaTheme="minorHAnsi" w:cs="TimesNewRomanPS-BoldMT"/>
                <w:b/>
                <w:bCs/>
                <w:color w:val="000000"/>
                <w:kern w:val="0"/>
                <w:sz w:val="22"/>
              </w:rPr>
              <w:t>Quiz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  <w:p w:rsidR="008457BA" w:rsidRDefault="008457BA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bookmarkStart w:id="0" w:name="_GoBack"/>
            <w:bookmarkEnd w:id="0"/>
            <w:r>
              <w:rPr>
                <w:rFonts w:eastAsiaTheme="minorHAnsi" w:cs="Arial" w:hint="eastAsia"/>
                <w:bCs/>
                <w:color w:val="000000"/>
                <w:sz w:val="22"/>
              </w:rPr>
              <w:t>Quiz 2 (Units 3&amp;4)</w:t>
            </w:r>
          </w:p>
        </w:tc>
      </w:tr>
      <w:tr w:rsidR="00E329B1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Pr="000367F0" w:rsidRDefault="00E329B1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8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kern w:val="0"/>
                <w:sz w:val="22"/>
              </w:rPr>
              <w:t>Oct. 21</w:t>
            </w:r>
          </w:p>
          <w:p w:rsidR="00E329B1" w:rsidRPr="000367F0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sz w:val="22"/>
              </w:rPr>
              <w:t>Written and Speaking Midterm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Midterm Exam (Units 1–4)</w:t>
            </w:r>
          </w:p>
        </w:tc>
      </w:tr>
      <w:tr w:rsidR="00E329B1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Pr="000367F0" w:rsidRDefault="00E329B1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9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kern w:val="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kern w:val="0"/>
                <w:sz w:val="22"/>
              </w:rPr>
              <w:t>Oct. 28</w:t>
            </w:r>
          </w:p>
          <w:p w:rsidR="00E329B1" w:rsidRPr="000367F0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E329B1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Pr="000367F0" w:rsidRDefault="00E329B1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10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Nov. 4</w:t>
            </w:r>
          </w:p>
          <w:p w:rsidR="00E329B1" w:rsidRPr="000367F0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5</w:t>
            </w:r>
          </w:p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E329B1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Pr="000367F0" w:rsidRDefault="00E329B1" w:rsidP="00424DDF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11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Nov. 11</w:t>
            </w:r>
          </w:p>
          <w:p w:rsidR="00E329B1" w:rsidRPr="000367F0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4A1E24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Pr="000367F0" w:rsidRDefault="004A1E24" w:rsidP="00FD0636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12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Nov. 18</w:t>
            </w:r>
          </w:p>
          <w:p w:rsidR="004A1E24" w:rsidRPr="000367F0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sz w:val="22"/>
              </w:rPr>
              <w:t>Review &amp; Quiz</w:t>
            </w:r>
          </w:p>
          <w:p w:rsidR="004A1E24" w:rsidRDefault="004A1E24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7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 w:rsidP="00F218B7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Quiz 3 (Units</w:t>
            </w:r>
            <w:r>
              <w:rPr>
                <w:rFonts w:eastAsiaTheme="minorHAnsi" w:cs="Arial"/>
                <w:bCs/>
                <w:color w:val="000000"/>
                <w:sz w:val="22"/>
              </w:rPr>
              <w:t xml:space="preserve"> 5&amp;6</w:t>
            </w: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)</w:t>
            </w:r>
          </w:p>
          <w:p w:rsidR="004A1E24" w:rsidRPr="000367F0" w:rsidRDefault="004A1E24" w:rsidP="00F218B7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4A1E24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Pr="000367F0" w:rsidRDefault="004A1E24" w:rsidP="00FD0636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13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Nov. 25</w:t>
            </w:r>
          </w:p>
          <w:p w:rsidR="004A1E24" w:rsidRPr="000367F0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 xml:space="preserve">Unit 7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Pr="000367F0" w:rsidRDefault="004A1E24" w:rsidP="00F218B7">
            <w:pPr>
              <w:adjustRightInd w:val="0"/>
              <w:rPr>
                <w:rFonts w:eastAsiaTheme="minorHAnsi" w:cs="Arial"/>
                <w:b/>
                <w:bCs/>
                <w:color w:val="FF0000"/>
                <w:sz w:val="22"/>
              </w:rPr>
            </w:pPr>
          </w:p>
        </w:tc>
      </w:tr>
      <w:tr w:rsidR="004A1E24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Pr="000367F0" w:rsidRDefault="004A1E24" w:rsidP="00FD0636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14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Dec. 2</w:t>
            </w:r>
          </w:p>
          <w:p w:rsidR="004A1E24" w:rsidRPr="000367F0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9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Pr="000367F0" w:rsidRDefault="004A1E24" w:rsidP="00F218B7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</w:tr>
      <w:tr w:rsidR="004A1E24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Pr="000367F0" w:rsidRDefault="004A1E24" w:rsidP="00FD0636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15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Dec. 9</w:t>
            </w:r>
          </w:p>
          <w:p w:rsidR="004A1E24" w:rsidRPr="000367F0" w:rsidRDefault="004A1E24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Unit 9</w:t>
            </w:r>
          </w:p>
          <w:p w:rsidR="004A1E24" w:rsidRDefault="004A1E24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sz w:val="22"/>
              </w:rPr>
              <w:t>Review &amp; Quiz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1E24" w:rsidRDefault="004A1E24" w:rsidP="00F218B7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</w:p>
          <w:p w:rsidR="004A1E24" w:rsidRPr="000367F0" w:rsidRDefault="004A1E24" w:rsidP="00F218B7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 xml:space="preserve">Quiz 4 (Units </w:t>
            </w:r>
            <w:r>
              <w:rPr>
                <w:rFonts w:eastAsiaTheme="minorHAnsi" w:cs="Arial"/>
                <w:bCs/>
                <w:color w:val="000000"/>
                <w:sz w:val="22"/>
              </w:rPr>
              <w:t>7</w:t>
            </w:r>
            <w:r w:rsidRPr="000367F0">
              <w:rPr>
                <w:rFonts w:eastAsiaTheme="minorHAnsi" w:cs="Arial"/>
                <w:bCs/>
                <w:color w:val="000000"/>
                <w:sz w:val="22"/>
              </w:rPr>
              <w:t>&amp;</w:t>
            </w:r>
            <w:r>
              <w:rPr>
                <w:rFonts w:eastAsiaTheme="minorHAnsi" w:cs="Arial" w:hint="eastAsia"/>
                <w:bCs/>
                <w:color w:val="000000"/>
                <w:sz w:val="22"/>
              </w:rPr>
              <w:t>9</w:t>
            </w: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)</w:t>
            </w:r>
          </w:p>
        </w:tc>
      </w:tr>
      <w:tr w:rsidR="00E329B1" w:rsidTr="000367F0">
        <w:trPr>
          <w:trHeight w:val="746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Pr="000367F0" w:rsidRDefault="00E329B1" w:rsidP="00FD0636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 w:rsidRPr="000367F0">
              <w:rPr>
                <w:rFonts w:eastAsiaTheme="minorHAnsi" w:cs="Arial" w:hint="eastAsia"/>
                <w:bCs/>
                <w:color w:val="000000"/>
                <w:sz w:val="22"/>
              </w:rPr>
              <w:t>16</w:t>
            </w:r>
          </w:p>
        </w:tc>
        <w:tc>
          <w:tcPr>
            <w:tcW w:w="1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Dec. 16</w:t>
            </w:r>
          </w:p>
          <w:p w:rsidR="00E329B1" w:rsidRPr="000367F0" w:rsidRDefault="00E329B1" w:rsidP="00463018">
            <w:pPr>
              <w:adjustRightInd w:val="0"/>
              <w:jc w:val="center"/>
              <w:rPr>
                <w:rFonts w:eastAsiaTheme="minorHAnsi" w:cs="Arial"/>
                <w:bCs/>
                <w:color w:val="000000"/>
                <w:sz w:val="22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E329B1">
            <w:pPr>
              <w:adjustRightInd w:val="0"/>
              <w:rPr>
                <w:rFonts w:eastAsiaTheme="minorHAnsi" w:cs="Arial"/>
                <w:b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sz w:val="22"/>
              </w:rPr>
              <w:t>Written and Speaking Final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29B1" w:rsidRDefault="007E4BC9" w:rsidP="007E4BC9">
            <w:pPr>
              <w:adjustRightInd w:val="0"/>
              <w:rPr>
                <w:rFonts w:eastAsiaTheme="minorHAnsi" w:cs="Arial"/>
                <w:bCs/>
                <w:color w:val="000000"/>
                <w:sz w:val="22"/>
              </w:rPr>
            </w:pPr>
            <w:r>
              <w:rPr>
                <w:rFonts w:eastAsiaTheme="minorHAnsi" w:cs="Arial" w:hint="eastAsia"/>
                <w:bCs/>
                <w:color w:val="000000"/>
                <w:sz w:val="22"/>
              </w:rPr>
              <w:t>Final Exam (Units 5,6,7&amp;9</w:t>
            </w:r>
            <w:r w:rsidR="00E329B1">
              <w:rPr>
                <w:rFonts w:eastAsiaTheme="minorHAnsi" w:cs="Arial" w:hint="eastAsia"/>
                <w:bCs/>
                <w:color w:val="000000"/>
                <w:sz w:val="22"/>
              </w:rPr>
              <w:t>)</w:t>
            </w:r>
          </w:p>
        </w:tc>
      </w:tr>
    </w:tbl>
    <w:p w:rsidR="009760A0" w:rsidRPr="00A629BB" w:rsidRDefault="00A629BB" w:rsidP="00E329B1">
      <w:pPr>
        <w:adjustRightInd w:val="0"/>
        <w:spacing w:before="200" w:after="0" w:line="240" w:lineRule="auto"/>
        <w:ind w:leftChars="-71" w:hangingChars="71" w:hanging="142"/>
        <w:jc w:val="center"/>
        <w:rPr>
          <w:szCs w:val="20"/>
        </w:rPr>
      </w:pPr>
      <w:r w:rsidRPr="00A629BB">
        <w:rPr>
          <w:rFonts w:cs="Arial"/>
          <w:b/>
          <w:bCs/>
          <w:color w:val="000000"/>
          <w:szCs w:val="20"/>
        </w:rPr>
        <w:t>*</w:t>
      </w:r>
      <w:r w:rsidR="00E329B1">
        <w:rPr>
          <w:rFonts w:cs="Arial"/>
          <w:bCs/>
          <w:color w:val="000000"/>
          <w:szCs w:val="20"/>
        </w:rPr>
        <w:t xml:space="preserve">This schedule </w:t>
      </w:r>
      <w:r w:rsidR="00E329B1">
        <w:rPr>
          <w:rFonts w:cs="Arial" w:hint="eastAsia"/>
          <w:bCs/>
          <w:color w:val="000000"/>
          <w:szCs w:val="20"/>
        </w:rPr>
        <w:t>is tentative and subject to change.</w:t>
      </w:r>
    </w:p>
    <w:sectPr w:rsidR="009760A0" w:rsidRPr="00A629BB" w:rsidSect="00DA1601">
      <w:pgSz w:w="11906" w:h="16838"/>
      <w:pgMar w:top="1135" w:right="1274" w:bottom="567" w:left="1440" w:header="426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732" w:rsidRDefault="005E5732" w:rsidP="00541AE9">
      <w:pPr>
        <w:spacing w:after="0" w:line="240" w:lineRule="auto"/>
      </w:pPr>
      <w:r>
        <w:separator/>
      </w:r>
    </w:p>
  </w:endnote>
  <w:endnote w:type="continuationSeparator" w:id="1">
    <w:p w:rsidR="005E5732" w:rsidRDefault="005E5732" w:rsidP="00541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732" w:rsidRDefault="005E5732" w:rsidP="00541AE9">
      <w:pPr>
        <w:spacing w:after="0" w:line="240" w:lineRule="auto"/>
      </w:pPr>
      <w:r>
        <w:separator/>
      </w:r>
    </w:p>
  </w:footnote>
  <w:footnote w:type="continuationSeparator" w:id="1">
    <w:p w:rsidR="005E5732" w:rsidRDefault="005E5732" w:rsidP="00541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AE9" w:rsidRPr="00541AE9" w:rsidRDefault="00541AE9" w:rsidP="00541AE9">
    <w:pPr>
      <w:pStyle w:val="a5"/>
      <w:jc w:val="right"/>
      <w:rPr>
        <w:sz w:val="18"/>
      </w:rPr>
    </w:pPr>
    <w:r w:rsidRPr="00541AE9">
      <w:rPr>
        <w:rFonts w:hint="eastAsia"/>
        <w:sz w:val="18"/>
      </w:rPr>
      <w:t xml:space="preserve">ACADEMIC ENGLISH, </w:t>
    </w:r>
    <w:r w:rsidR="00A476F5">
      <w:rPr>
        <w:rFonts w:hint="eastAsia"/>
        <w:sz w:val="18"/>
      </w:rPr>
      <w:t>FALL</w:t>
    </w:r>
    <w:r w:rsidRPr="00541AE9">
      <w:rPr>
        <w:rFonts w:hint="eastAsia"/>
        <w:sz w:val="18"/>
      </w:rPr>
      <w:t xml:space="preserve"> 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A5B"/>
    <w:rsid w:val="000323FF"/>
    <w:rsid w:val="000367F0"/>
    <w:rsid w:val="00037570"/>
    <w:rsid w:val="00055442"/>
    <w:rsid w:val="000A5693"/>
    <w:rsid w:val="000E044A"/>
    <w:rsid w:val="000E09F8"/>
    <w:rsid w:val="000E406B"/>
    <w:rsid w:val="000F2240"/>
    <w:rsid w:val="000F5697"/>
    <w:rsid w:val="00115633"/>
    <w:rsid w:val="001279A9"/>
    <w:rsid w:val="001468C9"/>
    <w:rsid w:val="00164393"/>
    <w:rsid w:val="00176C84"/>
    <w:rsid w:val="00190D1A"/>
    <w:rsid w:val="00260377"/>
    <w:rsid w:val="002773DD"/>
    <w:rsid w:val="002C13D4"/>
    <w:rsid w:val="002E2109"/>
    <w:rsid w:val="002E609E"/>
    <w:rsid w:val="00302F98"/>
    <w:rsid w:val="003036FD"/>
    <w:rsid w:val="00324C14"/>
    <w:rsid w:val="003277D9"/>
    <w:rsid w:val="00356651"/>
    <w:rsid w:val="003852E9"/>
    <w:rsid w:val="003A1900"/>
    <w:rsid w:val="003C4958"/>
    <w:rsid w:val="00403FA7"/>
    <w:rsid w:val="00406172"/>
    <w:rsid w:val="00407C02"/>
    <w:rsid w:val="00424DDF"/>
    <w:rsid w:val="00426522"/>
    <w:rsid w:val="00462A77"/>
    <w:rsid w:val="00487566"/>
    <w:rsid w:val="004A1E24"/>
    <w:rsid w:val="004C7010"/>
    <w:rsid w:val="004D7922"/>
    <w:rsid w:val="004F6815"/>
    <w:rsid w:val="00513C66"/>
    <w:rsid w:val="00541AE9"/>
    <w:rsid w:val="00551F23"/>
    <w:rsid w:val="005776C6"/>
    <w:rsid w:val="0059620E"/>
    <w:rsid w:val="005A74D2"/>
    <w:rsid w:val="005B0767"/>
    <w:rsid w:val="005B7A8D"/>
    <w:rsid w:val="005D589D"/>
    <w:rsid w:val="005E5732"/>
    <w:rsid w:val="006560FB"/>
    <w:rsid w:val="00662C4F"/>
    <w:rsid w:val="006701F1"/>
    <w:rsid w:val="00714E88"/>
    <w:rsid w:val="007169F7"/>
    <w:rsid w:val="007556F4"/>
    <w:rsid w:val="007E4BC9"/>
    <w:rsid w:val="0081053F"/>
    <w:rsid w:val="00811334"/>
    <w:rsid w:val="008457BA"/>
    <w:rsid w:val="008716FC"/>
    <w:rsid w:val="00886050"/>
    <w:rsid w:val="008D04EE"/>
    <w:rsid w:val="009058DF"/>
    <w:rsid w:val="00956122"/>
    <w:rsid w:val="00960D1A"/>
    <w:rsid w:val="009760A0"/>
    <w:rsid w:val="0099509B"/>
    <w:rsid w:val="00A17C06"/>
    <w:rsid w:val="00A273EE"/>
    <w:rsid w:val="00A413F2"/>
    <w:rsid w:val="00A476F5"/>
    <w:rsid w:val="00A5103A"/>
    <w:rsid w:val="00A5463C"/>
    <w:rsid w:val="00A629BB"/>
    <w:rsid w:val="00A648AB"/>
    <w:rsid w:val="00AA7A03"/>
    <w:rsid w:val="00AF3025"/>
    <w:rsid w:val="00AF7D75"/>
    <w:rsid w:val="00B13D3C"/>
    <w:rsid w:val="00B203A6"/>
    <w:rsid w:val="00B32E99"/>
    <w:rsid w:val="00B4281A"/>
    <w:rsid w:val="00B7726D"/>
    <w:rsid w:val="00BA4B0E"/>
    <w:rsid w:val="00C60AB0"/>
    <w:rsid w:val="00C72590"/>
    <w:rsid w:val="00CA5639"/>
    <w:rsid w:val="00CB5475"/>
    <w:rsid w:val="00CB7EE0"/>
    <w:rsid w:val="00CC5A42"/>
    <w:rsid w:val="00CC754C"/>
    <w:rsid w:val="00D33097"/>
    <w:rsid w:val="00D557BD"/>
    <w:rsid w:val="00D60E9F"/>
    <w:rsid w:val="00D925CE"/>
    <w:rsid w:val="00DA1601"/>
    <w:rsid w:val="00DA39E2"/>
    <w:rsid w:val="00DF6046"/>
    <w:rsid w:val="00E13A75"/>
    <w:rsid w:val="00E317CC"/>
    <w:rsid w:val="00E329B1"/>
    <w:rsid w:val="00E34E3F"/>
    <w:rsid w:val="00E44DD3"/>
    <w:rsid w:val="00E65637"/>
    <w:rsid w:val="00E80652"/>
    <w:rsid w:val="00E96A5B"/>
    <w:rsid w:val="00EB146B"/>
    <w:rsid w:val="00ED0031"/>
    <w:rsid w:val="00ED5B84"/>
    <w:rsid w:val="00F13AC9"/>
    <w:rsid w:val="00F62DC6"/>
    <w:rsid w:val="00F754F6"/>
    <w:rsid w:val="00FC4858"/>
    <w:rsid w:val="00FD0636"/>
    <w:rsid w:val="00FD4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F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2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323F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1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1AE9"/>
  </w:style>
  <w:style w:type="paragraph" w:styleId="a6">
    <w:name w:val="footer"/>
    <w:basedOn w:val="a"/>
    <w:link w:val="Char0"/>
    <w:uiPriority w:val="99"/>
    <w:unhideWhenUsed/>
    <w:rsid w:val="00541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1AE9"/>
  </w:style>
  <w:style w:type="paragraph" w:styleId="a7">
    <w:name w:val="Balloon Text"/>
    <w:basedOn w:val="a"/>
    <w:link w:val="Char1"/>
    <w:uiPriority w:val="99"/>
    <w:semiHidden/>
    <w:unhideWhenUsed/>
    <w:rsid w:val="00ED5B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D5B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23F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1A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1AE9"/>
  </w:style>
  <w:style w:type="paragraph" w:styleId="a6">
    <w:name w:val="footer"/>
    <w:basedOn w:val="a"/>
    <w:link w:val="Char0"/>
    <w:uiPriority w:val="99"/>
    <w:unhideWhenUsed/>
    <w:rsid w:val="00541A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1AE9"/>
  </w:style>
  <w:style w:type="paragraph" w:styleId="a7">
    <w:name w:val="Balloon Text"/>
    <w:basedOn w:val="a"/>
    <w:link w:val="Char1"/>
    <w:uiPriority w:val="99"/>
    <w:semiHidden/>
    <w:unhideWhenUsed/>
    <w:rsid w:val="00ED5B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D5B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1EF20-526F-4A7D-B062-D3BBCF3BB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현아</dc:creator>
  <cp:lastModifiedBy>HOME</cp:lastModifiedBy>
  <cp:revision>2</cp:revision>
  <cp:lastPrinted>2015-06-26T09:01:00Z</cp:lastPrinted>
  <dcterms:created xsi:type="dcterms:W3CDTF">2015-08-31T15:45:00Z</dcterms:created>
  <dcterms:modified xsi:type="dcterms:W3CDTF">2015-08-31T15:45:00Z</dcterms:modified>
</cp:coreProperties>
</file>