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E38E" w14:textId="77777777" w:rsidR="00090E38" w:rsidRPr="00B8698A" w:rsidRDefault="00090E38" w:rsidP="00B8698A">
      <w:pPr>
        <w:pStyle w:val="a7"/>
        <w:shd w:val="clear" w:color="auto" w:fill="FFFFFF"/>
        <w:spacing w:before="0" w:beforeAutospacing="0" w:after="0" w:afterAutospacing="0" w:line="580" w:lineRule="exact"/>
        <w:jc w:val="center"/>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本科毕业论文（即学士学位论文）是学生综合运用所学专业知识、培养创新能力和科学精神的重要环节，也是衡量学生毕业与学位资格认证的重要依据。毕业论文撰写的目的是培养训练本科生学习掌握基本的科研方法和研究规范。为保证学院本科毕业论文的撰写质量，特作如下规定。</w:t>
      </w:r>
    </w:p>
    <w:p w14:paraId="3B3712E5" w14:textId="755D6FC7" w:rsidR="00353F51" w:rsidRPr="00353F51" w:rsidRDefault="00090E38" w:rsidP="00353F51">
      <w:pPr>
        <w:pStyle w:val="a7"/>
        <w:numPr>
          <w:ilvl w:val="0"/>
          <w:numId w:val="1"/>
        </w:numPr>
        <w:shd w:val="clear" w:color="auto" w:fill="FFFFFF"/>
        <w:spacing w:before="0" w:beforeAutospacing="0" w:after="0" w:afterAutospacing="0" w:line="580" w:lineRule="exact"/>
        <w:jc w:val="both"/>
        <w:rPr>
          <w:rFonts w:ascii="仿宋_GB2312" w:eastAsia="仿宋_GB2312" w:hAnsi="微软雅黑" w:hint="eastAsia"/>
          <w:b/>
          <w:bCs/>
          <w:color w:val="121212"/>
          <w:sz w:val="32"/>
          <w:szCs w:val="32"/>
        </w:rPr>
      </w:pPr>
      <w:r w:rsidRPr="00B8698A">
        <w:rPr>
          <w:rStyle w:val="a8"/>
          <w:rFonts w:ascii="仿宋_GB2312" w:eastAsia="仿宋_GB2312" w:hAnsi="微软雅黑" w:hint="eastAsia"/>
          <w:color w:val="121212"/>
          <w:sz w:val="32"/>
          <w:szCs w:val="32"/>
        </w:rPr>
        <w:t>毕业论文的基本要求</w:t>
      </w:r>
    </w:p>
    <w:p w14:paraId="41B09944" w14:textId="09F477D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本科毕业论文是表明作者从事科学研究取得创造性的结果或有了新的见解，并以此为内容撰写的、作为申请授予本学科学士学位的科研成果。这一成果能够说明作者确已较好地掌握了本门学科的基础理论、专业知识和基本技能，具有从事科学研究工作或担负专业技术工作的初步能力。</w:t>
      </w:r>
    </w:p>
    <w:p w14:paraId="2EF48F6F"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二、文献综述和正文的写作规范</w:t>
      </w:r>
    </w:p>
    <w:p w14:paraId="772F64F8"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本科毕业论文包括文献综述和正文两部分。</w:t>
      </w:r>
    </w:p>
    <w:p w14:paraId="70418184" w14:textId="77777777" w:rsidR="00090E38" w:rsidRPr="00353F51"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（一）</w:t>
      </w:r>
      <w:r w:rsidRPr="00353F51">
        <w:rPr>
          <w:rStyle w:val="a8"/>
          <w:rFonts w:ascii="仿宋_GB2312" w:eastAsia="仿宋_GB2312" w:hAnsi="微软雅黑" w:hint="eastAsia"/>
          <w:color w:val="121212"/>
          <w:sz w:val="32"/>
          <w:szCs w:val="32"/>
        </w:rPr>
        <w:t>文献综述的写作规范</w:t>
      </w:r>
    </w:p>
    <w:p w14:paraId="1C1295DF"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文献综述是在确定了选题后，在对选题所涉及的研究领域的文献进行广泛阅读和理解的基础上，对该研究领域的研究现状（包括主要学术观点、前人研究成果和研究水平、争论焦点、存在的问题及可能的原因等）、新水平、新动态、新技术和新发现、发展前景等内容进行综合分析、归纳整理和评述。</w:t>
      </w:r>
    </w:p>
    <w:p w14:paraId="100C5BAA"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文献综述的字数在1000～3000字之间。</w:t>
      </w:r>
    </w:p>
    <w:p w14:paraId="45253F75"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（二）正文的写作规范</w:t>
      </w:r>
    </w:p>
    <w:p w14:paraId="410035E8"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正文是在完成文献综述后对选题进行研究、设计或创作而形成的作品。财经类专业的毕业论文正文可以采用学术论文的形式，也可以采用调查报告的形式。</w:t>
      </w:r>
    </w:p>
    <w:p w14:paraId="4020ED48"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1．学术论文正文的写作要求</w:t>
      </w:r>
    </w:p>
    <w:p w14:paraId="4A3BC17E"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正文是毕业论文的主体内容，是整篇论文的核心所在，占论文的绝大部分篇幅。包括引言、正文、结论或结束语三大部分。</w:t>
      </w:r>
    </w:p>
    <w:p w14:paraId="717ACC8C"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引言部分是学位论文主体部分的开端，主要说明研究工作的缘起、沿革、目的、理论意义以及文中拟解决的问题等，</w:t>
      </w:r>
      <w:r w:rsidRPr="00B8698A">
        <w:rPr>
          <w:rStyle w:val="a8"/>
          <w:rFonts w:ascii="仿宋_GB2312" w:eastAsia="仿宋_GB2312" w:hAnsi="微软雅黑" w:hint="eastAsia"/>
          <w:color w:val="121212"/>
          <w:sz w:val="32"/>
          <w:szCs w:val="32"/>
        </w:rPr>
        <w:t>而且在引言中还应包含文献综述的相关内容。</w:t>
      </w:r>
    </w:p>
    <w:p w14:paraId="0F060588"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正文部分是本科毕业论文的核心和主体部分，它是将学习、研究和调查过程中筛选、观察和测试所获得的材料，经过加工整理和分析研究，进而形成作者自己的主要观点及其论据。因此，要求作者充分展开论题，对所研究的问题和获得的成果作详细的表述，深刻地进行理论分析，周密地进行逻辑论证，确切地阐明自己的思想、观点、主张和见解。为充分有力地阐述作者的观点，需要准确把握文章内容的层次、大小段落间的内在联系。如果说引言是提出问题，那么正文则是分析问题和解决问题。</w:t>
      </w:r>
    </w:p>
    <w:p w14:paraId="750EF0D2"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结论或结束语部分是论文的主要论证结果，是整篇论文的归宿，应明确、精炼、完整、准确。要着重阐述作者研究的新见解、新发现和新发展，以及论文研究中尚需进一步探讨的问题，并试图对下一步研究的方向进行展望。</w:t>
      </w:r>
    </w:p>
    <w:p w14:paraId="59398DE4"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学术论文的正文字数要求在6000字以上，原则上不超过10000字。</w:t>
      </w:r>
    </w:p>
    <w:p w14:paraId="1005495C" w14:textId="4FEEA349"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2．调查报告正文的写作</w:t>
      </w:r>
      <w:r w:rsidRPr="00353F51">
        <w:rPr>
          <w:rStyle w:val="a8"/>
          <w:rFonts w:ascii="仿宋_GB2312" w:eastAsia="仿宋_GB2312" w:hAnsi="微软雅黑" w:hint="eastAsia"/>
          <w:color w:val="121212"/>
          <w:sz w:val="32"/>
          <w:szCs w:val="32"/>
        </w:rPr>
        <w:t>要</w:t>
      </w:r>
      <w:r w:rsidRPr="00B8698A">
        <w:rPr>
          <w:rStyle w:val="a8"/>
          <w:rFonts w:ascii="仿宋_GB2312" w:eastAsia="仿宋_GB2312" w:hAnsi="微软雅黑" w:hint="eastAsia"/>
          <w:color w:val="121212"/>
          <w:sz w:val="32"/>
          <w:szCs w:val="32"/>
        </w:rPr>
        <w:t>求</w:t>
      </w:r>
    </w:p>
    <w:p w14:paraId="35DC069E"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调查报告一般由导言、主体和结尾三部分组成。</w:t>
      </w:r>
    </w:p>
    <w:p w14:paraId="54F6BE14"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导言主要是简介调查的目的、时间和地点，调查对象或范围，调查人员与调查方法，调查的具体内容等。</w:t>
      </w:r>
    </w:p>
    <w:p w14:paraId="18E6E79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调查报告的主体部分主要是对调查得来的事实和有关材料进行叙述，对所做出的分析与综合进行议论。要求充分体现作者观点的正确性、层次性及理由的充足性等。主要侧重于调查研究的基本情况、做法、经验，以及分析调查研究所得材料中得出的各种具体认识、观点和基本结论。一般把调查的主要情况、经验或问题归纳为几个问题，分为几个小部分来写。这部分内容如何，决定着调查报告的价值和命运，因而是写作的重点所在。</w:t>
      </w:r>
    </w:p>
    <w:p w14:paraId="6D4EB1DD"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结尾部分既可以提出解决问题的方法、对策或下一步改进工作的建议，引发人们的进一步思考；也可以总结全文的主要观点，进一步深化主题。要起到总结全文、画龙点睛的作用。</w:t>
      </w:r>
    </w:p>
    <w:p w14:paraId="7F0A65B7"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调查报告的正文字数要求在6000字以上，原则上不超过10000字。</w:t>
      </w:r>
    </w:p>
    <w:p w14:paraId="4CED1631"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三、毕业论文的格式要求</w:t>
      </w:r>
    </w:p>
    <w:p w14:paraId="3E792141"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（一）编写要求</w:t>
      </w:r>
    </w:p>
    <w:p w14:paraId="47FD9115"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本科毕业论文（即学士学位论文）一般应由以下部分组成，依次为：封面、中英文标题、中英文摘要、中英文</w:t>
      </w:r>
      <w:r w:rsidRPr="00B8698A">
        <w:rPr>
          <w:rFonts w:ascii="仿宋_GB2312" w:eastAsia="仿宋_GB2312" w:hAnsi="微软雅黑" w:hint="eastAsia"/>
          <w:color w:val="121212"/>
          <w:sz w:val="32"/>
          <w:szCs w:val="32"/>
        </w:rPr>
        <w:lastRenderedPageBreak/>
        <w:t>关键词、目录、引言、文献综述、正文、参考文献、附录、附图表、致谢。</w:t>
      </w:r>
    </w:p>
    <w:p w14:paraId="65B39DA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具体要求如下：</w:t>
      </w:r>
    </w:p>
    <w:p w14:paraId="36B322DF"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1．封面</w:t>
      </w:r>
    </w:p>
    <w:p w14:paraId="114DA8BF" w14:textId="56A4CA0C"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采用安徽大学印制的统一封面，封面上填写论文题目、作者姓名、所在院系、导师姓名、学科（专业）、论文完成时间等。</w:t>
      </w:r>
    </w:p>
    <w:p w14:paraId="6B4F51CB"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2．论文标题</w:t>
      </w:r>
    </w:p>
    <w:p w14:paraId="5D01D19B"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毕业论文题目应简明扼要，避免过宽、过大、过空，要能准确反映论文的实质性主题内容，包括研究的范围、层次和深度等，一般不超过20个汉字。可以根据需要使用副标题，用以补充说明论文中的特定内容。论文题目所用词语应有助于选定关键词和索引，应避免使用生僻的缩略词、字符、代号等。英文标题与中文标题对应。</w:t>
      </w:r>
    </w:p>
    <w:p w14:paraId="29D300B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格式要求：中文标题，黑体三号字，加粗，居中。英文标题，除连词、介词等虚词外，首位字母都要大写，加粗，居中，使用Times New Roman字体三号字。</w:t>
      </w:r>
    </w:p>
    <w:p w14:paraId="1ECEA141"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3．论文摘要</w:t>
      </w:r>
    </w:p>
    <w:p w14:paraId="780D065D" w14:textId="048C20C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论文的中文摘要应以最简洁的语言介绍论文的概要、作者的突出论点和新见解。学士学位论文中文摘要一般不少于200字。英文摘要（Abstract</w:t>
      </w:r>
      <w:r w:rsidR="006F7A73">
        <w:rPr>
          <w:rFonts w:ascii="仿宋_GB2312" w:eastAsia="仿宋_GB2312" w:hAnsi="微软雅黑" w:hint="eastAsia"/>
          <w:color w:val="121212"/>
          <w:sz w:val="32"/>
          <w:szCs w:val="32"/>
        </w:rPr>
        <w:t>·</w:t>
      </w:r>
      <w:r w:rsidRPr="00B8698A">
        <w:rPr>
          <w:rFonts w:ascii="仿宋_GB2312" w:eastAsia="仿宋_GB2312" w:hAnsi="微软雅黑" w:hint="eastAsia"/>
          <w:color w:val="121212"/>
          <w:sz w:val="32"/>
          <w:szCs w:val="32"/>
        </w:rPr>
        <w:t>）内容应能基本反映中文摘要的意思，要语言通顺，语法正确，能正确概括文字的内容。</w:t>
      </w:r>
    </w:p>
    <w:p w14:paraId="26BA102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格式要求：中文摘要前以“</w:t>
      </w:r>
      <w:r w:rsidRPr="00B8698A">
        <w:rPr>
          <w:rStyle w:val="a8"/>
          <w:rFonts w:ascii="仿宋_GB2312" w:eastAsia="仿宋_GB2312" w:hAnsi="微软雅黑" w:hint="eastAsia"/>
          <w:color w:val="121212"/>
          <w:sz w:val="32"/>
          <w:szCs w:val="32"/>
        </w:rPr>
        <w:t>摘要：</w:t>
      </w:r>
      <w:r w:rsidRPr="00B8698A">
        <w:rPr>
          <w:rFonts w:ascii="仿宋_GB2312" w:eastAsia="仿宋_GB2312" w:hAnsi="微软雅黑" w:hint="eastAsia"/>
          <w:color w:val="121212"/>
          <w:sz w:val="32"/>
          <w:szCs w:val="32"/>
        </w:rPr>
        <w:t>”作为标识，使用宋体小四号字，加粗，左缩进4字符；英文摘要前以“</w:t>
      </w:r>
      <w:r w:rsidRPr="00B8698A">
        <w:rPr>
          <w:rStyle w:val="a8"/>
          <w:rFonts w:ascii="仿宋_GB2312" w:eastAsia="仿宋_GB2312" w:hAnsi="微软雅黑" w:hint="eastAsia"/>
          <w:color w:val="121212"/>
          <w:sz w:val="32"/>
          <w:szCs w:val="32"/>
        </w:rPr>
        <w:t>Abstract：</w:t>
      </w:r>
      <w:r w:rsidRPr="00B8698A">
        <w:rPr>
          <w:rFonts w:ascii="仿宋_GB2312" w:eastAsia="仿宋_GB2312" w:hAnsi="微软雅黑" w:hint="eastAsia"/>
          <w:color w:val="121212"/>
          <w:sz w:val="32"/>
          <w:szCs w:val="32"/>
        </w:rPr>
        <w:t>”作为标识，使用Times New Roman字体小四号字，加粗，左缩进4字符。行间距1.5倍。</w:t>
      </w:r>
    </w:p>
    <w:p w14:paraId="4B097CA8"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4.关键词</w:t>
      </w:r>
    </w:p>
    <w:p w14:paraId="46001B7D"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关键词根据论文正文内容及论文主题选取，一般为3~5个。英文关键词要与中文关键词一一对应。</w:t>
      </w:r>
    </w:p>
    <w:p w14:paraId="0D2B57D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格式要求：中文关键词以“</w:t>
      </w:r>
      <w:r w:rsidRPr="00B8698A">
        <w:rPr>
          <w:rStyle w:val="a8"/>
          <w:rFonts w:ascii="仿宋_GB2312" w:eastAsia="仿宋_GB2312" w:hAnsi="微软雅黑" w:hint="eastAsia"/>
          <w:color w:val="121212"/>
          <w:sz w:val="32"/>
          <w:szCs w:val="32"/>
        </w:rPr>
        <w:t>关键词：</w:t>
      </w:r>
      <w:r w:rsidRPr="00B8698A">
        <w:rPr>
          <w:rFonts w:ascii="仿宋_GB2312" w:eastAsia="仿宋_GB2312" w:hAnsi="微软雅黑" w:hint="eastAsia"/>
          <w:color w:val="121212"/>
          <w:sz w:val="32"/>
          <w:szCs w:val="32"/>
        </w:rPr>
        <w:t>”作为标识，宋体小四号字，加粗，左缩进4字符，各关键词之间以分号分隔；英文关键词以“</w:t>
      </w:r>
      <w:r w:rsidRPr="00B8698A">
        <w:rPr>
          <w:rStyle w:val="a8"/>
          <w:rFonts w:ascii="仿宋_GB2312" w:eastAsia="仿宋_GB2312" w:hAnsi="微软雅黑" w:hint="eastAsia"/>
          <w:color w:val="121212"/>
          <w:sz w:val="32"/>
          <w:szCs w:val="32"/>
        </w:rPr>
        <w:t>Keywords</w:t>
      </w:r>
      <w:r w:rsidRPr="00B8698A">
        <w:rPr>
          <w:rFonts w:ascii="仿宋_GB2312" w:eastAsia="仿宋_GB2312" w:hAnsi="微软雅黑" w:hint="eastAsia"/>
          <w:color w:val="121212"/>
          <w:sz w:val="32"/>
          <w:szCs w:val="32"/>
        </w:rPr>
        <w:t>：”作为标识，词与词之间以分号分隔，单词小写，Times New Roman字体小四号字。</w:t>
      </w:r>
    </w:p>
    <w:p w14:paraId="52D49264"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5．目录</w:t>
      </w:r>
    </w:p>
    <w:p w14:paraId="4000D946"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按论文各级标题的层次结构加注页码，一般只列出三级标题。</w:t>
      </w:r>
    </w:p>
    <w:p w14:paraId="7B9C2F30"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格式要求：“目录”两字字间空4个字符，黑体四号字，加粗，居中；目录中各级标题均为宋体小四号字，加粗，两端对齐，行间距1.5倍。一级标题不缩进，二级标题左缩进2字符，三级标题左缩进4字符。</w:t>
      </w:r>
    </w:p>
    <w:p w14:paraId="31CB3FB2"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6．正文</w:t>
      </w:r>
    </w:p>
    <w:p w14:paraId="5D5761DC"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（1）引言（导言或导论）部分的格式要求：“引言”两字字间空4字符，为黑体四号字，加粗，居中；文字内容为宋体小四号字，行间距1.5倍。</w:t>
      </w:r>
    </w:p>
    <w:p w14:paraId="7C5218B9"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（2）正文（主体）部分的格式要求：</w:t>
      </w:r>
    </w:p>
    <w:p w14:paraId="748B6F4F"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①标题标注</w:t>
      </w:r>
    </w:p>
    <w:p w14:paraId="243A1E84"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一级标题为“一、”、“二、”、“三、” ……；</w:t>
      </w:r>
    </w:p>
    <w:p w14:paraId="64B16852"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二级标题为“（一）”、“（二）”、“（三）” ……；</w:t>
      </w:r>
    </w:p>
    <w:p w14:paraId="04FBFEBD"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三级标题为“1.”、“2.”、“3.” ……；</w:t>
      </w:r>
    </w:p>
    <w:p w14:paraId="5268502E"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四级标题为“（1）”、“（2）”、“（3）” ……；</w:t>
      </w:r>
    </w:p>
    <w:p w14:paraId="06D8E568"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五级标题为“①”、“②”、“③” ……。</w:t>
      </w:r>
    </w:p>
    <w:p w14:paraId="49E5817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②标题文字</w:t>
      </w:r>
    </w:p>
    <w:p w14:paraId="04A3FB3D"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一级标题：宋体四号字，加粗，居中；</w:t>
      </w:r>
    </w:p>
    <w:p w14:paraId="21E9FA3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二级标题：宋体小四号字，加粗，左对齐，左缩进4字符；</w:t>
      </w:r>
    </w:p>
    <w:p w14:paraId="2830425B"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三级标题：宋体小四号字，左对齐，左缩进4字符；</w:t>
      </w:r>
    </w:p>
    <w:p w14:paraId="5E6E700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四级标题：宋体小四号字，左对齐，左缩进4字符；</w:t>
      </w:r>
    </w:p>
    <w:p w14:paraId="4DCBB320"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五级标题：宋体小四号字，左对齐，左缩进4字符；</w:t>
      </w:r>
    </w:p>
    <w:p w14:paraId="1AA3A785"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③段中文字：宋体小四号字。</w:t>
      </w:r>
    </w:p>
    <w:p w14:paraId="135E6B7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④行间距1.5倍。</w:t>
      </w:r>
    </w:p>
    <w:p w14:paraId="284C8487"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（3）结论（结束语）部分的格式要求：“结论”为宋体四号字，加粗，居中；文字内容为宋体小四号字，行间距1.5倍。</w:t>
      </w:r>
    </w:p>
    <w:p w14:paraId="1A84E48B"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7．图、表、公式</w:t>
      </w:r>
    </w:p>
    <w:p w14:paraId="7740767E"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图：每一图均应有简短确切的文字标题。图包括曲线图、构造图、示意图、图解、框图、流程图、记录图、布置图、地图、照片、图版等。图应具有“自明性”，即只看图、图题和图例，不阅读正文，就可理解图意。</w:t>
      </w:r>
    </w:p>
    <w:p w14:paraId="7F0EC358"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表：每一表均应有简短确切的文字标题，必要时应将表中的符号、标记、代码，以及需要说明的事项，以最简练的文字，横排于表题下，作为表注。</w:t>
      </w:r>
    </w:p>
    <w:p w14:paraId="746905AB"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公式：正文中的公式、算式或方程式等可使用公式编辑器编写。</w:t>
      </w:r>
    </w:p>
    <w:p w14:paraId="7C0B7750"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格式要求：</w:t>
      </w:r>
    </w:p>
    <w:p w14:paraId="5EED448D"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（1）图、表、公式均应有编号，编号使用阿拉伯数字编排，从“图1”、“表1”和“公式1”连续编号顺延到“主要参考文献”之前。</w:t>
      </w:r>
    </w:p>
    <w:p w14:paraId="4F6BC53D"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2）图、表均应有文字标题，图、表的编号与文字标题之间用4个字符的空格隔开，图的编号和图的标题应位于图的下方居中，表的编号和表的标题应位于表的上方居中。格式为仿宋体小四号字，加粗。表的标题后可以根据表格反映的内容采用适当的单位，“单位：”应放在标题行的末尾；“单位”形式也可在表中显现。但全文的“单位”是在表的标题末尾出现还是在表格中出现应只选一种，一以贯之。</w:t>
      </w:r>
    </w:p>
    <w:p w14:paraId="747AA43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3）较长的公式，另起行居中横排。如公式必须转行时，只能在＋，－，×，÷，＜，＞处转行。上下式尽可能在等号“＝”处对齐。公式的编号应标注于该式所在行（当有续行时，应标注于最后一行）的最右边。格式为仿宋体小四号字，加粗，居中。</w:t>
      </w:r>
    </w:p>
    <w:p w14:paraId="1FFA4013"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8．参考文献</w:t>
      </w:r>
    </w:p>
    <w:p w14:paraId="5E78E30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本着以严谨求实的科学态度撰写论文、凡学位论文中引用他人成果之处，均应详细列出有关文献。参考文献应按文中引用的顺序进行(右上标)编号，逐一列在正文的末尾。</w:t>
      </w:r>
    </w:p>
    <w:p w14:paraId="5EA98FDA"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格式要求：参见附件1</w:t>
      </w:r>
    </w:p>
    <w:p w14:paraId="2A008D04"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“参考文献”为黑体四号字，加粗，左对齐，左缩进4字符；中文参考文献的字体为仿宋体五号字，行间距16磅，左对齐，左缩进4字符；英文参考文献的字体为Times New Roman字体五号字，行间距16磅，左对齐，左缩进4字符。</w:t>
      </w:r>
    </w:p>
    <w:p w14:paraId="722E9EBA"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9．附录</w:t>
      </w:r>
    </w:p>
    <w:p w14:paraId="018C4254"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可列出一些与论文内容相关的重要文献或具有重要参考意义的文献资料，多个附录可用“附录A”、“附录B”、“附录C”等进行标注。</w:t>
      </w:r>
    </w:p>
    <w:p w14:paraId="7CD9549F"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格式要求：每项附录均应另起一页，“附录X：”为黑体四号字，加粗，左对齐；附录的标题文字格式为黑体四号字，加粗，居中；附录的正文文字格式为宋体小四号字，行间距20磅。</w:t>
      </w:r>
    </w:p>
    <w:p w14:paraId="38905C3D"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10．致谢</w:t>
      </w:r>
    </w:p>
    <w:p w14:paraId="152F549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致谢可以对下列方面表达谢意：协助完成研究工作和提供便利条件的组织或个人；在研究工作中提出建议和提供帮助的人；给予转载和引用权的资料、图片、文献、研究思想和设想的所有者；其他应感谢的组织或个人。致谢应实事求是，切忌雷同、浮夸与庸俗之词，一般不超过300字。</w:t>
      </w:r>
    </w:p>
    <w:p w14:paraId="53CC38A8"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格式要求：“致谢”两字字间空4字符，宋体四号字，加粗，居中；致谢的文字内容为宋体小四号字，行间距1.5倍。</w:t>
      </w:r>
    </w:p>
    <w:p w14:paraId="5CA67A25"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（二）打印</w:t>
      </w:r>
    </w:p>
    <w:p w14:paraId="79A8B39B"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按照有关规定，凡授中华人民共和国学位者，学位论文必须用中文撰写，外语专业用外语撰写。文章标题、正文均为1.5倍行距(外文字体设置、论文编排按通用体例)。学位论文一律用A4纸打印输出，以力求整洁、清晰、美观。</w:t>
      </w:r>
    </w:p>
    <w:p w14:paraId="57FF3D2A"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1．纸型：论文一律使用 A4（210 mm×297 mm）标准大小的白纸打印并装订（距左10mm处装订）成册；</w:t>
      </w:r>
    </w:p>
    <w:p w14:paraId="75DA57D6"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2．页边距：论文在打印时，四周应留足空白边缘，以便装订、复制和读者批注。每一页的上方（天头）和左侧（订口）应分别留边25mm，下方（地脚）和右侧（切口）应分别留边20mm；</w:t>
      </w:r>
    </w:p>
    <w:p w14:paraId="546895F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3．页眉和页脚：可根据需要在页眉和页脚加注相关内容；</w:t>
      </w:r>
    </w:p>
    <w:p w14:paraId="4B4D194A"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4．页码：用阿拉伯数字从正文所在页起至致谢所在页止连续编号，页面底端，加粗，居中；</w:t>
      </w:r>
    </w:p>
    <w:p w14:paraId="67D00472"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5．打印：单面打印。</w:t>
      </w:r>
    </w:p>
    <w:p w14:paraId="32477E14"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（三）提交和装订</w:t>
      </w:r>
    </w:p>
    <w:p w14:paraId="7BBC97FC"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毕业论文答辩前，学生应在规定的时间内向院系提交四份用A4纸打印的毕业论文，两份供答辩评阅人评阅，一份供答辩小组组长评阅，一份供院系装订存档。</w:t>
      </w:r>
    </w:p>
    <w:p w14:paraId="0D1F8CC5"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毕业论文答辩结束后，院系应将毕业论文的封面、开题报告与指导过程记录、存档的毕业论文原件等材料装订成册。进行二次答辩的，学生应按照院系要求的份数提交毕业论文并在规定的时间内进行答辩。二次答辩结束后，院系应将毕业论文材料装订成册。</w:t>
      </w:r>
    </w:p>
    <w:p w14:paraId="0E681C8A"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毕业论文材料的装订顺序</w:t>
      </w:r>
    </w:p>
    <w:p w14:paraId="4B1B8BBC"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①封面→②开题报告与指导过程记录→③毕业论文原件→④答辩记录与成绩评定表→⑤二次答辩记录与成绩评定表。</w:t>
      </w:r>
    </w:p>
    <w:p w14:paraId="7ACC8E93"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学位论文参考文献著录格式</w:t>
      </w:r>
    </w:p>
    <w:p w14:paraId="14869118"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1．期刊文章——J</w:t>
      </w:r>
    </w:p>
    <w:p w14:paraId="09790A95"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［序号］主要责任者．文献题名［J］．刊名，出版年份，卷号(期号)：起止页码．</w:t>
      </w:r>
    </w:p>
    <w:p w14:paraId="0397A6D6"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示例：［1］李华钟，李寅，林金萍，等.有高谷胱甘肽合成活性重组大肠杆菌的构建及合成反应过程［Ｊ］．微生物学报，2001，41(1):16-23</w:t>
      </w:r>
    </w:p>
    <w:p w14:paraId="6BE815C3"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2．专著——M</w:t>
      </w:r>
    </w:p>
    <w:p w14:paraId="4197D89E"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［序号］主要责任者．文献题名［M］．出版地：出版社，出版年：起止页码．</w:t>
      </w:r>
    </w:p>
    <w:p w14:paraId="795E0C1F"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示例：［4］刘国钧，王连成．图书馆史研究［M］．北京：高等教育出版社，1979：15-18．</w:t>
      </w:r>
    </w:p>
    <w:p w14:paraId="28040297"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3.论文集——C</w:t>
      </w:r>
    </w:p>
    <w:p w14:paraId="3CE4221D"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［序号］主要责任者．文献题名[C]∥主编．论文集名．出版地：出版社，出版年：起止页码．</w:t>
      </w:r>
    </w:p>
    <w:p w14:paraId="16FD8269"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lastRenderedPageBreak/>
        <w:t>示例：［5］孙品一．高校学报编辑工作现代化特征［C］．中国高等学校自然科学学报研究会．科技编辑学论文集(2)．北京：北京师范大学出版社，1998：10-22．</w:t>
      </w:r>
    </w:p>
    <w:p w14:paraId="1680C1C0"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4．学位论文——D</w:t>
      </w:r>
    </w:p>
    <w:p w14:paraId="6495A0CA"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 主要责任者．文献题名［D］．保存地：保存单位，年份．</w:t>
      </w:r>
    </w:p>
    <w:p w14:paraId="5B464E82"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示例：［7］张筑生．微分半动力系统的不变集［D］．北京：北京大学数学系数学研究所，1983．</w:t>
      </w:r>
    </w:p>
    <w:p w14:paraId="333EA4FF"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5．研究报告——R</w:t>
      </w:r>
    </w:p>
    <w:p w14:paraId="054CA754"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［序号］主要责任者．文献题名［R］．报告地：报告会主办单位，年份．</w:t>
      </w:r>
    </w:p>
    <w:p w14:paraId="68BBE91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示例：［9］冯西桥．核反应堆压力容器的LBB分析［R］．北京：清华大学核能技术设计研究院，1997．</w:t>
      </w:r>
    </w:p>
    <w:p w14:paraId="0BE97A83"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6．专利文献——P</w:t>
      </w:r>
    </w:p>
    <w:p w14:paraId="170DA9B1"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br/>
        <w:t>［序号］专利所有者．专利题名［P］．专利国别：专利号，发布日期．</w:t>
      </w:r>
    </w:p>
    <w:p w14:paraId="0233A453"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示例：［10］姜锡洲．一种温热外敷药制备方案［P］．中国专利：881056078，1983-08-12．</w:t>
      </w:r>
    </w:p>
    <w:p w14:paraId="1233C066"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7．国际、国家标准——S</w:t>
      </w:r>
    </w:p>
    <w:p w14:paraId="6668BE08"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［序号］标准代号，标准名称［S］．出版地：出版社，出版年．</w:t>
      </w:r>
    </w:p>
    <w:p w14:paraId="5B4F137E"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示例：[3] GB7713－87，科学技术报告的编写格式［S］．北京：中国标准出版社，1987．</w:t>
      </w:r>
    </w:p>
    <w:p w14:paraId="03ABB9C5"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lastRenderedPageBreak/>
        <w:t>8．报纸文章——N</w:t>
      </w:r>
    </w:p>
    <w:p w14:paraId="6E026ABE"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 主要责任者．文献题名［N］．报纸名，出版日期(版次)．</w:t>
      </w:r>
    </w:p>
    <w:p w14:paraId="6DC5F35B"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示例：［11］谢希德．创造学习的思路[N]．人民日报，1998-12-25(10)．</w:t>
      </w:r>
    </w:p>
    <w:p w14:paraId="5E15DF78"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9．电子文献——EB/OL</w:t>
      </w:r>
    </w:p>
    <w:p w14:paraId="082AF0B7"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 主要责任者．电子文献题名［文献类型/载体类型］．电子文献的出版或可获得地址，发表或更新日期/引用日期(任选)．</w:t>
      </w:r>
    </w:p>
    <w:p w14:paraId="72614217"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示例：[21] 王明亮．中国学术期刊标准化数据库系统工程的［EB/OL］．</w:t>
      </w:r>
      <w:hyperlink r:id="rId7" w:tgtFrame="_blank" w:history="1">
        <w:r w:rsidRPr="00B8698A">
          <w:rPr>
            <w:rStyle w:val="a9"/>
            <w:rFonts w:ascii="仿宋_GB2312" w:eastAsia="仿宋_GB2312" w:hAnsi="微软雅黑" w:hint="eastAsia"/>
            <w:sz w:val="32"/>
            <w:szCs w:val="32"/>
          </w:rPr>
          <w:t>书荒网--您的访问出错了</w:t>
        </w:r>
      </w:hyperlink>
      <w:r w:rsidRPr="00B8698A">
        <w:rPr>
          <w:rFonts w:ascii="仿宋_GB2312" w:eastAsia="仿宋_GB2312" w:hAnsi="微软雅黑" w:hint="eastAsia"/>
          <w:color w:val="121212"/>
          <w:sz w:val="32"/>
          <w:szCs w:val="32"/>
        </w:rPr>
        <w:t>．</w:t>
      </w:r>
    </w:p>
    <w:p w14:paraId="1831739B" w14:textId="77777777" w:rsidR="00090E38" w:rsidRPr="00B8698A" w:rsidRDefault="00090E38" w:rsidP="00B8698A">
      <w:pPr>
        <w:pStyle w:val="a7"/>
        <w:shd w:val="clear" w:color="auto" w:fill="FFFFFF"/>
        <w:spacing w:before="0" w:beforeAutospacing="0" w:after="0" w:afterAutospacing="0" w:line="580" w:lineRule="exact"/>
        <w:ind w:firstLineChars="200" w:firstLine="643"/>
        <w:jc w:val="both"/>
        <w:rPr>
          <w:rFonts w:ascii="仿宋_GB2312" w:eastAsia="仿宋_GB2312" w:hAnsi="微软雅黑"/>
          <w:color w:val="121212"/>
          <w:sz w:val="32"/>
          <w:szCs w:val="32"/>
        </w:rPr>
      </w:pPr>
      <w:r w:rsidRPr="00B8698A">
        <w:rPr>
          <w:rStyle w:val="a8"/>
          <w:rFonts w:ascii="仿宋_GB2312" w:eastAsia="仿宋_GB2312" w:hAnsi="微软雅黑" w:hint="eastAsia"/>
          <w:color w:val="121212"/>
          <w:sz w:val="32"/>
          <w:szCs w:val="32"/>
        </w:rPr>
        <w:t>10.各种未定类型的文献——Z</w:t>
      </w:r>
    </w:p>
    <w:p w14:paraId="3C2CAF8A"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[序号]主要责任者.文献题名[Z].出版地：出版社，出版年.</w:t>
      </w:r>
    </w:p>
    <w:p w14:paraId="19571DBF" w14:textId="77777777" w:rsidR="00090E38" w:rsidRPr="00B8698A" w:rsidRDefault="00090E38" w:rsidP="00B8698A">
      <w:pPr>
        <w:pStyle w:val="a7"/>
        <w:shd w:val="clear" w:color="auto" w:fill="FFFFFF"/>
        <w:spacing w:before="0" w:beforeAutospacing="0" w:after="0" w:afterAutospacing="0" w:line="580" w:lineRule="exact"/>
        <w:ind w:firstLineChars="200" w:firstLine="640"/>
        <w:jc w:val="both"/>
        <w:rPr>
          <w:rFonts w:ascii="仿宋_GB2312" w:eastAsia="仿宋_GB2312" w:hAnsi="微软雅黑"/>
          <w:color w:val="121212"/>
          <w:sz w:val="32"/>
          <w:szCs w:val="32"/>
        </w:rPr>
      </w:pPr>
      <w:r w:rsidRPr="00B8698A">
        <w:rPr>
          <w:rFonts w:ascii="仿宋_GB2312" w:eastAsia="仿宋_GB2312" w:hAnsi="微软雅黑" w:hint="eastAsia"/>
          <w:color w:val="121212"/>
          <w:sz w:val="32"/>
          <w:szCs w:val="32"/>
        </w:rPr>
        <w:t>示例：[11]张永禄.唐代长安词典[Z].西安：陕西人民出版社，1980.</w:t>
      </w:r>
    </w:p>
    <w:p w14:paraId="3423133C" w14:textId="77777777" w:rsidR="00C61624" w:rsidRPr="00B8698A" w:rsidRDefault="00C61624" w:rsidP="00B8698A">
      <w:pPr>
        <w:spacing w:line="580" w:lineRule="exact"/>
        <w:ind w:firstLineChars="200" w:firstLine="640"/>
        <w:rPr>
          <w:rFonts w:ascii="仿宋_GB2312" w:eastAsia="仿宋_GB2312"/>
          <w:sz w:val="32"/>
          <w:szCs w:val="32"/>
        </w:rPr>
      </w:pPr>
    </w:p>
    <w:sectPr w:rsidR="00C61624" w:rsidRPr="00B86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D6216" w14:textId="77777777" w:rsidR="00233C1F" w:rsidRDefault="00233C1F" w:rsidP="00090E38">
      <w:r>
        <w:separator/>
      </w:r>
    </w:p>
  </w:endnote>
  <w:endnote w:type="continuationSeparator" w:id="0">
    <w:p w14:paraId="1CA253E6" w14:textId="77777777" w:rsidR="00233C1F" w:rsidRDefault="00233C1F" w:rsidP="00090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557B2" w14:textId="77777777" w:rsidR="00233C1F" w:rsidRDefault="00233C1F" w:rsidP="00090E38">
      <w:r>
        <w:separator/>
      </w:r>
    </w:p>
  </w:footnote>
  <w:footnote w:type="continuationSeparator" w:id="0">
    <w:p w14:paraId="68EB2686" w14:textId="77777777" w:rsidR="00233C1F" w:rsidRDefault="00233C1F" w:rsidP="00090E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506E4"/>
    <w:multiLevelType w:val="hybridMultilevel"/>
    <w:tmpl w:val="6A90A1CE"/>
    <w:lvl w:ilvl="0" w:tplc="F464562C">
      <w:start w:val="1"/>
      <w:numFmt w:val="japaneseCounting"/>
      <w:lvlText w:val="%1、"/>
      <w:lvlJc w:val="left"/>
      <w:pPr>
        <w:ind w:left="1363" w:hanging="72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530ED"/>
    <w:rsid w:val="00090E38"/>
    <w:rsid w:val="00233C1F"/>
    <w:rsid w:val="00353F51"/>
    <w:rsid w:val="005879E3"/>
    <w:rsid w:val="006033FA"/>
    <w:rsid w:val="0068796E"/>
    <w:rsid w:val="006F7A73"/>
    <w:rsid w:val="00A530ED"/>
    <w:rsid w:val="00B8698A"/>
    <w:rsid w:val="00BB5406"/>
    <w:rsid w:val="00C61624"/>
    <w:rsid w:val="00D94C88"/>
    <w:rsid w:val="00DA09D1"/>
    <w:rsid w:val="00F97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7EFF7"/>
  <w15:docId w15:val="{4F576DCE-2DAE-4F53-A0E1-4B58ED70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E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0E38"/>
    <w:rPr>
      <w:sz w:val="18"/>
      <w:szCs w:val="18"/>
    </w:rPr>
  </w:style>
  <w:style w:type="paragraph" w:styleId="a5">
    <w:name w:val="footer"/>
    <w:basedOn w:val="a"/>
    <w:link w:val="a6"/>
    <w:uiPriority w:val="99"/>
    <w:unhideWhenUsed/>
    <w:rsid w:val="00090E38"/>
    <w:pPr>
      <w:tabs>
        <w:tab w:val="center" w:pos="4153"/>
        <w:tab w:val="right" w:pos="8306"/>
      </w:tabs>
      <w:snapToGrid w:val="0"/>
      <w:jc w:val="left"/>
    </w:pPr>
    <w:rPr>
      <w:sz w:val="18"/>
      <w:szCs w:val="18"/>
    </w:rPr>
  </w:style>
  <w:style w:type="character" w:customStyle="1" w:styleId="a6">
    <w:name w:val="页脚 字符"/>
    <w:basedOn w:val="a0"/>
    <w:link w:val="a5"/>
    <w:uiPriority w:val="99"/>
    <w:rsid w:val="00090E38"/>
    <w:rPr>
      <w:sz w:val="18"/>
      <w:szCs w:val="18"/>
    </w:rPr>
  </w:style>
  <w:style w:type="paragraph" w:styleId="a7">
    <w:name w:val="Normal (Web)"/>
    <w:basedOn w:val="a"/>
    <w:uiPriority w:val="99"/>
    <w:unhideWhenUsed/>
    <w:rsid w:val="00090E3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090E38"/>
    <w:rPr>
      <w:b/>
      <w:bCs/>
    </w:rPr>
  </w:style>
  <w:style w:type="character" w:styleId="a9">
    <w:name w:val="Hyperlink"/>
    <w:basedOn w:val="a0"/>
    <w:uiPriority w:val="99"/>
    <w:semiHidden/>
    <w:unhideWhenUsed/>
    <w:rsid w:val="00090E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79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zhihu.com/?target=http%3A//www.cajcd.cn/pub/wml.txt/980810-2.html%2C1998-08-16/1998-10-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12</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youshao</dc:creator>
  <cp:keywords/>
  <dc:description/>
  <cp:lastModifiedBy>youshao</cp:lastModifiedBy>
  <cp:revision>1</cp:revision>
  <dcterms:created xsi:type="dcterms:W3CDTF">2022-03-20T06:40:00Z</dcterms:created>
  <dcterms:modified xsi:type="dcterms:W3CDTF">2022-03-25T09:58:00Z</dcterms:modified>
</cp:coreProperties>
</file>