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F485" w14:textId="77777777" w:rsidR="00215A8B" w:rsidRDefault="00000000">
      <w:pPr>
        <w:pStyle w:val="1"/>
      </w:pPr>
      <w:r>
        <w:rPr>
          <w:rFonts w:ascii="Times New Roman" w:eastAsia="思源黑体" w:hAnsi="Times New Roman" w:cs="Times New Roman"/>
        </w:rPr>
        <w:t xml:space="preserve">Codex </w:t>
      </w:r>
      <w:r>
        <w:rPr>
          <w:rFonts w:ascii="Times New Roman" w:eastAsia="思源黑体" w:hAnsi="Times New Roman" w:cs="Times New Roman"/>
        </w:rPr>
        <w:t>提示词：导入资料功能（文件转换</w:t>
      </w:r>
      <w:r>
        <w:rPr>
          <w:rFonts w:ascii="Times New Roman" w:eastAsia="思源黑体" w:hAnsi="Times New Roman" w:cs="Times New Roman"/>
        </w:rPr>
        <w:t xml:space="preserve"> → RAG </w:t>
      </w:r>
      <w:r>
        <w:rPr>
          <w:rFonts w:ascii="Times New Roman" w:eastAsia="思源黑体" w:hAnsi="Times New Roman" w:cs="Times New Roman"/>
        </w:rPr>
        <w:t>切分</w:t>
      </w:r>
      <w:r>
        <w:rPr>
          <w:rFonts w:ascii="Times New Roman" w:eastAsia="思源黑体" w:hAnsi="Times New Roman" w:cs="Times New Roman"/>
        </w:rPr>
        <w:t xml:space="preserve"> → Embedding → pgvector </w:t>
      </w:r>
      <w:r>
        <w:rPr>
          <w:rFonts w:ascii="Times New Roman" w:eastAsia="思源黑体" w:hAnsi="Times New Roman" w:cs="Times New Roman"/>
        </w:rPr>
        <w:t>入库）</w:t>
      </w:r>
    </w:p>
    <w:p w14:paraId="6E6E6D5A" w14:textId="77777777" w:rsidR="00215A8B" w:rsidRDefault="00000000">
      <w:pPr>
        <w:rPr>
          <w:lang w:eastAsia="zh-CN"/>
        </w:rPr>
      </w:pPr>
      <w:r>
        <w:t>以下提示词直接发送给</w:t>
      </w:r>
      <w:r>
        <w:t xml:space="preserve"> </w:t>
      </w:r>
      <w:proofErr w:type="spellStart"/>
      <w:r>
        <w:t>Codex</w:t>
      </w:r>
      <w:r>
        <w:t>，用于在现有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后端项目中新增「导入资料」模块</w:t>
      </w:r>
      <w:proofErr w:type="spellEnd"/>
      <w:r>
        <w:t>。</w:t>
      </w:r>
      <w:r>
        <w:rPr>
          <w:lang w:eastAsia="zh-CN"/>
        </w:rPr>
        <w:t>前端按钮已就绪，本提示词聚焦后端处理链路。</w:t>
      </w:r>
    </w:p>
    <w:p w14:paraId="1D660A23" w14:textId="77777777" w:rsidR="00215A8B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一、背景</w:t>
      </w:r>
    </w:p>
    <w:p w14:paraId="6E9F9EAE" w14:textId="77777777" w:rsidR="00215A8B" w:rsidRDefault="00000000">
      <w:pPr>
        <w:rPr>
          <w:lang w:eastAsia="zh-CN"/>
        </w:rPr>
      </w:pPr>
      <w:r>
        <w:rPr>
          <w:lang w:eastAsia="zh-CN"/>
        </w:rPr>
        <w:t>前端聊天页面已有「导入资料」按钮，点击后上传文件到后端。后端需要完成：文件格式转换</w:t>
      </w:r>
      <w:r>
        <w:rPr>
          <w:lang w:eastAsia="zh-CN"/>
        </w:rPr>
        <w:t xml:space="preserve"> → RAG </w:t>
      </w:r>
      <w:r>
        <w:rPr>
          <w:lang w:eastAsia="zh-CN"/>
        </w:rPr>
        <w:t>语义结构切分</w:t>
      </w:r>
      <w:r>
        <w:rPr>
          <w:lang w:eastAsia="zh-CN"/>
        </w:rPr>
        <w:t xml:space="preserve"> → embedding → </w:t>
      </w:r>
      <w:r>
        <w:rPr>
          <w:lang w:eastAsia="zh-CN"/>
        </w:rPr>
        <w:t>存入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。现有项目已使用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+ PostgreSQL(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) + Agno</w:t>
      </w:r>
      <w:r>
        <w:rPr>
          <w:lang w:eastAsia="zh-CN"/>
        </w:rPr>
        <w:t>。</w:t>
      </w:r>
    </w:p>
    <w:p w14:paraId="7C975B5D" w14:textId="77777777" w:rsidR="00215A8B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二、新增文件结构</w:t>
      </w:r>
    </w:p>
    <w:p w14:paraId="5598FD30" w14:textId="77777777" w:rsidR="00215A8B" w:rsidRDefault="00000000">
      <w:pPr>
        <w:pStyle w:val="a0"/>
      </w:pPr>
      <w:r>
        <w:t>backend/</w:t>
      </w:r>
    </w:p>
    <w:p w14:paraId="693604C2" w14:textId="77777777" w:rsidR="00215A8B" w:rsidRDefault="00000000">
      <w:pPr>
        <w:pStyle w:val="a0"/>
      </w:pPr>
      <w:r>
        <w:t>├── api/</w:t>
      </w:r>
    </w:p>
    <w:p w14:paraId="58617D03" w14:textId="77777777" w:rsidR="00215A8B" w:rsidRDefault="00000000">
      <w:pPr>
        <w:pStyle w:val="a0"/>
      </w:pPr>
      <w:r>
        <w:t xml:space="preserve">│   └── ingest.py           # </w:t>
      </w:r>
      <w:r>
        <w:t>新增：导入资料接口</w:t>
      </w:r>
    </w:p>
    <w:p w14:paraId="2F05C391" w14:textId="77777777" w:rsidR="00215A8B" w:rsidRDefault="00000000">
      <w:pPr>
        <w:pStyle w:val="a0"/>
      </w:pPr>
      <w:r>
        <w:t>├── services/</w:t>
      </w:r>
    </w:p>
    <w:p w14:paraId="0B2C6599" w14:textId="77777777" w:rsidR="00215A8B" w:rsidRDefault="00000000">
      <w:pPr>
        <w:pStyle w:val="a0"/>
      </w:pPr>
      <w:r>
        <w:t xml:space="preserve">│   ├── converter.py        # </w:t>
      </w:r>
      <w:r>
        <w:t>新增：文件格式转换（调用外部脚本）</w:t>
      </w:r>
    </w:p>
    <w:p w14:paraId="414262D8" w14:textId="77777777" w:rsidR="00215A8B" w:rsidRDefault="00000000">
      <w:pPr>
        <w:pStyle w:val="a0"/>
      </w:pPr>
      <w:r>
        <w:t xml:space="preserve">│   ├── chunker.py          # </w:t>
      </w:r>
      <w:r>
        <w:t>新增：</w:t>
      </w:r>
      <w:r>
        <w:t xml:space="preserve">RAG </w:t>
      </w:r>
      <w:r>
        <w:t>语义结构切分</w:t>
      </w:r>
    </w:p>
    <w:p w14:paraId="2AD6BE27" w14:textId="77777777" w:rsidR="00215A8B" w:rsidRDefault="00000000">
      <w:pPr>
        <w:pStyle w:val="a0"/>
      </w:pPr>
      <w:r>
        <w:t xml:space="preserve">│   └── embedder.py         # </w:t>
      </w:r>
      <w:r>
        <w:t>新增：</w:t>
      </w:r>
      <w:r>
        <w:t xml:space="preserve">embedding </w:t>
      </w:r>
      <w:r>
        <w:t>调用</w:t>
      </w:r>
    </w:p>
    <w:p w14:paraId="0B49B52A" w14:textId="77777777" w:rsidR="00215A8B" w:rsidRDefault="00000000">
      <w:pPr>
        <w:pStyle w:val="a0"/>
      </w:pPr>
      <w:r>
        <w:t xml:space="preserve">├── tools/                   # </w:t>
      </w:r>
      <w:r>
        <w:t>对应</w:t>
      </w:r>
      <w:r>
        <w:t xml:space="preserve"> D:\work\test7\agent\tools\</w:t>
      </w:r>
    </w:p>
    <w:p w14:paraId="25B7BB51" w14:textId="77777777" w:rsidR="00215A8B" w:rsidRDefault="00000000">
      <w:pPr>
        <w:pStyle w:val="a0"/>
      </w:pPr>
      <w:r>
        <w:t>│   ├── __init__.py</w:t>
      </w:r>
    </w:p>
    <w:p w14:paraId="1499C89A" w14:textId="77777777" w:rsidR="00215A8B" w:rsidRDefault="00000000">
      <w:pPr>
        <w:pStyle w:val="a0"/>
      </w:pPr>
      <w:r>
        <w:t>│   ├── pdf_to_md.py        # PDF → Markdown</w:t>
      </w:r>
    </w:p>
    <w:p w14:paraId="6AB17BEF" w14:textId="77777777" w:rsidR="00215A8B" w:rsidRDefault="00000000">
      <w:pPr>
        <w:pStyle w:val="a0"/>
      </w:pPr>
      <w:r>
        <w:t>│   ├── docx_to_md.py       # DOCX → Markdown</w:t>
      </w:r>
    </w:p>
    <w:p w14:paraId="35EC5E4F" w14:textId="77777777" w:rsidR="00215A8B" w:rsidRDefault="00000000">
      <w:pPr>
        <w:pStyle w:val="a0"/>
      </w:pPr>
      <w:r>
        <w:t xml:space="preserve">│   ├── excel_to_md.py      # Excel → Markdown </w:t>
      </w:r>
      <w:r>
        <w:t>表格</w:t>
      </w:r>
    </w:p>
    <w:p w14:paraId="47EAD869" w14:textId="77777777" w:rsidR="00215A8B" w:rsidRDefault="00000000">
      <w:pPr>
        <w:pStyle w:val="a0"/>
      </w:pPr>
      <w:r>
        <w:t>│   ├── pptx_to_md.py       # PPTX → Markdown</w:t>
      </w:r>
    </w:p>
    <w:p w14:paraId="177D1A93" w14:textId="77777777" w:rsidR="00215A8B" w:rsidRDefault="00000000">
      <w:pPr>
        <w:pStyle w:val="a0"/>
      </w:pPr>
      <w:r>
        <w:t xml:space="preserve">│   └── txt_to_md.py        # TXT/MD </w:t>
      </w:r>
      <w:r>
        <w:t>直接透传</w:t>
      </w:r>
    </w:p>
    <w:p w14:paraId="3571387E" w14:textId="77777777" w:rsidR="00215A8B" w:rsidRDefault="00000000">
      <w:pPr>
        <w:pStyle w:val="a0"/>
      </w:pPr>
      <w:r>
        <w:t xml:space="preserve">└── .env                     # </w:t>
      </w:r>
      <w:r>
        <w:t>已存在，存放</w:t>
      </w:r>
      <w:r>
        <w:t xml:space="preserve"> API KEY</w:t>
      </w:r>
    </w:p>
    <w:p w14:paraId="5391115D" w14:textId="77777777" w:rsidR="00215A8B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三、</w:t>
      </w:r>
      <w:r>
        <w:rPr>
          <w:rFonts w:ascii="Times New Roman" w:eastAsia="思源黑体" w:hAnsi="Times New Roman" w:cs="Times New Roman"/>
          <w:lang w:eastAsia="zh-CN"/>
        </w:rPr>
        <w:t xml:space="preserve">.env </w:t>
      </w:r>
      <w:r>
        <w:rPr>
          <w:rFonts w:ascii="Times New Roman" w:eastAsia="思源黑体" w:hAnsi="Times New Roman" w:cs="Times New Roman"/>
          <w:lang w:eastAsia="zh-CN"/>
        </w:rPr>
        <w:t>文件内容（已有）</w:t>
      </w:r>
    </w:p>
    <w:p w14:paraId="7F540395" w14:textId="77777777" w:rsidR="00215A8B" w:rsidRDefault="00000000">
      <w:r>
        <w:rPr>
          <w:rFonts w:ascii="Consolas" w:hAnsi="Consolas" w:cs="Consolas"/>
          <w:sz w:val="22"/>
          <w:szCs w:val="22"/>
        </w:rPr>
        <w:t>OPENAI_API_KEY=</w:t>
      </w:r>
      <w:proofErr w:type="spellStart"/>
      <w:r>
        <w:rPr>
          <w:rFonts w:ascii="Consolas" w:hAnsi="Consolas" w:cs="Consolas"/>
          <w:sz w:val="22"/>
          <w:szCs w:val="22"/>
        </w:rPr>
        <w:t>sk-xxxxx</w:t>
      </w:r>
      <w:proofErr w:type="spellEnd"/>
    </w:p>
    <w:p w14:paraId="551A736C" w14:textId="77777777" w:rsidR="00215A8B" w:rsidRDefault="00000000">
      <w:r>
        <w:rPr>
          <w:rFonts w:ascii="Consolas" w:hAnsi="Consolas" w:cs="Consolas"/>
          <w:sz w:val="22"/>
          <w:szCs w:val="22"/>
        </w:rPr>
        <w:t>EMBEDDING_MODEL=text-embedding-3-small</w:t>
      </w:r>
    </w:p>
    <w:p w14:paraId="72CADFA8" w14:textId="77777777" w:rsidR="00215A8B" w:rsidRDefault="00000000">
      <w:pPr>
        <w:pStyle w:val="21"/>
      </w:pPr>
      <w:r>
        <w:rPr>
          <w:rFonts w:ascii="Times New Roman" w:eastAsia="思源黑体" w:hAnsi="Times New Roman" w:cs="Times New Roman"/>
        </w:rPr>
        <w:t>四、数据库信息</w:t>
      </w:r>
    </w:p>
    <w:p w14:paraId="6BF31FAC" w14:textId="77777777" w:rsidR="00215A8B" w:rsidRDefault="00000000">
      <w:r>
        <w:t>库名：</w:t>
      </w:r>
      <w:r>
        <w:t>wendang</w:t>
      </w:r>
      <w:r>
        <w:t>，用户：</w:t>
      </w:r>
      <w:r>
        <w:t>wd_admin</w:t>
      </w:r>
      <w:r>
        <w:t>，密码：</w:t>
      </w:r>
      <w:r>
        <w:t>wd_123</w:t>
      </w:r>
    </w:p>
    <w:p w14:paraId="6912FC33" w14:textId="77777777" w:rsidR="00215A8B" w:rsidRDefault="00000000">
      <w:r>
        <w:t>向量表</w:t>
      </w:r>
      <w:r>
        <w:t xml:space="preserve"> knowledge_base</w:t>
      </w:r>
      <w:r>
        <w:t>（已存在）：</w:t>
      </w:r>
    </w:p>
    <w:p w14:paraId="18620DF7" w14:textId="77777777" w:rsidR="00215A8B" w:rsidRDefault="00000000">
      <w:r>
        <w:rPr>
          <w:rFonts w:ascii="Consolas" w:hAnsi="Consolas" w:cs="Consolas"/>
          <w:sz w:val="20"/>
          <w:szCs w:val="20"/>
        </w:rPr>
        <w:lastRenderedPageBreak/>
        <w:t>CREATE TABLE knowledge_base (</w:t>
      </w:r>
      <w:r>
        <w:rPr>
          <w:rFonts w:ascii="Consolas" w:hAnsi="Consolas" w:cs="Consolas"/>
          <w:sz w:val="20"/>
          <w:szCs w:val="20"/>
        </w:rPr>
        <w:br/>
        <w:t xml:space="preserve">    id SERIAL PRIMARY KEY,</w:t>
      </w:r>
      <w:r>
        <w:rPr>
          <w:rFonts w:ascii="Consolas" w:hAnsi="Consolas" w:cs="Consolas"/>
          <w:sz w:val="20"/>
          <w:szCs w:val="20"/>
        </w:rPr>
        <w:br/>
        <w:t xml:space="preserve">    file_id VARCHAR(64),</w:t>
      </w:r>
      <w:r>
        <w:rPr>
          <w:rFonts w:ascii="Consolas" w:hAnsi="Consolas" w:cs="Consolas"/>
          <w:sz w:val="20"/>
          <w:szCs w:val="20"/>
        </w:rPr>
        <w:br/>
        <w:t xml:space="preserve">    file_name VARCHAR(200),</w:t>
      </w:r>
      <w:r>
        <w:rPr>
          <w:rFonts w:ascii="Consolas" w:hAnsi="Consolas" w:cs="Consolas"/>
          <w:sz w:val="20"/>
          <w:szCs w:val="20"/>
        </w:rPr>
        <w:br/>
        <w:t xml:space="preserve">    chunk_text TEXT NOT NULL,</w:t>
      </w:r>
      <w:r>
        <w:rPr>
          <w:rFonts w:ascii="Consolas" w:hAnsi="Consolas" w:cs="Consolas"/>
          <w:sz w:val="20"/>
          <w:szCs w:val="20"/>
        </w:rPr>
        <w:br/>
        <w:t xml:space="preserve">    embedding vector(1536),</w:t>
      </w:r>
      <w:r>
        <w:rPr>
          <w:rFonts w:ascii="Consolas" w:hAnsi="Consolas" w:cs="Consolas"/>
          <w:sz w:val="20"/>
          <w:szCs w:val="20"/>
        </w:rPr>
        <w:br/>
        <w:t xml:space="preserve">    chunk_index INTEGER,</w:t>
      </w:r>
      <w:r>
        <w:rPr>
          <w:rFonts w:ascii="Consolas" w:hAnsi="Consolas" w:cs="Consolas"/>
          <w:sz w:val="20"/>
          <w:szCs w:val="20"/>
        </w:rPr>
        <w:br/>
        <w:t xml:space="preserve">    metadata JSONB,</w:t>
      </w:r>
      <w:r>
        <w:rPr>
          <w:rFonts w:ascii="Consolas" w:hAnsi="Consolas" w:cs="Consolas"/>
          <w:sz w:val="20"/>
          <w:szCs w:val="20"/>
        </w:rPr>
        <w:br/>
        <w:t xml:space="preserve">    created_at TIMESTAMP DEFAULT CURRENT_TIMESTAMP</w:t>
      </w:r>
      <w:r>
        <w:rPr>
          <w:rFonts w:ascii="Consolas" w:hAnsi="Consolas" w:cs="Consolas"/>
          <w:sz w:val="20"/>
          <w:szCs w:val="20"/>
        </w:rPr>
        <w:br/>
        <w:t>);</w:t>
      </w:r>
      <w:r>
        <w:rPr>
          <w:rFonts w:ascii="Consolas" w:hAnsi="Consolas" w:cs="Consolas"/>
          <w:sz w:val="20"/>
          <w:szCs w:val="20"/>
        </w:rPr>
        <w:br/>
      </w:r>
    </w:p>
    <w:p w14:paraId="04BE839E" w14:textId="77777777" w:rsidR="00215A8B" w:rsidRDefault="00000000">
      <w:pPr>
        <w:pStyle w:val="21"/>
      </w:pPr>
      <w:r>
        <w:rPr>
          <w:rFonts w:ascii="Times New Roman" w:eastAsia="思源黑体" w:hAnsi="Times New Roman" w:cs="Times New Roman"/>
        </w:rPr>
        <w:t>五、新增</w:t>
      </w:r>
      <w:r>
        <w:rPr>
          <w:rFonts w:ascii="Times New Roman" w:eastAsia="思源黑体" w:hAnsi="Times New Roman" w:cs="Times New Roman"/>
        </w:rPr>
        <w:t xml:space="preserve"> API </w:t>
      </w:r>
      <w:r>
        <w:rPr>
          <w:rFonts w:ascii="Times New Roman" w:eastAsia="思源黑体" w:hAnsi="Times New Roman" w:cs="Times New Roman"/>
        </w:rPr>
        <w:t>接口</w:t>
      </w:r>
    </w:p>
    <w:p w14:paraId="1BCBF16F" w14:textId="77777777" w:rsidR="00215A8B" w:rsidRDefault="00000000">
      <w:pPr>
        <w:pStyle w:val="31"/>
      </w:pPr>
      <w:r>
        <w:rPr>
          <w:rFonts w:ascii="Times New Roman" w:eastAsia="思源黑体" w:hAnsi="Times New Roman" w:cs="Times New Roman"/>
        </w:rPr>
        <w:t>POST /api/ingest</w:t>
      </w:r>
    </w:p>
    <w:p w14:paraId="79F9E92A" w14:textId="77777777" w:rsidR="00215A8B" w:rsidRDefault="00000000">
      <w:r>
        <w:t>请求：</w:t>
      </w:r>
      <w:r>
        <w:t>multipart/form-data</w:t>
      </w:r>
      <w:r>
        <w:t>，字段名</w:t>
      </w:r>
      <w:r>
        <w:t xml:space="preserve"> file</w:t>
      </w:r>
    </w:p>
    <w:p w14:paraId="0372F928" w14:textId="77777777" w:rsidR="00215A8B" w:rsidRDefault="00000000">
      <w:r>
        <w:t>认证：</w:t>
      </w:r>
      <w:r>
        <w:t>Header Authorization Bearer token</w:t>
      </w:r>
    </w:p>
    <w:p w14:paraId="6CCD219C" w14:textId="77777777" w:rsidR="00215A8B" w:rsidRDefault="00000000">
      <w:r>
        <w:t>处理流程（同步返回任务</w:t>
      </w:r>
      <w:r>
        <w:t>ID</w:t>
      </w:r>
      <w:r>
        <w:t>，后台异步执行）：</w:t>
      </w:r>
    </w:p>
    <w:p w14:paraId="148F52B6" w14:textId="77777777" w:rsidR="00215A8B" w:rsidRDefault="00000000">
      <w:pPr>
        <w:pStyle w:val="a"/>
      </w:pPr>
      <w:r>
        <w:t xml:space="preserve">1. </w:t>
      </w:r>
      <w:r>
        <w:t>保存上传文件到</w:t>
      </w:r>
      <w:r>
        <w:t xml:space="preserve"> backend/uploads/ </w:t>
      </w:r>
      <w:r>
        <w:t>临时目录</w:t>
      </w:r>
    </w:p>
    <w:p w14:paraId="5964DF77" w14:textId="77777777" w:rsidR="00215A8B" w:rsidRDefault="00000000">
      <w:pPr>
        <w:pStyle w:val="a"/>
      </w:pPr>
      <w:r>
        <w:t xml:space="preserve">2. </w:t>
      </w:r>
      <w:r>
        <w:t>根据文件扩展名，调用对应</w:t>
      </w:r>
      <w:r>
        <w:t xml:space="preserve"> converter </w:t>
      </w:r>
      <w:r>
        <w:t>脚本转为</w:t>
      </w:r>
      <w:r>
        <w:t xml:space="preserve"> Markdown</w:t>
      </w:r>
    </w:p>
    <w:p w14:paraId="0DDDBFC9" w14:textId="77777777" w:rsidR="00215A8B" w:rsidRDefault="00000000">
      <w:pPr>
        <w:pStyle w:val="a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对</w:t>
      </w:r>
      <w:r>
        <w:rPr>
          <w:lang w:eastAsia="zh-CN"/>
        </w:rPr>
        <w:t xml:space="preserve"> Markdown </w:t>
      </w:r>
      <w:r>
        <w:rPr>
          <w:lang w:eastAsia="zh-CN"/>
        </w:rPr>
        <w:t>内容进行语义结构切分</w:t>
      </w:r>
    </w:p>
    <w:p w14:paraId="0F13368C" w14:textId="77777777" w:rsidR="00215A8B" w:rsidRDefault="00000000">
      <w:pPr>
        <w:pStyle w:val="a"/>
      </w:pPr>
      <w:r>
        <w:t xml:space="preserve">4. </w:t>
      </w:r>
      <w:proofErr w:type="spellStart"/>
      <w:r>
        <w:t>调用</w:t>
      </w:r>
      <w:proofErr w:type="spellEnd"/>
      <w:r>
        <w:t xml:space="preserve"> OpenAI embedding API</w:t>
      </w:r>
      <w:r>
        <w:t>（</w:t>
      </w:r>
      <w:r>
        <w:t>text-embedding-3-small</w:t>
      </w:r>
      <w:r>
        <w:t>）生成向量</w:t>
      </w:r>
    </w:p>
    <w:p w14:paraId="6F2058FF" w14:textId="77777777" w:rsidR="00215A8B" w:rsidRDefault="00000000">
      <w:pPr>
        <w:pStyle w:val="a"/>
      </w:pPr>
      <w:r>
        <w:t xml:space="preserve">5. </w:t>
      </w:r>
      <w:r>
        <w:t>批量插入</w:t>
      </w:r>
      <w:r>
        <w:t xml:space="preserve"> knowledge_base </w:t>
      </w:r>
      <w:r>
        <w:t>表</w:t>
      </w:r>
    </w:p>
    <w:p w14:paraId="47031B0F" w14:textId="77777777" w:rsidR="00215A8B" w:rsidRDefault="00000000">
      <w:pPr>
        <w:pStyle w:val="a"/>
      </w:pPr>
      <w:r>
        <w:t xml:space="preserve">6. </w:t>
      </w:r>
      <w:r>
        <w:t>清理临时文件</w:t>
      </w:r>
    </w:p>
    <w:p w14:paraId="5D31E1FE" w14:textId="77777777" w:rsidR="00215A8B" w:rsidRDefault="00000000">
      <w:pPr>
        <w:pStyle w:val="a"/>
      </w:pPr>
      <w:r>
        <w:t xml:space="preserve">7. </w:t>
      </w:r>
      <w:r>
        <w:t>返回</w:t>
      </w:r>
      <w:r>
        <w:t xml:space="preserve"> { fileId, fileName, chunkCount, status }</w:t>
      </w:r>
    </w:p>
    <w:p w14:paraId="5DB7BB6B" w14:textId="77777777" w:rsidR="00215A8B" w:rsidRDefault="00000000">
      <w:pPr>
        <w:pStyle w:val="31"/>
      </w:pPr>
      <w:r>
        <w:rPr>
          <w:rFonts w:ascii="Times New Roman" w:eastAsia="思源黑体" w:hAnsi="Times New Roman" w:cs="Times New Roman"/>
        </w:rPr>
        <w:t>GET /api/ingest/status/{fileId}</w:t>
      </w:r>
    </w:p>
    <w:p w14:paraId="6C9DD228" w14:textId="77777777" w:rsidR="00215A8B" w:rsidRDefault="00000000">
      <w:r>
        <w:t>查询导入任务状态：</w:t>
      </w:r>
      <w:r>
        <w:t>processing | completed | failed</w:t>
      </w:r>
    </w:p>
    <w:p w14:paraId="7D944402" w14:textId="77777777" w:rsidR="00215A8B" w:rsidRDefault="00000000">
      <w:r>
        <w:t>返回</w:t>
      </w:r>
      <w:r>
        <w:t xml:space="preserve"> { fileId, status, chunkCount, error }</w:t>
      </w:r>
    </w:p>
    <w:p w14:paraId="3C020E1E" w14:textId="77777777" w:rsidR="00215A8B" w:rsidRDefault="00000000">
      <w:pPr>
        <w:pStyle w:val="21"/>
      </w:pPr>
      <w:r>
        <w:rPr>
          <w:rFonts w:ascii="Times New Roman" w:eastAsia="思源黑体" w:hAnsi="Times New Roman" w:cs="Times New Roman"/>
        </w:rPr>
        <w:t>六、核心逻辑详细要求</w:t>
      </w:r>
    </w:p>
    <w:p w14:paraId="35E46573" w14:textId="77777777" w:rsidR="00215A8B" w:rsidRDefault="00000000">
      <w:pPr>
        <w:pStyle w:val="31"/>
      </w:pPr>
      <w:r>
        <w:rPr>
          <w:rFonts w:ascii="Times New Roman" w:eastAsia="思源黑体" w:hAnsi="Times New Roman" w:cs="Times New Roman"/>
        </w:rPr>
        <w:t xml:space="preserve">1. </w:t>
      </w:r>
      <w:r>
        <w:rPr>
          <w:rFonts w:ascii="Times New Roman" w:eastAsia="思源黑体" w:hAnsi="Times New Roman" w:cs="Times New Roman"/>
        </w:rPr>
        <w:t>格式转换（</w:t>
      </w:r>
      <w:r>
        <w:rPr>
          <w:rFonts w:ascii="Times New Roman" w:eastAsia="思源黑体" w:hAnsi="Times New Roman" w:cs="Times New Roman"/>
        </w:rPr>
        <w:t>services/converter.py</w:t>
      </w:r>
      <w:r>
        <w:rPr>
          <w:rFonts w:ascii="Times New Roman" w:eastAsia="思源黑体" w:hAnsi="Times New Roman" w:cs="Times New Roman"/>
        </w:rPr>
        <w:t>）</w:t>
      </w:r>
    </w:p>
    <w:p w14:paraId="1614AA5F" w14:textId="77777777" w:rsidR="00215A8B" w:rsidRDefault="00000000">
      <w:r>
        <w:t>根据文件后缀分发：</w:t>
      </w:r>
    </w:p>
    <w:p w14:paraId="31D8BDD4" w14:textId="77777777" w:rsidR="00215A8B" w:rsidRDefault="00000000">
      <w:pPr>
        <w:pStyle w:val="a0"/>
      </w:pPr>
      <w:r>
        <w:t>.pdf → pdf_to_md.py</w:t>
      </w:r>
      <w:r>
        <w:t>（优先用</w:t>
      </w:r>
      <w:r>
        <w:t xml:space="preserve"> pymupdf4llm</w:t>
      </w:r>
      <w:r>
        <w:t>，保留标题</w:t>
      </w:r>
      <w:r>
        <w:t>/</w:t>
      </w:r>
      <w:r>
        <w:t>表格</w:t>
      </w:r>
      <w:r>
        <w:t>/</w:t>
      </w:r>
      <w:r>
        <w:t>图片占位）</w:t>
      </w:r>
    </w:p>
    <w:p w14:paraId="62F73426" w14:textId="77777777" w:rsidR="00215A8B" w:rsidRDefault="00000000">
      <w:pPr>
        <w:pStyle w:val="a0"/>
      </w:pPr>
      <w:r>
        <w:t>.docx → docx_to_md.py</w:t>
      </w:r>
      <w:r>
        <w:t>（用</w:t>
      </w:r>
      <w:r>
        <w:t xml:space="preserve"> python-docx </w:t>
      </w:r>
      <w:r>
        <w:t>提取段落和表格，转为</w:t>
      </w:r>
      <w:r>
        <w:t xml:space="preserve"> Markdown</w:t>
      </w:r>
      <w:r>
        <w:t>）</w:t>
      </w:r>
    </w:p>
    <w:p w14:paraId="4098703E" w14:textId="77777777" w:rsidR="00215A8B" w:rsidRDefault="00000000">
      <w:pPr>
        <w:pStyle w:val="a0"/>
      </w:pPr>
      <w:r>
        <w:t>.xlsx/.xls → excel_to_md.py</w:t>
      </w:r>
      <w:r>
        <w:t>（每个</w:t>
      </w:r>
      <w:r>
        <w:t xml:space="preserve"> sheet </w:t>
      </w:r>
      <w:r>
        <w:t>转为</w:t>
      </w:r>
      <w:r>
        <w:t xml:space="preserve"> Markdown </w:t>
      </w:r>
      <w:r>
        <w:t>表格）</w:t>
      </w:r>
    </w:p>
    <w:p w14:paraId="3316DD94" w14:textId="77777777" w:rsidR="00215A8B" w:rsidRDefault="00000000">
      <w:pPr>
        <w:pStyle w:val="a0"/>
      </w:pPr>
      <w:r>
        <w:t>.pptx → pptx_to_md.py</w:t>
      </w:r>
      <w:r>
        <w:t>（用</w:t>
      </w:r>
      <w:r>
        <w:t xml:space="preserve"> python-pptx </w:t>
      </w:r>
      <w:r>
        <w:t>提取每页文本）</w:t>
      </w:r>
    </w:p>
    <w:p w14:paraId="0F3F558E" w14:textId="77777777" w:rsidR="00215A8B" w:rsidRDefault="00000000">
      <w:pPr>
        <w:pStyle w:val="a0"/>
      </w:pPr>
      <w:r>
        <w:lastRenderedPageBreak/>
        <w:t xml:space="preserve">.txt/.md → </w:t>
      </w:r>
      <w:r>
        <w:t>直接读取</w:t>
      </w:r>
    </w:p>
    <w:p w14:paraId="0BC1D373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其他格式</w:t>
      </w:r>
      <w:r>
        <w:rPr>
          <w:lang w:eastAsia="zh-CN"/>
        </w:rPr>
        <w:t xml:space="preserve"> → </w:t>
      </w:r>
      <w:r>
        <w:rPr>
          <w:lang w:eastAsia="zh-CN"/>
        </w:rPr>
        <w:t>返回错误</w:t>
      </w:r>
      <w:r>
        <w:rPr>
          <w:lang w:eastAsia="zh-CN"/>
        </w:rPr>
        <w:t>"</w:t>
      </w:r>
      <w:r>
        <w:rPr>
          <w:lang w:eastAsia="zh-CN"/>
        </w:rPr>
        <w:t>不支持的文件格式</w:t>
      </w:r>
      <w:r>
        <w:rPr>
          <w:lang w:eastAsia="zh-CN"/>
        </w:rPr>
        <w:t>"</w:t>
      </w:r>
    </w:p>
    <w:p w14:paraId="25D9925C" w14:textId="77777777" w:rsidR="00215A8B" w:rsidRDefault="00000000">
      <w:proofErr w:type="spellStart"/>
      <w:r>
        <w:t>所有</w:t>
      </w:r>
      <w:proofErr w:type="spellEnd"/>
      <w:r>
        <w:t xml:space="preserve"> converter </w:t>
      </w:r>
      <w:proofErr w:type="spellStart"/>
      <w:r>
        <w:t>输出标准</w:t>
      </w:r>
      <w:proofErr w:type="spellEnd"/>
      <w:r>
        <w:t xml:space="preserve"> Markdown </w:t>
      </w:r>
      <w:r>
        <w:t>字符串。转换失败时抛出</w:t>
      </w:r>
      <w:r>
        <w:t xml:space="preserve"> ConvertError </w:t>
      </w:r>
      <w:r>
        <w:t>异常。</w:t>
      </w:r>
    </w:p>
    <w:p w14:paraId="26D09403" w14:textId="77777777" w:rsidR="00215A8B" w:rsidRDefault="00000000">
      <w:pPr>
        <w:pStyle w:val="31"/>
      </w:pPr>
      <w:r>
        <w:rPr>
          <w:rFonts w:ascii="Times New Roman" w:eastAsia="思源黑体" w:hAnsi="Times New Roman" w:cs="Times New Roman"/>
        </w:rPr>
        <w:t xml:space="preserve">2. RAG </w:t>
      </w:r>
      <w:r>
        <w:rPr>
          <w:rFonts w:ascii="Times New Roman" w:eastAsia="思源黑体" w:hAnsi="Times New Roman" w:cs="Times New Roman"/>
        </w:rPr>
        <w:t>语义结构切分（</w:t>
      </w:r>
      <w:r>
        <w:rPr>
          <w:rFonts w:ascii="Times New Roman" w:eastAsia="思源黑体" w:hAnsi="Times New Roman" w:cs="Times New Roman"/>
        </w:rPr>
        <w:t>services/chunker.py</w:t>
      </w:r>
      <w:r>
        <w:rPr>
          <w:rFonts w:ascii="Times New Roman" w:eastAsia="思源黑体" w:hAnsi="Times New Roman" w:cs="Times New Roman"/>
        </w:rPr>
        <w:t>）</w:t>
      </w:r>
    </w:p>
    <w:p w14:paraId="2ACB0099" w14:textId="77777777" w:rsidR="00215A8B" w:rsidRDefault="00000000">
      <w:r>
        <w:t>不使用固定长度切分，而是基于</w:t>
      </w:r>
      <w:r>
        <w:t xml:space="preserve"> Markdown </w:t>
      </w:r>
      <w:r>
        <w:t>语义结构：</w:t>
      </w:r>
    </w:p>
    <w:p w14:paraId="48E2A853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# </w:t>
      </w:r>
      <w:r>
        <w:rPr>
          <w:lang w:eastAsia="zh-CN"/>
        </w:rPr>
        <w:t>标题层级分段（</w:t>
      </w:r>
      <w:r>
        <w:rPr>
          <w:lang w:eastAsia="zh-CN"/>
        </w:rPr>
        <w:t xml:space="preserve">H1/H2 </w:t>
      </w:r>
      <w:r>
        <w:rPr>
          <w:lang w:eastAsia="zh-CN"/>
        </w:rPr>
        <w:t>作为大块边界）</w:t>
      </w:r>
    </w:p>
    <w:p w14:paraId="3A606194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chunk </w:t>
      </w:r>
      <w:r>
        <w:rPr>
          <w:lang w:eastAsia="zh-CN"/>
        </w:rPr>
        <w:t>包含：标题路径（如</w:t>
      </w:r>
      <w:r>
        <w:rPr>
          <w:lang w:eastAsia="zh-CN"/>
        </w:rPr>
        <w:t xml:space="preserve"> "</w:t>
      </w:r>
      <w:r>
        <w:rPr>
          <w:lang w:eastAsia="zh-CN"/>
        </w:rPr>
        <w:t>一、概述</w:t>
      </w:r>
      <w:r>
        <w:rPr>
          <w:lang w:eastAsia="zh-CN"/>
        </w:rPr>
        <w:t xml:space="preserve"> &gt; 1.1 </w:t>
      </w:r>
      <w:r>
        <w:rPr>
          <w:lang w:eastAsia="zh-CN"/>
        </w:rPr>
        <w:t>背景</w:t>
      </w:r>
      <w:r>
        <w:rPr>
          <w:lang w:eastAsia="zh-CN"/>
        </w:rPr>
        <w:t>"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正文内容</w:t>
      </w:r>
    </w:p>
    <w:p w14:paraId="1E8C340C" w14:textId="358FD398" w:rsidR="00215A8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chunk </w:t>
      </w:r>
      <w:r>
        <w:rPr>
          <w:lang w:eastAsia="zh-CN"/>
        </w:rPr>
        <w:t>大小控制：单个</w:t>
      </w:r>
      <w:r>
        <w:rPr>
          <w:lang w:eastAsia="zh-CN"/>
        </w:rPr>
        <w:t xml:space="preserve"> chunk </w:t>
      </w:r>
      <w:r>
        <w:rPr>
          <w:lang w:eastAsia="zh-CN"/>
        </w:rPr>
        <w:t>目标</w:t>
      </w:r>
      <w:r>
        <w:rPr>
          <w:lang w:eastAsia="zh-CN"/>
        </w:rPr>
        <w:t xml:space="preserve"> </w:t>
      </w:r>
      <w:r w:rsidR="000F400D">
        <w:rPr>
          <w:rFonts w:hint="eastAsia"/>
          <w:lang w:eastAsia="zh-CN"/>
        </w:rPr>
        <w:t>2</w:t>
      </w:r>
      <w:r>
        <w:rPr>
          <w:lang w:eastAsia="zh-CN"/>
        </w:rPr>
        <w:t>00-</w:t>
      </w:r>
      <w:r w:rsidR="000F400D">
        <w:rPr>
          <w:rFonts w:hint="eastAsia"/>
          <w:lang w:eastAsia="zh-CN"/>
        </w:rPr>
        <w:t>6</w:t>
      </w:r>
      <w:r>
        <w:rPr>
          <w:lang w:eastAsia="zh-CN"/>
        </w:rPr>
        <w:t xml:space="preserve">00 </w:t>
      </w:r>
      <w:r>
        <w:rPr>
          <w:lang w:eastAsia="zh-CN"/>
        </w:rPr>
        <w:t>字，超过</w:t>
      </w:r>
      <w:r>
        <w:rPr>
          <w:lang w:eastAsia="zh-CN"/>
        </w:rPr>
        <w:t xml:space="preserve"> </w:t>
      </w:r>
      <w:r w:rsidR="0099445E">
        <w:rPr>
          <w:rFonts w:hint="eastAsia"/>
          <w:lang w:eastAsia="zh-CN"/>
        </w:rPr>
        <w:t>8</w:t>
      </w:r>
      <w:r>
        <w:rPr>
          <w:lang w:eastAsia="zh-CN"/>
        </w:rPr>
        <w:t xml:space="preserve">00 </w:t>
      </w:r>
      <w:r>
        <w:rPr>
          <w:lang w:eastAsia="zh-CN"/>
        </w:rPr>
        <w:t>字时按段落强制拆分</w:t>
      </w:r>
    </w:p>
    <w:p w14:paraId="03B57C91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相邻</w:t>
      </w:r>
      <w:r>
        <w:rPr>
          <w:lang w:eastAsia="zh-CN"/>
        </w:rPr>
        <w:t xml:space="preserve"> chunk </w:t>
      </w:r>
      <w:r>
        <w:rPr>
          <w:lang w:eastAsia="zh-CN"/>
        </w:rPr>
        <w:t>之间保留</w:t>
      </w:r>
      <w:r>
        <w:rPr>
          <w:lang w:eastAsia="zh-CN"/>
        </w:rPr>
        <w:t xml:space="preserve"> 1-2 </w:t>
      </w:r>
      <w:r>
        <w:rPr>
          <w:lang w:eastAsia="zh-CN"/>
        </w:rPr>
        <w:t>句重叠（</w:t>
      </w:r>
      <w:r>
        <w:rPr>
          <w:lang w:eastAsia="zh-CN"/>
        </w:rPr>
        <w:t>overlap</w:t>
      </w:r>
      <w:r>
        <w:rPr>
          <w:lang w:eastAsia="zh-CN"/>
        </w:rPr>
        <w:t>），避免语义断裂</w:t>
      </w:r>
    </w:p>
    <w:p w14:paraId="64786FBC" w14:textId="77777777" w:rsidR="00215A8B" w:rsidRDefault="00000000">
      <w:pPr>
        <w:pStyle w:val="a0"/>
      </w:pPr>
      <w:proofErr w:type="spellStart"/>
      <w:r>
        <w:t>每个</w:t>
      </w:r>
      <w:proofErr w:type="spellEnd"/>
      <w:r>
        <w:t xml:space="preserve"> chunk </w:t>
      </w:r>
      <w:proofErr w:type="spellStart"/>
      <w:r>
        <w:t>附加</w:t>
      </w:r>
      <w:proofErr w:type="spellEnd"/>
      <w:r>
        <w:t xml:space="preserve"> metadata</w:t>
      </w:r>
      <w:r>
        <w:t>：</w:t>
      </w:r>
      <w:r>
        <w:t>{ source_file, chunk_index, heading_path, char_count }</w:t>
      </w:r>
    </w:p>
    <w:p w14:paraId="7B636DD0" w14:textId="77777777" w:rsidR="00215A8B" w:rsidRDefault="00000000">
      <w:r>
        <w:t>输出：</w:t>
      </w:r>
      <w:r>
        <w:t>List[Chunk]</w:t>
      </w:r>
      <w:r>
        <w:t>，每个</w:t>
      </w:r>
      <w:r>
        <w:t xml:space="preserve"> Chunk </w:t>
      </w:r>
      <w:r>
        <w:t>有</w:t>
      </w:r>
      <w:r>
        <w:t xml:space="preserve"> text, metadata</w:t>
      </w:r>
    </w:p>
    <w:p w14:paraId="3078C1B2" w14:textId="77777777" w:rsidR="00215A8B" w:rsidRDefault="00000000">
      <w:pPr>
        <w:pStyle w:val="31"/>
      </w:pPr>
      <w:r>
        <w:rPr>
          <w:rFonts w:ascii="Times New Roman" w:eastAsia="思源黑体" w:hAnsi="Times New Roman" w:cs="Times New Roman"/>
        </w:rPr>
        <w:t>3. Embedding</w:t>
      </w:r>
      <w:r>
        <w:rPr>
          <w:rFonts w:ascii="Times New Roman" w:eastAsia="思源黑体" w:hAnsi="Times New Roman" w:cs="Times New Roman"/>
        </w:rPr>
        <w:t>（</w:t>
      </w:r>
      <w:r>
        <w:rPr>
          <w:rFonts w:ascii="Times New Roman" w:eastAsia="思源黑体" w:hAnsi="Times New Roman" w:cs="Times New Roman"/>
        </w:rPr>
        <w:t>services/embedder.py</w:t>
      </w:r>
      <w:r>
        <w:rPr>
          <w:rFonts w:ascii="Times New Roman" w:eastAsia="思源黑体" w:hAnsi="Times New Roman" w:cs="Times New Roman"/>
        </w:rPr>
        <w:t>）</w:t>
      </w:r>
    </w:p>
    <w:p w14:paraId="23AB8A54" w14:textId="77777777" w:rsidR="00215A8B" w:rsidRDefault="00000000">
      <w:pPr>
        <w:pStyle w:val="a0"/>
      </w:pPr>
      <w:r>
        <w:t>从</w:t>
      </w:r>
      <w:r>
        <w:t xml:space="preserve"> .env </w:t>
      </w:r>
      <w:r>
        <w:t>读取</w:t>
      </w:r>
      <w:r>
        <w:t xml:space="preserve"> OPENAI_API_KEY</w:t>
      </w:r>
    </w:p>
    <w:p w14:paraId="06E688FE" w14:textId="77777777" w:rsidR="00215A8B" w:rsidRDefault="00000000">
      <w:pPr>
        <w:pStyle w:val="a0"/>
      </w:pPr>
      <w:r>
        <w:t>使用</w:t>
      </w:r>
      <w:r>
        <w:t xml:space="preserve"> text-embedding-3-small </w:t>
      </w:r>
      <w:r>
        <w:t>模型</w:t>
      </w:r>
    </w:p>
    <w:p w14:paraId="55222EE5" w14:textId="77777777" w:rsidR="00215A8B" w:rsidRDefault="00000000">
      <w:pPr>
        <w:pStyle w:val="a0"/>
      </w:pPr>
      <w:r>
        <w:t>批量调用（每批</w:t>
      </w:r>
      <w:r>
        <w:t xml:space="preserve"> 20 </w:t>
      </w:r>
      <w:r>
        <w:t>个</w:t>
      </w:r>
      <w:r>
        <w:t xml:space="preserve"> chunk</w:t>
      </w:r>
      <w:r>
        <w:t>），避免超限</w:t>
      </w:r>
    </w:p>
    <w:p w14:paraId="1B6DF0FE" w14:textId="77777777" w:rsidR="00215A8B" w:rsidRDefault="00000000">
      <w:pPr>
        <w:pStyle w:val="a0"/>
      </w:pPr>
      <w:r>
        <w:t>返回</w:t>
      </w:r>
      <w:r>
        <w:t xml:space="preserve"> List[List[float]]</w:t>
      </w:r>
      <w:r>
        <w:t>，每个向量</w:t>
      </w:r>
      <w:r>
        <w:t xml:space="preserve"> 1536 </w:t>
      </w:r>
      <w:r>
        <w:t>维</w:t>
      </w:r>
    </w:p>
    <w:p w14:paraId="63C30608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错误处理：</w:t>
      </w:r>
      <w:r>
        <w:rPr>
          <w:lang w:eastAsia="zh-CN"/>
        </w:rPr>
        <w:t xml:space="preserve">API </w:t>
      </w:r>
      <w:r>
        <w:rPr>
          <w:lang w:eastAsia="zh-CN"/>
        </w:rPr>
        <w:t>限流时自动重试</w:t>
      </w:r>
      <w:r>
        <w:rPr>
          <w:lang w:eastAsia="zh-CN"/>
        </w:rPr>
        <w:t xml:space="preserve"> 3 </w:t>
      </w:r>
      <w:r>
        <w:rPr>
          <w:lang w:eastAsia="zh-CN"/>
        </w:rPr>
        <w:t>次（指数退避）</w:t>
      </w:r>
    </w:p>
    <w:p w14:paraId="4BCB3EDE" w14:textId="77777777" w:rsidR="00215A8B" w:rsidRDefault="00000000">
      <w:pPr>
        <w:pStyle w:val="31"/>
      </w:pPr>
      <w:r>
        <w:rPr>
          <w:rFonts w:ascii="Times New Roman" w:eastAsia="思源黑体" w:hAnsi="Times New Roman" w:cs="Times New Roman"/>
        </w:rPr>
        <w:t xml:space="preserve">4. </w:t>
      </w:r>
      <w:proofErr w:type="spellStart"/>
      <w:r>
        <w:rPr>
          <w:rFonts w:ascii="Times New Roman" w:eastAsia="思源黑体" w:hAnsi="Times New Roman" w:cs="Times New Roman"/>
        </w:rPr>
        <w:t>入库</w:t>
      </w:r>
      <w:proofErr w:type="spellEnd"/>
    </w:p>
    <w:p w14:paraId="4F379BF2" w14:textId="77777777" w:rsidR="00215A8B" w:rsidRDefault="00000000">
      <w:pPr>
        <w:pStyle w:val="a0"/>
      </w:pPr>
      <w:r>
        <w:t>生成</w:t>
      </w:r>
      <w:r>
        <w:t xml:space="preserve"> file_id</w:t>
      </w:r>
      <w:r>
        <w:t>（</w:t>
      </w:r>
      <w:r>
        <w:t>uuid4</w:t>
      </w:r>
      <w:r>
        <w:t>）</w:t>
      </w:r>
    </w:p>
    <w:p w14:paraId="23666FD4" w14:textId="77777777" w:rsidR="00215A8B" w:rsidRDefault="00000000">
      <w:pPr>
        <w:pStyle w:val="a0"/>
      </w:pPr>
      <w:r>
        <w:t>批量</w:t>
      </w:r>
      <w:r>
        <w:t xml:space="preserve"> INSERT </w:t>
      </w:r>
      <w:r>
        <w:t>到</w:t>
      </w:r>
      <w:r>
        <w:t xml:space="preserve"> knowledge_base </w:t>
      </w:r>
      <w:r>
        <w:t>表</w:t>
      </w:r>
    </w:p>
    <w:p w14:paraId="2BDCD47C" w14:textId="77777777" w:rsidR="00215A8B" w:rsidRDefault="00000000">
      <w:pPr>
        <w:pStyle w:val="a0"/>
      </w:pPr>
      <w:r>
        <w:t>每条记录包含：</w:t>
      </w:r>
      <w:r>
        <w:t>file_id, file_name, chunk_text, embedding, chunk_index, metadata</w:t>
      </w:r>
    </w:p>
    <w:p w14:paraId="51D062ED" w14:textId="77777777" w:rsidR="00215A8B" w:rsidRDefault="00000000">
      <w:pPr>
        <w:pStyle w:val="21"/>
      </w:pPr>
      <w:r>
        <w:rPr>
          <w:rFonts w:ascii="Times New Roman" w:eastAsia="思源黑体" w:hAnsi="Times New Roman" w:cs="Times New Roman"/>
        </w:rPr>
        <w:t>七、前端交互流程</w:t>
      </w:r>
    </w:p>
    <w:p w14:paraId="426FFBAF" w14:textId="77777777" w:rsidR="00215A8B" w:rsidRDefault="00000000">
      <w:pPr>
        <w:pStyle w:val="a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点击按钮</w:t>
      </w:r>
      <w:r>
        <w:rPr>
          <w:lang w:eastAsia="zh-CN"/>
        </w:rPr>
        <w:t xml:space="preserve"> → </w:t>
      </w:r>
      <w:r>
        <w:rPr>
          <w:lang w:eastAsia="zh-CN"/>
        </w:rPr>
        <w:t>文件选择对话框</w:t>
      </w:r>
      <w:r>
        <w:rPr>
          <w:lang w:eastAsia="zh-CN"/>
        </w:rPr>
        <w:t xml:space="preserve"> → </w:t>
      </w:r>
      <w:r>
        <w:rPr>
          <w:lang w:eastAsia="zh-CN"/>
        </w:rPr>
        <w:t>选择文件</w:t>
      </w:r>
    </w:p>
    <w:p w14:paraId="5D173D64" w14:textId="77777777" w:rsidR="00215A8B" w:rsidRDefault="00000000">
      <w:pPr>
        <w:pStyle w:val="a"/>
      </w:pPr>
      <w:r>
        <w:t xml:space="preserve">2. </w:t>
      </w:r>
      <w:proofErr w:type="spellStart"/>
      <w:r>
        <w:t>上传到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/ingest → </w:t>
      </w:r>
      <w:r>
        <w:t>立即返回</w:t>
      </w:r>
      <w:r>
        <w:t xml:space="preserve"> { fileId, status: 'processing' }</w:t>
      </w:r>
    </w:p>
    <w:p w14:paraId="5F9B16D8" w14:textId="77777777" w:rsidR="00215A8B" w:rsidRDefault="00000000">
      <w:pPr>
        <w:pStyle w:val="a"/>
      </w:pPr>
      <w:r>
        <w:t xml:space="preserve">3. </w:t>
      </w:r>
      <w:r>
        <w:t>前端轮询</w:t>
      </w:r>
      <w:r>
        <w:t xml:space="preserve"> GET /api/ingest/status/{fileId}</w:t>
      </w:r>
      <w:r>
        <w:t>（每</w:t>
      </w:r>
      <w:r>
        <w:t xml:space="preserve"> 2 </w:t>
      </w:r>
      <w:r>
        <w:t>秒）</w:t>
      </w:r>
    </w:p>
    <w:p w14:paraId="5BC83D6D" w14:textId="77777777" w:rsidR="00215A8B" w:rsidRDefault="00000000">
      <w:pPr>
        <w:pStyle w:val="a"/>
      </w:pPr>
      <w:r>
        <w:t xml:space="preserve">4. </w:t>
      </w:r>
      <w:r>
        <w:t>状态变为</w:t>
      </w:r>
      <w:r>
        <w:t xml:space="preserve"> completed → </w:t>
      </w:r>
      <w:r>
        <w:t>提示</w:t>
      </w:r>
      <w:r>
        <w:t>"</w:t>
      </w:r>
      <w:r>
        <w:t>导入成功，共</w:t>
      </w:r>
      <w:r>
        <w:t xml:space="preserve"> N </w:t>
      </w:r>
      <w:r>
        <w:t>个片段</w:t>
      </w:r>
      <w:r>
        <w:t>"</w:t>
      </w:r>
    </w:p>
    <w:p w14:paraId="2BE95A16" w14:textId="77777777" w:rsidR="00215A8B" w:rsidRDefault="00000000">
      <w:pPr>
        <w:pStyle w:val="a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状态变为</w:t>
      </w:r>
      <w:r>
        <w:rPr>
          <w:lang w:eastAsia="zh-CN"/>
        </w:rPr>
        <w:t xml:space="preserve"> failed → </w:t>
      </w:r>
      <w:r>
        <w:rPr>
          <w:lang w:eastAsia="zh-CN"/>
        </w:rPr>
        <w:t>提示错误信息</w:t>
      </w:r>
    </w:p>
    <w:p w14:paraId="3231CF84" w14:textId="77777777" w:rsidR="00215A8B" w:rsidRDefault="00000000">
      <w:pPr>
        <w:pStyle w:val="21"/>
      </w:pPr>
      <w:proofErr w:type="spellStart"/>
      <w:r>
        <w:rPr>
          <w:rFonts w:ascii="Times New Roman" w:eastAsia="思源黑体" w:hAnsi="Times New Roman" w:cs="Times New Roman"/>
        </w:rPr>
        <w:t>八、技术要求</w:t>
      </w:r>
      <w:proofErr w:type="spellEnd"/>
    </w:p>
    <w:p w14:paraId="3BF2C668" w14:textId="77777777" w:rsidR="00215A8B" w:rsidRDefault="00000000">
      <w:pPr>
        <w:pStyle w:val="a0"/>
      </w:pPr>
      <w:r>
        <w:t xml:space="preserve">FastAPI BackgroundTasks </w:t>
      </w:r>
      <w:r>
        <w:t>或</w:t>
      </w:r>
      <w:r>
        <w:t xml:space="preserve"> asyncio.create_task </w:t>
      </w:r>
      <w:r>
        <w:t>做异步处理</w:t>
      </w:r>
    </w:p>
    <w:p w14:paraId="6BB25A3F" w14:textId="77777777" w:rsidR="00215A8B" w:rsidRDefault="00000000">
      <w:pPr>
        <w:pStyle w:val="a0"/>
      </w:pPr>
      <w:r>
        <w:t>文件大小限制：</w:t>
      </w:r>
      <w:r>
        <w:t>50MB</w:t>
      </w:r>
    </w:p>
    <w:p w14:paraId="343D1441" w14:textId="77777777" w:rsidR="00215A8B" w:rsidRDefault="00000000">
      <w:pPr>
        <w:pStyle w:val="a0"/>
      </w:pPr>
      <w:r>
        <w:t>支持的文件格式：</w:t>
      </w:r>
      <w:r>
        <w:t>pdf, docx, xlsx, xls, pptx, txt, md</w:t>
      </w:r>
    </w:p>
    <w:p w14:paraId="263ED4B6" w14:textId="692E8117" w:rsidR="00215A8B" w:rsidRDefault="00000000">
      <w:pPr>
        <w:pStyle w:val="a0"/>
      </w:pPr>
      <w:proofErr w:type="spellStart"/>
      <w:r>
        <w:lastRenderedPageBreak/>
        <w:t>临时文件存储在</w:t>
      </w:r>
      <w:proofErr w:type="spellEnd"/>
      <w:r>
        <w:t xml:space="preserve"> </w:t>
      </w:r>
      <w:proofErr w:type="spellStart"/>
      <w:r w:rsidR="00937A36" w:rsidRPr="00937A36">
        <w:t>ziliao</w:t>
      </w:r>
      <w:proofErr w:type="spellEnd"/>
      <w:r w:rsidR="00937A36">
        <w:rPr>
          <w:rFonts w:hint="eastAsia"/>
          <w:lang w:eastAsia="zh-CN"/>
        </w:rPr>
        <w:t>/</w:t>
      </w:r>
      <w:r w:rsidR="00937A36" w:rsidRPr="00937A36">
        <w:t>md</w:t>
      </w:r>
      <w:r>
        <w:t>/</w:t>
      </w:r>
      <w:r>
        <w:t>（</w:t>
      </w:r>
      <w:proofErr w:type="spellStart"/>
      <w:r>
        <w:t>需创建目录</w:t>
      </w:r>
      <w:proofErr w:type="spellEnd"/>
      <w:r>
        <w:t>）</w:t>
      </w:r>
    </w:p>
    <w:p w14:paraId="53730E73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所有新文件开头有模块说明注释</w:t>
      </w:r>
    </w:p>
    <w:p w14:paraId="7FFE44CA" w14:textId="77777777" w:rsidR="00215A8B" w:rsidRDefault="00000000">
      <w:pPr>
        <w:pStyle w:val="a0"/>
      </w:pPr>
      <w:r>
        <w:t xml:space="preserve">converter </w:t>
      </w:r>
      <w:proofErr w:type="spellStart"/>
      <w:r>
        <w:t>脚本独立可测试（每个脚本有</w:t>
      </w:r>
      <w:proofErr w:type="spellEnd"/>
      <w:r>
        <w:t xml:space="preserve"> main </w:t>
      </w:r>
      <w:proofErr w:type="spellStart"/>
      <w:r>
        <w:t>函数可单独运行测试</w:t>
      </w:r>
      <w:proofErr w:type="spellEnd"/>
      <w:r>
        <w:t>）</w:t>
      </w:r>
    </w:p>
    <w:p w14:paraId="58A1F29E" w14:textId="77777777" w:rsidR="00215A8B" w:rsidRDefault="00000000">
      <w:pPr>
        <w:pStyle w:val="a0"/>
      </w:pPr>
      <w:r>
        <w:t xml:space="preserve">embedding </w:t>
      </w:r>
      <w:r>
        <w:t>调用使用</w:t>
      </w:r>
      <w:r>
        <w:t xml:space="preserve"> openai </w:t>
      </w:r>
      <w:r>
        <w:t>官方</w:t>
      </w:r>
      <w:r>
        <w:t xml:space="preserve"> SDK</w:t>
      </w:r>
      <w:r>
        <w:t>（异步客户端）</w:t>
      </w:r>
    </w:p>
    <w:p w14:paraId="57E56D57" w14:textId="77777777" w:rsidR="00215A8B" w:rsidRDefault="00000000">
      <w:pPr>
        <w:pStyle w:val="a0"/>
      </w:pPr>
      <w:r>
        <w:t>数据库操作用</w:t>
      </w:r>
      <w:r>
        <w:t xml:space="preserve"> SQLAlchemy async</w:t>
      </w:r>
    </w:p>
    <w:p w14:paraId="17A0898F" w14:textId="77777777" w:rsidR="00215A8B" w:rsidRDefault="00000000">
      <w:pPr>
        <w:pStyle w:val="21"/>
      </w:pPr>
      <w:r>
        <w:rPr>
          <w:rFonts w:ascii="Times New Roman" w:eastAsia="思源黑体" w:hAnsi="Times New Roman" w:cs="Times New Roman"/>
        </w:rPr>
        <w:t>九、输出要求</w:t>
      </w:r>
    </w:p>
    <w:p w14:paraId="04C9FC75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输出所有新增</w:t>
      </w:r>
      <w:r>
        <w:rPr>
          <w:lang w:eastAsia="zh-CN"/>
        </w:rPr>
        <w:t>/</w:t>
      </w:r>
      <w:r>
        <w:rPr>
          <w:lang w:eastAsia="zh-CN"/>
        </w:rPr>
        <w:t>修改的完整文件内容</w:t>
      </w:r>
    </w:p>
    <w:p w14:paraId="53E6CF3F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标注哪些文件是新增的，哪些是在已有文件上追加的</w:t>
      </w:r>
    </w:p>
    <w:p w14:paraId="58A98D4F" w14:textId="77777777" w:rsidR="00215A8B" w:rsidRDefault="00000000">
      <w:pPr>
        <w:pStyle w:val="a0"/>
      </w:pPr>
      <w:r>
        <w:t xml:space="preserve">requirements.txt </w:t>
      </w:r>
      <w:proofErr w:type="spellStart"/>
      <w:r>
        <w:t>追加新依赖（标注新增部分</w:t>
      </w:r>
      <w:proofErr w:type="spellEnd"/>
      <w:r>
        <w:t>）</w:t>
      </w:r>
    </w:p>
    <w:p w14:paraId="7B9EFF57" w14:textId="77777777" w:rsidR="00215A8B" w:rsidRDefault="00000000">
      <w:pPr>
        <w:pStyle w:val="a0"/>
        <w:rPr>
          <w:lang w:eastAsia="zh-CN"/>
        </w:rPr>
      </w:pPr>
      <w:r>
        <w:rPr>
          <w:lang w:eastAsia="zh-CN"/>
        </w:rPr>
        <w:t>给出</w:t>
      </w:r>
      <w:r>
        <w:rPr>
          <w:lang w:eastAsia="zh-CN"/>
        </w:rPr>
        <w:t xml:space="preserve"> curl </w:t>
      </w:r>
      <w:r>
        <w:rPr>
          <w:lang w:eastAsia="zh-CN"/>
        </w:rPr>
        <w:t>测试命令示例</w:t>
      </w:r>
    </w:p>
    <w:p w14:paraId="1DB69F2C" w14:textId="77777777" w:rsidR="00215A8B" w:rsidRDefault="00000000">
      <w:pPr>
        <w:pStyle w:val="21"/>
        <w:rPr>
          <w:lang w:eastAsia="zh-CN"/>
        </w:rPr>
      </w:pPr>
      <w:r>
        <w:rPr>
          <w:rFonts w:ascii="Times New Roman" w:eastAsia="思源黑体" w:hAnsi="Times New Roman" w:cs="Times New Roman"/>
          <w:lang w:eastAsia="zh-CN"/>
        </w:rPr>
        <w:t>十、</w:t>
      </w:r>
      <w:r>
        <w:rPr>
          <w:rFonts w:ascii="Times New Roman" w:eastAsia="思源黑体" w:hAnsi="Times New Roman" w:cs="Times New Roman"/>
          <w:lang w:eastAsia="zh-CN"/>
        </w:rPr>
        <w:t xml:space="preserve">curl </w:t>
      </w:r>
      <w:r>
        <w:rPr>
          <w:rFonts w:ascii="Times New Roman" w:eastAsia="思源黑体" w:hAnsi="Times New Roman" w:cs="Times New Roman"/>
          <w:lang w:eastAsia="zh-CN"/>
        </w:rPr>
        <w:t>测试命令示例</w:t>
      </w:r>
    </w:p>
    <w:p w14:paraId="02052A7D" w14:textId="77777777" w:rsidR="00215A8B" w:rsidRDefault="00000000">
      <w:r>
        <w:rPr>
          <w:rFonts w:ascii="Consolas" w:hAnsi="Consolas" w:cs="Consolas"/>
          <w:sz w:val="20"/>
          <w:szCs w:val="20"/>
        </w:rPr>
        <w:t>curl -X POST http://localhost:8000/api/ingest \</w:t>
      </w:r>
      <w:r>
        <w:rPr>
          <w:rFonts w:ascii="Consolas" w:hAnsi="Consolas" w:cs="Consolas"/>
          <w:sz w:val="20"/>
          <w:szCs w:val="20"/>
        </w:rPr>
        <w:br/>
        <w:t xml:space="preserve">  -H "Authorization: Bearer &lt;token&gt;" \</w:t>
      </w:r>
      <w:r>
        <w:rPr>
          <w:rFonts w:ascii="Consolas" w:hAnsi="Consolas" w:cs="Consolas"/>
          <w:sz w:val="20"/>
          <w:szCs w:val="20"/>
        </w:rPr>
        <w:br/>
        <w:t xml:space="preserve">  -F "file=@./test.pdf"</w:t>
      </w:r>
    </w:p>
    <w:sectPr w:rsidR="00215A8B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084C" w14:textId="77777777" w:rsidR="000F6ECB" w:rsidRDefault="000F6ECB">
      <w:pPr>
        <w:spacing w:after="0" w:line="240" w:lineRule="auto"/>
      </w:pPr>
      <w:r>
        <w:separator/>
      </w:r>
    </w:p>
  </w:endnote>
  <w:endnote w:type="continuationSeparator" w:id="0">
    <w:p w14:paraId="2AF5139B" w14:textId="77777777" w:rsidR="000F6ECB" w:rsidRDefault="000F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2CFF" w14:textId="77777777" w:rsidR="00215A8B" w:rsidRDefault="00000000">
    <w:pPr>
      <w:pStyle w:val="a7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0F400D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C5790" w14:textId="77777777" w:rsidR="000F6ECB" w:rsidRDefault="000F6ECB">
      <w:pPr>
        <w:spacing w:after="0" w:line="240" w:lineRule="auto"/>
      </w:pPr>
      <w:r>
        <w:separator/>
      </w:r>
    </w:p>
  </w:footnote>
  <w:footnote w:type="continuationSeparator" w:id="0">
    <w:p w14:paraId="7A1F7EDF" w14:textId="77777777" w:rsidR="000F6ECB" w:rsidRDefault="000F6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743171">
    <w:abstractNumId w:val="8"/>
  </w:num>
  <w:num w:numId="2" w16cid:durableId="351542198">
    <w:abstractNumId w:val="6"/>
  </w:num>
  <w:num w:numId="3" w16cid:durableId="988242701">
    <w:abstractNumId w:val="5"/>
  </w:num>
  <w:num w:numId="4" w16cid:durableId="1197501822">
    <w:abstractNumId w:val="4"/>
  </w:num>
  <w:num w:numId="5" w16cid:durableId="692533277">
    <w:abstractNumId w:val="7"/>
  </w:num>
  <w:num w:numId="6" w16cid:durableId="1837377381">
    <w:abstractNumId w:val="3"/>
  </w:num>
  <w:num w:numId="7" w16cid:durableId="462383288">
    <w:abstractNumId w:val="2"/>
  </w:num>
  <w:num w:numId="8" w16cid:durableId="1053044895">
    <w:abstractNumId w:val="1"/>
  </w:num>
  <w:num w:numId="9" w16cid:durableId="134744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00D"/>
    <w:rsid w:val="000F6ECB"/>
    <w:rsid w:val="0015074B"/>
    <w:rsid w:val="002075C2"/>
    <w:rsid w:val="00215A8B"/>
    <w:rsid w:val="0029639D"/>
    <w:rsid w:val="00326F90"/>
    <w:rsid w:val="004B1DA9"/>
    <w:rsid w:val="00937A36"/>
    <w:rsid w:val="009944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CF8C49"/>
  <w14:defaultImageDpi w14:val="300"/>
  <w15:docId w15:val="{D9B9BE0F-D79F-458F-AC48-202D0E22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思源黑体" w:hAnsi="Times New Roman" w:cs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986</Words>
  <Characters>2399</Characters>
  <Application>Microsoft Office Word</Application>
  <DocSecurity>0</DocSecurity>
  <Lines>92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z</cp:lastModifiedBy>
  <cp:revision>4</cp:revision>
  <dcterms:created xsi:type="dcterms:W3CDTF">2013-12-23T23:15:00Z</dcterms:created>
  <dcterms:modified xsi:type="dcterms:W3CDTF">2026-10-21T16:27:00Z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{"Label":"1","ContentProducer":"001191440300708461136T1WFUO","ProduceID":"fd84844728eeb9ac71a42f1858127237-ROEv","ReservedCode1":"{\"Type\":\" TC260PG\",\"Version\":1,\"Bindings\":[{\"Type\":\"soft\",\"AlgID\":\"sm3\",\"Value\":\"57c707d87abdd7ce22f50c36e2fc64e857afe2398b15d0c650a0914ae9252f51\"},{\"Type\":\"hash\",\"AlgID\":\"sm3\",\"Value\":\"186d3fed2ef1bf064cf29d1469a03ac32b47860e29ee62ea537cb89e5e21a45c\"}],\"PubSD\":[{\"Type\":\"DS\",\"AlgID\":\"sm2\",\"TBSData\":{\"Type\":\"Binding\",\"BType\":\"hash\"},\"Signature\":\"3045022100a84871c4c49ba7a357956f6ac76cc3c107bcced0d355ce6d14d4c242f942a03e022027a5f762ba1bb1ab9b580e3eef1dd0ca3acb4fd74f200ae1edede6ecc1f219ac\"},{\"Type\":\"PubKey\",\"AlgID\":\"sm2\",\"KeyValue\":\"0407f79b28a17a752b3aae4305c98b48978213832729a2571850b1310b2bc9fe8fee039ccf25ebfeac27502414d9fcef792d777183c98893d226171c2f7a3289a2\"}],\"Extension\":{\"Timestamp\":1792599732,\"KeyVersion\":\"v1-TxLeOmf7bqU223\"}}","ContentPropagator":"001191440300708461136T1WFUO","PropagateID":"fd84844728eeb9ac71a42f1858127237-ROEv","ReservedCode2":"{\"Type\":\" TC260PG\",\"Version\":1,\"Bindings\":[{\"Type\":\"soft\",\"AlgID\":\"sm3\",\"Value\":\"57c707d87abdd7ce22f50c36e2fc64e857afe2398b15d0c650a0914ae9252f51\"},{\"Type\":\"hash\",\"AlgID\":\"sm3\",\"Value\":\"186d3fed2ef1bf064cf29d1469a03ac32b47860e29ee62ea537cb89e5e21a45c\"}],\"PubSD\":[{\"Type\":\"DS\",\"AlgID\":\"sm2\",\"TBSData\":{\"Type\":\"Binding\",\"BType\":\"hash\"},\"Signature\":\"3046022100d29485cdd3d9c2c0ecc1195edceab565a1282fbb3f3d27c3d177a10ace6a174802210092326a3d310b018397c8344eb14f835573833451cd1263746ae0d3c702bad5ac\"},{\"Type\":\"PubKey\",\"AlgID\":\"sm2\",\"KeyValue\":\"0407f79b28a17a752b3aae4305c98b48978213832729a2571850b1310b2bc9fe8fee039ccf25ebfeac27502414d9fcef792d777183c98893d226171c2f7a3289a2\"}],\"Extension\":{\"Timestamp\":1792599732,\"KeyVersion\":\"v1-TxLeOmf7bqU223\"}}"}</vt:lpwstr>
  </property>
</Properties>
</file>