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D53CEE" w14:paraId="782B06B4" w14:textId="77777777" w:rsidTr="00EC10F4">
        <w:trPr>
          <w:trHeight w:val="284"/>
        </w:trPr>
        <w:tc>
          <w:tcPr>
            <w:tcW w:w="3402" w:type="dxa"/>
          </w:tcPr>
          <w:p w14:paraId="3AC0762D" w14:textId="6F5E68CD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Take up advanced online courses e.g. Deep Learning Specialization -Coursera</w:t>
            </w:r>
          </w:p>
        </w:tc>
        <w:tc>
          <w:tcPr>
            <w:tcW w:w="3119" w:type="dxa"/>
          </w:tcPr>
          <w:p w14:paraId="048265B5" w14:textId="13E78673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Conduct 2-3 new ml projects through deep learning models on GitHub.</w:t>
            </w:r>
          </w:p>
        </w:tc>
        <w:tc>
          <w:tcPr>
            <w:tcW w:w="2977" w:type="dxa"/>
          </w:tcPr>
          <w:p w14:paraId="19847D90" w14:textId="341D9490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Courses on Coursera, repository on GIT, feedback provided with the help of the tutor on the module.</w:t>
            </w:r>
          </w:p>
        </w:tc>
        <w:tc>
          <w:tcPr>
            <w:tcW w:w="2976" w:type="dxa"/>
          </w:tcPr>
          <w:p w14:paraId="0AD1C89E" w14:textId="279ABE6D" w:rsidR="00CF2D0E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Finished projects, receiving positive reviews on GitHub among peers, managing to get a course certificate.</w:t>
            </w:r>
          </w:p>
        </w:tc>
        <w:tc>
          <w:tcPr>
            <w:tcW w:w="2694" w:type="dxa"/>
          </w:tcPr>
          <w:p w14:paraId="4CE72F7D" w14:textId="51648B29" w:rsidR="00D53CEE" w:rsidRPr="00F64867" w:rsidRDefault="00D53CEE" w:rsidP="00D53CEE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szCs w:val="24"/>
              </w:rPr>
              <w:t>1</w:t>
            </w:r>
            <w:r w:rsidRPr="00D53CEE">
              <w:rPr>
                <w:szCs w:val="24"/>
                <w:vertAlign w:val="superscript"/>
              </w:rPr>
              <w:t>st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Month </w:t>
            </w:r>
          </w:p>
          <w:p w14:paraId="2D0A1DEE" w14:textId="7D0BE899" w:rsidR="00CF2D0E" w:rsidRPr="00D53CEE" w:rsidRDefault="00CF2D0E" w:rsidP="00D53CEE">
            <w:pPr>
              <w:spacing w:line="360" w:lineRule="auto"/>
              <w:rPr>
                <w:szCs w:val="24"/>
              </w:rPr>
            </w:pPr>
          </w:p>
        </w:tc>
      </w:tr>
      <w:tr w:rsidR="00EC10F4" w:rsidRPr="00D53CEE" w14:paraId="44B37CBA" w14:textId="77777777" w:rsidTr="00EC10F4">
        <w:trPr>
          <w:trHeight w:val="284"/>
        </w:trPr>
        <w:tc>
          <w:tcPr>
            <w:tcW w:w="3402" w:type="dxa"/>
          </w:tcPr>
          <w:p w14:paraId="428359B1" w14:textId="16F5F4F8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Learn more about AI ethics, fairness, and governance.</w:t>
            </w:r>
          </w:p>
        </w:tc>
        <w:tc>
          <w:tcPr>
            <w:tcW w:w="3119" w:type="dxa"/>
          </w:tcPr>
          <w:p w14:paraId="4414BCC8" w14:textId="74C3811E" w:rsidR="00CF2D0E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Participate in webinars about Responsible AI on IEEE; learn ethical AI example blogs; blog about the case.</w:t>
            </w:r>
            <w:r w:rsidRPr="00D53CEE">
              <w:rPr>
                <w:szCs w:val="24"/>
              </w:rPr>
              <w:tab/>
            </w:r>
          </w:p>
        </w:tc>
        <w:tc>
          <w:tcPr>
            <w:tcW w:w="2977" w:type="dxa"/>
          </w:tcPr>
          <w:p w14:paraId="6A9B2A8E" w14:textId="4A45972A" w:rsidR="00CF2D0E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Access to IEEE Digital Library, mentor support of ethics module tutor, library research support.</w:t>
            </w:r>
          </w:p>
        </w:tc>
        <w:tc>
          <w:tcPr>
            <w:tcW w:w="2976" w:type="dxa"/>
          </w:tcPr>
          <w:p w14:paraId="5DBC8AFC" w14:textId="6AC4F23C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Publishing of reflective blog; demonstration of enforced ethical principles in future project reports.</w:t>
            </w:r>
          </w:p>
        </w:tc>
        <w:tc>
          <w:tcPr>
            <w:tcW w:w="2694" w:type="dxa"/>
          </w:tcPr>
          <w:p w14:paraId="3BE0BC01" w14:textId="1439D529" w:rsidR="00D53CEE" w:rsidRPr="00F64867" w:rsidRDefault="00D53CEE" w:rsidP="00D53CEE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szCs w:val="24"/>
              </w:rPr>
              <w:t>2</w:t>
            </w:r>
            <w:r w:rsidRPr="00D53CEE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Month </w:t>
            </w:r>
          </w:p>
          <w:p w14:paraId="252CD9FD" w14:textId="129D6963" w:rsidR="00CF2D0E" w:rsidRPr="00D53CEE" w:rsidRDefault="00CF2D0E" w:rsidP="00D53CEE">
            <w:pPr>
              <w:spacing w:line="360" w:lineRule="auto"/>
              <w:rPr>
                <w:szCs w:val="24"/>
              </w:rPr>
            </w:pPr>
          </w:p>
        </w:tc>
      </w:tr>
      <w:tr w:rsidR="00EC10F4" w:rsidRPr="00D53CEE" w14:paraId="2770A9C0" w14:textId="77777777" w:rsidTr="00EC10F4">
        <w:trPr>
          <w:trHeight w:val="284"/>
        </w:trPr>
        <w:tc>
          <w:tcPr>
            <w:tcW w:w="3402" w:type="dxa"/>
          </w:tcPr>
          <w:p w14:paraId="28ED5F7D" w14:textId="3291AE73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Master good visualization and presentation skills of non-technical audiences.</w:t>
            </w:r>
          </w:p>
        </w:tc>
        <w:tc>
          <w:tcPr>
            <w:tcW w:w="3119" w:type="dxa"/>
          </w:tcPr>
          <w:p w14:paraId="35750D03" w14:textId="348906FF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Create interpretability dashboards with SHAP and Plotly Practice Practice pre-class/online presentation Practice Create interpretability dashboards with SHAP and Plotly.</w:t>
            </w:r>
          </w:p>
        </w:tc>
        <w:tc>
          <w:tcPr>
            <w:tcW w:w="2977" w:type="dxa"/>
          </w:tcPr>
          <w:p w14:paraId="6680F452" w14:textId="0D9F54E8" w:rsidR="00CF2D0E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Among others, Jupyter Notebook, visualization packages (Matplotlib, Plotly), comments and feedback by classmates and tutors.</w:t>
            </w:r>
          </w:p>
        </w:tc>
        <w:tc>
          <w:tcPr>
            <w:tcW w:w="2976" w:type="dxa"/>
          </w:tcPr>
          <w:p w14:paraId="7C29CB85" w14:textId="07DE3FC1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Clarity in presentations of reports; strong scores of feedback in presentation of modules.</w:t>
            </w:r>
          </w:p>
        </w:tc>
        <w:tc>
          <w:tcPr>
            <w:tcW w:w="2694" w:type="dxa"/>
          </w:tcPr>
          <w:p w14:paraId="374A75BE" w14:textId="3D23A92A" w:rsidR="00D53CEE" w:rsidRPr="00F64867" w:rsidRDefault="00D53CEE" w:rsidP="00D53CEE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szCs w:val="24"/>
              </w:rPr>
              <w:t>3</w:t>
            </w:r>
            <w:r w:rsidRPr="00D53CEE">
              <w:rPr>
                <w:szCs w:val="24"/>
                <w:vertAlign w:val="superscript"/>
              </w:rPr>
              <w:t>rd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Month </w:t>
            </w:r>
          </w:p>
          <w:p w14:paraId="6A71B66F" w14:textId="71F0A081" w:rsidR="00CF2D0E" w:rsidRPr="00D53CEE" w:rsidRDefault="00CF2D0E" w:rsidP="00D53CEE">
            <w:pPr>
              <w:spacing w:line="360" w:lineRule="auto"/>
              <w:rPr>
                <w:szCs w:val="24"/>
              </w:rPr>
            </w:pPr>
          </w:p>
        </w:tc>
      </w:tr>
      <w:tr w:rsidR="00EC10F4" w:rsidRPr="00D53CEE" w14:paraId="54D0B557" w14:textId="77777777" w:rsidTr="00EC10F4">
        <w:trPr>
          <w:trHeight w:val="284"/>
        </w:trPr>
        <w:tc>
          <w:tcPr>
            <w:tcW w:w="3402" w:type="dxa"/>
          </w:tcPr>
          <w:p w14:paraId="4E380DBD" w14:textId="52B4C21D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lastRenderedPageBreak/>
              <w:t>Curtate portfolios, learn through documentation, reflective writing to attract an employer.</w:t>
            </w:r>
          </w:p>
          <w:p w14:paraId="5773E26D" w14:textId="77777777" w:rsidR="00EC10F4" w:rsidRPr="00D53CEE" w:rsidRDefault="00EC10F4" w:rsidP="00D53CEE">
            <w:pPr>
              <w:pStyle w:val="Heading2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3C2567A" w14:textId="7B87B0A4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Create a GitHub portfolio which comprises of annotated notes, read-me, and reflection on the blog.</w:t>
            </w:r>
          </w:p>
        </w:tc>
        <w:tc>
          <w:tcPr>
            <w:tcW w:w="2977" w:type="dxa"/>
          </w:tcPr>
          <w:p w14:paraId="217C48DC" w14:textId="12E8C788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LinkedIn optimization counselling, career advisor counselling, tutor feedback.</w:t>
            </w:r>
          </w:p>
        </w:tc>
        <w:tc>
          <w:tcPr>
            <w:tcW w:w="2976" w:type="dxa"/>
          </w:tcPr>
          <w:p w14:paraId="3803DECA" w14:textId="073B5AA4" w:rsidR="00EC10F4" w:rsidRPr="00D53CEE" w:rsidRDefault="00CF2D0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Portfolio looked at and approved by mentor; at least 2 recruiters are contacted with the help of LinkedIn or GitHub.</w:t>
            </w:r>
          </w:p>
        </w:tc>
        <w:tc>
          <w:tcPr>
            <w:tcW w:w="2694" w:type="dxa"/>
          </w:tcPr>
          <w:p w14:paraId="7CC89EC1" w14:textId="047C974A" w:rsidR="00D53CEE" w:rsidRPr="00F64867" w:rsidRDefault="00D53CEE" w:rsidP="00D53CEE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szCs w:val="24"/>
              </w:rPr>
              <w:t>4</w:t>
            </w:r>
            <w:r w:rsidRPr="00D53CEE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Month </w:t>
            </w:r>
          </w:p>
          <w:p w14:paraId="41E64DFE" w14:textId="77777777" w:rsidR="00EC10F4" w:rsidRPr="00D53CEE" w:rsidRDefault="00EC10F4" w:rsidP="00D53CEE">
            <w:pPr>
              <w:pStyle w:val="Heading2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86AE13" w14:textId="77777777" w:rsidR="00CF2D0E" w:rsidRPr="00D53CEE" w:rsidRDefault="00CF2D0E" w:rsidP="00D53CEE">
            <w:pPr>
              <w:spacing w:line="360" w:lineRule="auto"/>
              <w:ind w:firstLine="720"/>
              <w:rPr>
                <w:szCs w:val="24"/>
              </w:rPr>
            </w:pPr>
          </w:p>
        </w:tc>
      </w:tr>
      <w:tr w:rsidR="00D53CEE" w:rsidRPr="00D53CEE" w14:paraId="49B441CE" w14:textId="77777777" w:rsidTr="00EC10F4">
        <w:trPr>
          <w:trHeight w:val="284"/>
        </w:trPr>
        <w:tc>
          <w:tcPr>
            <w:tcW w:w="3402" w:type="dxa"/>
          </w:tcPr>
          <w:p w14:paraId="234D65C9" w14:textId="6B663103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Study processes of</w:t>
            </w:r>
            <w:r w:rsidRPr="00D53CEE">
              <w:rPr>
                <w:szCs w:val="24"/>
              </w:rPr>
              <w:t xml:space="preserve"> CI/CD,</w:t>
            </w:r>
            <w:r w:rsidRPr="00D53CEE">
              <w:rPr>
                <w:szCs w:val="24"/>
              </w:rPr>
              <w:t xml:space="preserve"> M</w:t>
            </w:r>
            <w:r w:rsidRPr="00D53CEE">
              <w:rPr>
                <w:szCs w:val="24"/>
              </w:rPr>
              <w:t xml:space="preserve">achine </w:t>
            </w:r>
            <w:r w:rsidRPr="00D53CEE">
              <w:rPr>
                <w:szCs w:val="24"/>
              </w:rPr>
              <w:t>L</w:t>
            </w:r>
            <w:r w:rsidRPr="00D53CEE">
              <w:rPr>
                <w:szCs w:val="24"/>
              </w:rPr>
              <w:t>earning</w:t>
            </w:r>
            <w:r w:rsidRPr="00D53CEE">
              <w:rPr>
                <w:szCs w:val="24"/>
              </w:rPr>
              <w:t xml:space="preserve"> (MLOps),</w:t>
            </w:r>
            <w:r w:rsidRPr="00D53CEE">
              <w:rPr>
                <w:szCs w:val="24"/>
              </w:rPr>
              <w:t xml:space="preserve"> </w:t>
            </w:r>
            <w:r w:rsidRPr="00D53CEE">
              <w:rPr>
                <w:szCs w:val="24"/>
              </w:rPr>
              <w:t>automated testing</w:t>
            </w:r>
            <w:r w:rsidRPr="00D53CEE">
              <w:rPr>
                <w:szCs w:val="24"/>
              </w:rPr>
              <w:t xml:space="preserve"> and </w:t>
            </w:r>
            <w:r w:rsidRPr="00D53CEE">
              <w:rPr>
                <w:szCs w:val="24"/>
              </w:rPr>
              <w:t>Docker containerization.</w:t>
            </w:r>
          </w:p>
          <w:p w14:paraId="6B46A3B6" w14:textId="6993BE1C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ab/>
            </w:r>
          </w:p>
          <w:p w14:paraId="10037934" w14:textId="49D012E5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ab/>
            </w:r>
            <w:r w:rsidRPr="00D53CEE">
              <w:rPr>
                <w:szCs w:val="24"/>
              </w:rPr>
              <w:tab/>
            </w:r>
          </w:p>
          <w:p w14:paraId="6524BC45" w14:textId="1ABA3D2B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ab/>
            </w:r>
          </w:p>
          <w:p w14:paraId="78B1577F" w14:textId="77777777" w:rsidR="00D53CEE" w:rsidRPr="00D53CEE" w:rsidRDefault="00D53CEE" w:rsidP="00D53CEE">
            <w:pPr>
              <w:spacing w:line="360" w:lineRule="auto"/>
              <w:rPr>
                <w:szCs w:val="24"/>
              </w:rPr>
            </w:pPr>
          </w:p>
        </w:tc>
        <w:tc>
          <w:tcPr>
            <w:tcW w:w="3119" w:type="dxa"/>
          </w:tcPr>
          <w:p w14:paraId="467689B7" w14:textId="63F1263D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Use instructions in GitHub Actions and AWS Machine learning Blog, work together with the peers on the common repositories.</w:t>
            </w:r>
          </w:p>
        </w:tc>
        <w:tc>
          <w:tcPr>
            <w:tcW w:w="2977" w:type="dxa"/>
          </w:tcPr>
          <w:p w14:paraId="4C8DFE95" w14:textId="2EDB1D76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>These include online GitHub documentation and forums on ML community guides; university VLE materials.</w:t>
            </w:r>
          </w:p>
        </w:tc>
        <w:tc>
          <w:tcPr>
            <w:tcW w:w="2976" w:type="dxa"/>
          </w:tcPr>
          <w:p w14:paraId="62B58A1D" w14:textId="35835ECB" w:rsidR="00D53CEE" w:rsidRPr="00D53CEE" w:rsidRDefault="00D53CEE" w:rsidP="00D53CEE">
            <w:pPr>
              <w:spacing w:line="360" w:lineRule="auto"/>
              <w:rPr>
                <w:szCs w:val="24"/>
              </w:rPr>
            </w:pPr>
            <w:r w:rsidRPr="00D53CEE">
              <w:rPr>
                <w:szCs w:val="24"/>
              </w:rPr>
              <w:t xml:space="preserve">Machine Learning </w:t>
            </w:r>
            <w:r w:rsidRPr="00D53CEE">
              <w:rPr>
                <w:szCs w:val="24"/>
              </w:rPr>
              <w:t>project Came up with efficient deployment piping; evaluate with tutors at the next term.</w:t>
            </w:r>
          </w:p>
          <w:p w14:paraId="7E6C7071" w14:textId="77777777" w:rsidR="00D53CEE" w:rsidRPr="00D53CEE" w:rsidRDefault="00D53CEE" w:rsidP="00D53CEE"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</w:tcPr>
          <w:p w14:paraId="42391B1C" w14:textId="6C01E911" w:rsidR="00D53CEE" w:rsidRPr="00F64867" w:rsidRDefault="00D53CEE" w:rsidP="00D53CEE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szCs w:val="24"/>
              </w:rPr>
              <w:t>5</w:t>
            </w:r>
            <w:r w:rsidRPr="00D53CEE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Month </w:t>
            </w:r>
          </w:p>
          <w:p w14:paraId="2122A8D9" w14:textId="42C6084C" w:rsidR="00D53CEE" w:rsidRPr="00D53CEE" w:rsidRDefault="00D53CEE" w:rsidP="00D53CEE">
            <w:pPr>
              <w:spacing w:line="360" w:lineRule="auto"/>
              <w:rPr>
                <w:szCs w:val="24"/>
              </w:rPr>
            </w:pPr>
          </w:p>
        </w:tc>
      </w:tr>
    </w:tbl>
    <w:p w14:paraId="0384F8EE" w14:textId="77777777" w:rsidR="002A2243" w:rsidRPr="00D53CEE" w:rsidRDefault="002A2243" w:rsidP="00D53CEE">
      <w:pPr>
        <w:pStyle w:val="Heading2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A2243" w:rsidRPr="00D53CEE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3F6F4C"/>
    <w:rsid w:val="00C13080"/>
    <w:rsid w:val="00CF2D0E"/>
    <w:rsid w:val="00D53CEE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2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DCS</cp:lastModifiedBy>
  <cp:revision>5</cp:revision>
  <dcterms:created xsi:type="dcterms:W3CDTF">2019-08-23T09:57:00Z</dcterms:created>
  <dcterms:modified xsi:type="dcterms:W3CDTF">2025-10-20T12:59:00Z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