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EAB7" w14:textId="77777777" w:rsidR="000B366C" w:rsidRDefault="001C502F">
      <w:pPr>
        <w:widowControl w:val="0"/>
        <w:spacing w:after="0" w:line="360" w:lineRule="auto"/>
        <w:jc w:val="both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함초롬바탕" w:eastAsia="함초롬바탕" w:hAnsi="함초롬바탕" w:cs="함초롬바탕"/>
          <w:noProof/>
          <w:color w:val="000000"/>
          <w:sz w:val="20"/>
          <w:szCs w:val="20"/>
        </w:rPr>
        <w:drawing>
          <wp:anchor distT="0" distB="0" distL="0" distR="0" simplePos="0" relativeHeight="251658240" behindDoc="1" locked="0" layoutInCell="1" hidden="0" allowOverlap="1" wp14:anchorId="2AC617A0" wp14:editId="0C85293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BE3789" w14:textId="77777777" w:rsidR="000B366C" w:rsidRDefault="000B366C">
      <w:pPr>
        <w:widowControl w:val="0"/>
        <w:spacing w:after="0" w:line="360" w:lineRule="auto"/>
        <w:jc w:val="both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 w14:paraId="7465606D" w14:textId="77777777" w:rsidR="000B366C" w:rsidRDefault="000B366C">
      <w:pPr>
        <w:widowControl w:val="0"/>
        <w:spacing w:after="0" w:line="360" w:lineRule="auto"/>
        <w:jc w:val="both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 w14:paraId="703137BF" w14:textId="77777777" w:rsidR="000B366C" w:rsidRDefault="000B366C">
      <w:pPr>
        <w:widowControl w:val="0"/>
        <w:spacing w:after="0" w:line="360" w:lineRule="auto"/>
        <w:jc w:val="both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 w14:paraId="5F836C49" w14:textId="4FDE236E" w:rsidR="009474CC" w:rsidRDefault="009474CC" w:rsidP="009474CC">
      <w:pPr>
        <w:widowControl w:val="0"/>
        <w:spacing w:after="0" w:line="432" w:lineRule="auto"/>
        <w:jc w:val="center"/>
        <w:rPr>
          <w:rFonts w:ascii="한국외대체 B" w:eastAsia="맑은 고딕" w:hAnsi="한국외대체 B" w:cs="한국외대체 B"/>
          <w:b/>
          <w:color w:val="000000"/>
          <w:sz w:val="36"/>
          <w:szCs w:val="36"/>
        </w:rPr>
      </w:pP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운전자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폭행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탐지를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위한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경량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CNN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아키텍처</w:t>
      </w:r>
      <w:r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기반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</w:p>
    <w:p w14:paraId="194CC4F0" w14:textId="5285510E" w:rsidR="000B366C" w:rsidRPr="009474CC" w:rsidRDefault="009474CC" w:rsidP="009474CC">
      <w:pPr>
        <w:widowControl w:val="0"/>
        <w:spacing w:after="0" w:line="432" w:lineRule="auto"/>
        <w:jc w:val="center"/>
        <w:rPr>
          <w:rFonts w:ascii="한국외대체 B" w:eastAsia="맑은 고딕" w:hAnsi="한국외대체 B" w:cs="한국외대체 B"/>
          <w:b/>
          <w:color w:val="000000"/>
          <w:sz w:val="36"/>
          <w:szCs w:val="36"/>
        </w:rPr>
      </w:pP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시간적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세그먼트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네트워크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 xml:space="preserve"> </w:t>
      </w:r>
      <w:r w:rsidRPr="009474CC">
        <w:rPr>
          <w:rFonts w:ascii="한국외대체 B" w:eastAsia="맑은 고딕" w:hAnsi="한국외대체 B" w:cs="한국외대체 B" w:hint="eastAsia"/>
          <w:b/>
          <w:color w:val="000000"/>
          <w:sz w:val="36"/>
          <w:szCs w:val="36"/>
        </w:rPr>
        <w:t>기법</w:t>
      </w:r>
    </w:p>
    <w:p w14:paraId="312BDFA3" w14:textId="77777777" w:rsidR="000B366C" w:rsidRPr="00632472" w:rsidRDefault="001C502F">
      <w:pPr>
        <w:widowControl w:val="0"/>
        <w:spacing w:after="0" w:line="432" w:lineRule="auto"/>
        <w:ind w:firstLine="5653"/>
        <w:jc w:val="both"/>
        <w:rPr>
          <w:rFonts w:ascii="맑은 고딕" w:eastAsia="맑은 고딕" w:hAnsi="맑은 고딕" w:cs="맑은 고딕"/>
          <w:color w:val="000000"/>
          <w:sz w:val="18"/>
          <w:szCs w:val="18"/>
        </w:rPr>
      </w:pPr>
      <w:r w:rsidRPr="00632472">
        <w:rPr>
          <w:rFonts w:ascii="맑은 고딕" w:eastAsia="맑은 고딕" w:hAnsi="맑은 고딕" w:cs="한국외대체 L"/>
          <w:b/>
          <w:color w:val="000000"/>
          <w:sz w:val="28"/>
          <w:szCs w:val="28"/>
        </w:rPr>
        <w:t xml:space="preserve">과목명 </w:t>
      </w:r>
      <w:r w:rsidRPr="00632472">
        <w:rPr>
          <w:rFonts w:ascii="맑은 고딕" w:eastAsia="맑은 고딕" w:hAnsi="맑은 고딕" w:cs="한국외대체 L"/>
          <w:b/>
          <w:sz w:val="28"/>
          <w:szCs w:val="28"/>
        </w:rPr>
        <w:t>기계학습</w:t>
      </w:r>
      <w:r w:rsidRPr="00632472">
        <w:rPr>
          <w:rFonts w:ascii="맑은 고딕" w:eastAsia="맑은 고딕" w:hAnsi="맑은 고딕" w:cs="한국외대체 L"/>
          <w:b/>
          <w:color w:val="000000"/>
          <w:sz w:val="28"/>
          <w:szCs w:val="28"/>
        </w:rPr>
        <w:t xml:space="preserve"> </w:t>
      </w:r>
    </w:p>
    <w:p w14:paraId="7B2F4FBF" w14:textId="0049340C" w:rsidR="000B366C" w:rsidRPr="00632472" w:rsidRDefault="001C502F">
      <w:pPr>
        <w:widowControl w:val="0"/>
        <w:spacing w:after="0" w:line="432" w:lineRule="auto"/>
        <w:ind w:firstLine="5653"/>
        <w:rPr>
          <w:rFonts w:ascii="맑은 고딕" w:eastAsia="맑은 고딕" w:hAnsi="맑은 고딕" w:cs="맑은 고딕"/>
          <w:color w:val="000000"/>
          <w:sz w:val="18"/>
          <w:szCs w:val="18"/>
        </w:rPr>
      </w:pPr>
      <w:r w:rsidRPr="00632472">
        <w:rPr>
          <w:rFonts w:ascii="맑은 고딕" w:eastAsia="맑은 고딕" w:hAnsi="맑은 고딕" w:cs="한국외대체 L"/>
          <w:b/>
          <w:color w:val="000000"/>
          <w:sz w:val="28"/>
          <w:szCs w:val="28"/>
        </w:rPr>
        <w:t>담당교수</w:t>
      </w:r>
      <w:r w:rsidR="00EC12B8">
        <w:rPr>
          <w:rFonts w:ascii="맑은 고딕" w:eastAsia="맑은 고딕" w:hAnsi="맑은 고딕" w:cs="한국외대체 L" w:hint="eastAsia"/>
          <w:b/>
          <w:color w:val="000000"/>
          <w:sz w:val="28"/>
          <w:szCs w:val="28"/>
        </w:rPr>
        <w:t>님</w:t>
      </w:r>
      <w:r w:rsidRPr="00632472">
        <w:rPr>
          <w:rFonts w:ascii="맑은 고딕" w:eastAsia="맑은 고딕" w:hAnsi="맑은 고딕" w:cs="한국외대체 L"/>
          <w:b/>
          <w:color w:val="000000"/>
          <w:sz w:val="28"/>
          <w:szCs w:val="28"/>
        </w:rPr>
        <w:t xml:space="preserve"> </w:t>
      </w:r>
      <w:proofErr w:type="spellStart"/>
      <w:r w:rsidRPr="00632472">
        <w:rPr>
          <w:rFonts w:ascii="맑은 고딕" w:eastAsia="맑은 고딕" w:hAnsi="맑은 고딕" w:cs="한국외대체 L"/>
          <w:b/>
          <w:sz w:val="28"/>
          <w:szCs w:val="28"/>
        </w:rPr>
        <w:t>윤일동</w:t>
      </w:r>
      <w:r w:rsidRPr="00632472">
        <w:rPr>
          <w:rFonts w:ascii="맑은 고딕" w:eastAsia="맑은 고딕" w:hAnsi="맑은 고딕" w:cs="한국외대체 L"/>
          <w:b/>
          <w:color w:val="000000"/>
          <w:sz w:val="28"/>
          <w:szCs w:val="28"/>
        </w:rPr>
        <w:t>교수님</w:t>
      </w:r>
      <w:proofErr w:type="spellEnd"/>
    </w:p>
    <w:p w14:paraId="2CB09343" w14:textId="77777777" w:rsidR="001B795A" w:rsidRDefault="001B795A" w:rsidP="00632472">
      <w:pPr>
        <w:widowControl w:val="0"/>
        <w:spacing w:after="0" w:line="432" w:lineRule="auto"/>
        <w:ind w:firstLine="5653"/>
        <w:rPr>
          <w:rFonts w:ascii="맑은 고딕" w:eastAsia="맑은 고딕" w:hAnsi="맑은 고딕" w:cs="한국외대체 L"/>
          <w:b/>
          <w:color w:val="000000"/>
          <w:sz w:val="28"/>
          <w:szCs w:val="28"/>
        </w:rPr>
      </w:pPr>
    </w:p>
    <w:p w14:paraId="1F86861E" w14:textId="1105F5BA" w:rsidR="001B795A" w:rsidRPr="00632472" w:rsidRDefault="001B795A" w:rsidP="00632472">
      <w:pPr>
        <w:widowControl w:val="0"/>
        <w:spacing w:after="0" w:line="432" w:lineRule="auto"/>
        <w:ind w:firstLine="5653"/>
        <w:rPr>
          <w:rFonts w:ascii="맑은 고딕" w:eastAsia="맑은 고딕" w:hAnsi="맑은 고딕" w:cs="한국외대체 L"/>
          <w:b/>
          <w:sz w:val="28"/>
          <w:szCs w:val="28"/>
        </w:rPr>
      </w:pPr>
      <w:proofErr w:type="spellStart"/>
      <w:r w:rsidRPr="001B795A">
        <w:rPr>
          <w:rFonts w:ascii="맑은 고딕" w:eastAsia="맑은 고딕" w:hAnsi="맑은 고딕" w:cs="한국외대체 L" w:hint="eastAsia"/>
          <w:b/>
          <w:sz w:val="28"/>
          <w:szCs w:val="28"/>
        </w:rPr>
        <w:t>팀구성</w:t>
      </w:r>
      <w:proofErr w:type="spellEnd"/>
    </w:p>
    <w:p w14:paraId="3CD37DCD" w14:textId="6AA6A145" w:rsidR="00632472" w:rsidRPr="00632472" w:rsidRDefault="00632472" w:rsidP="00632472">
      <w:pPr>
        <w:widowControl w:val="0"/>
        <w:spacing w:after="0" w:line="432" w:lineRule="auto"/>
        <w:ind w:firstLine="5653"/>
        <w:rPr>
          <w:rFonts w:ascii="맑은 고딕" w:eastAsia="맑은 고딕" w:hAnsi="맑은 고딕" w:cs="맑은 고딕"/>
          <w:b/>
          <w:color w:val="000000"/>
          <w:sz w:val="18"/>
          <w:szCs w:val="18"/>
        </w:rPr>
      </w:pPr>
      <w:r w:rsidRPr="00632472">
        <w:rPr>
          <w:rFonts w:ascii="맑은 고딕" w:eastAsia="맑은 고딕" w:hAnsi="맑은 고딕" w:cs="맑은 고딕"/>
          <w:b/>
          <w:sz w:val="28"/>
          <w:szCs w:val="28"/>
        </w:rPr>
        <w:t>전공</w:t>
      </w:r>
      <w:r w:rsidR="001B795A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r w:rsidRPr="00632472">
        <w:rPr>
          <w:rFonts w:ascii="맑은 고딕" w:eastAsia="맑은 고딕" w:hAnsi="맑은 고딕" w:cs="맑은 고딕"/>
          <w:b/>
          <w:sz w:val="28"/>
          <w:szCs w:val="28"/>
        </w:rPr>
        <w:t>컴퓨터전자시스템공학</w:t>
      </w:r>
      <w:r w:rsidR="001C502F" w:rsidRPr="00632472">
        <w:rPr>
          <w:rFonts w:ascii="맑은 고딕" w:eastAsia="맑은 고딕" w:hAnsi="맑은 고딕" w:cs="한국외대체 L"/>
          <w:b/>
          <w:color w:val="000000"/>
          <w:sz w:val="28"/>
          <w:szCs w:val="28"/>
        </w:rPr>
        <w:t xml:space="preserve"> </w:t>
      </w:r>
    </w:p>
    <w:p w14:paraId="5C2C2D06" w14:textId="13BE39D7" w:rsidR="000B366C" w:rsidRPr="00632472" w:rsidRDefault="001C502F">
      <w:pPr>
        <w:widowControl w:val="0"/>
        <w:spacing w:after="0" w:line="432" w:lineRule="auto"/>
        <w:ind w:firstLine="5653"/>
        <w:rPr>
          <w:rFonts w:ascii="맑은 고딕" w:eastAsia="맑은 고딕" w:hAnsi="맑은 고딕" w:cs="맑은 고딕"/>
          <w:color w:val="000000"/>
          <w:sz w:val="18"/>
          <w:szCs w:val="18"/>
        </w:rPr>
      </w:pPr>
      <w:r w:rsidRPr="00632472">
        <w:rPr>
          <w:rFonts w:ascii="맑은 고딕" w:eastAsia="맑은 고딕" w:hAnsi="맑은 고딕" w:cs="한국외대체 L"/>
          <w:b/>
          <w:sz w:val="28"/>
          <w:szCs w:val="28"/>
        </w:rPr>
        <w:t>201904458 이준용</w:t>
      </w:r>
    </w:p>
    <w:p w14:paraId="25C829F4" w14:textId="77777777" w:rsidR="000B366C" w:rsidRDefault="000B366C">
      <w:pPr>
        <w:widowControl w:val="0"/>
        <w:spacing w:after="0" w:line="432" w:lineRule="auto"/>
        <w:ind w:firstLine="5653"/>
        <w:rPr>
          <w:rFonts w:ascii="한국외대체 L" w:eastAsia="한국외대체 L" w:hAnsi="한국외대체 L" w:cs="한국외대체 L"/>
          <w:b/>
          <w:sz w:val="32"/>
          <w:szCs w:val="32"/>
        </w:rPr>
      </w:pPr>
    </w:p>
    <w:p w14:paraId="0AFE4944" w14:textId="77777777" w:rsidR="000B366C" w:rsidRDefault="000B366C">
      <w:pPr>
        <w:widowControl w:val="0"/>
        <w:spacing w:after="0" w:line="432" w:lineRule="auto"/>
        <w:ind w:firstLine="5653"/>
        <w:rPr>
          <w:rFonts w:ascii="한국외대체 L" w:eastAsia="한국외대체 L" w:hAnsi="한국외대체 L" w:cs="한국외대체 L"/>
          <w:b/>
          <w:sz w:val="32"/>
          <w:szCs w:val="32"/>
        </w:rPr>
      </w:pPr>
    </w:p>
    <w:p w14:paraId="6FDFE02C" w14:textId="77777777" w:rsidR="000B366C" w:rsidRPr="003E6F3E" w:rsidRDefault="000B366C">
      <w:pPr>
        <w:widowControl w:val="0"/>
        <w:spacing w:before="240" w:after="0" w:line="360" w:lineRule="auto"/>
        <w:jc w:val="both"/>
        <w:rPr>
          <w:rFonts w:ascii="Times New Roman" w:hAnsi="Times New Roman" w:cs="Times New Roman" w:hint="eastAsia"/>
          <w:sz w:val="48"/>
          <w:szCs w:val="48"/>
        </w:rPr>
        <w:sectPr w:rsidR="000B366C" w:rsidRPr="003E6F3E">
          <w:footerReference w:type="default" r:id="rId10"/>
          <w:footerReference w:type="first" r:id="rId11"/>
          <w:pgSz w:w="12240" w:h="15840"/>
          <w:pgMar w:top="1701" w:right="1440" w:bottom="1440" w:left="1440" w:header="708" w:footer="708" w:gutter="0"/>
          <w:pgNumType w:start="3"/>
          <w:cols w:space="720"/>
          <w:titlePg/>
        </w:sectPr>
      </w:pPr>
    </w:p>
    <w:p w14:paraId="149C2CA5" w14:textId="7DD14356" w:rsidR="000B366C" w:rsidRPr="00882805" w:rsidRDefault="00000000" w:rsidP="00882805">
      <w:pPr>
        <w:widowControl w:val="0"/>
        <w:spacing w:before="240" w:after="0" w:line="360" w:lineRule="auto"/>
        <w:jc w:val="both"/>
        <w:rPr>
          <w:rFonts w:ascii="맑은 고딕" w:eastAsia="맑은 고딕" w:hAnsi="맑은 고딕" w:cs="Times New Roman"/>
          <w:sz w:val="48"/>
          <w:szCs w:val="48"/>
        </w:rPr>
      </w:pPr>
      <w:sdt>
        <w:sdtPr>
          <w:rPr>
            <w:rFonts w:ascii="맑은 고딕" w:eastAsia="맑은 고딕" w:hAnsi="맑은 고딕"/>
          </w:rPr>
          <w:tag w:val="goog_rdk_0"/>
          <w:id w:val="-1915998006"/>
        </w:sdtPr>
        <w:sdtContent>
          <w:r w:rsidR="001C502F" w:rsidRPr="00882805">
            <w:rPr>
              <w:rFonts w:ascii="맑은 고딕" w:eastAsia="맑은 고딕" w:hAnsi="맑은 고딕" w:cs="궁서"/>
              <w:sz w:val="48"/>
              <w:szCs w:val="48"/>
            </w:rPr>
            <w:t>목차</w:t>
          </w:r>
        </w:sdtContent>
      </w:sdt>
    </w:p>
    <w:sdt>
      <w:sdtPr>
        <w:rPr>
          <w:rFonts w:ascii="맑은 고딕" w:eastAsia="맑은 고딕" w:hAnsi="맑은 고딕"/>
        </w:rPr>
        <w:tag w:val="goog_rdk_4"/>
        <w:id w:val="-206646238"/>
      </w:sdtPr>
      <w:sdtEndPr/>
      <w:sdtContent>
        <w:p w14:paraId="56E46F54" w14:textId="77777777" w:rsidR="00567314" w:rsidRPr="00567314" w:rsidRDefault="00567314" w:rsidP="00567314">
          <w:pPr>
            <w:widowControl w:val="0"/>
            <w:spacing w:before="240" w:after="0" w:line="360" w:lineRule="auto"/>
            <w:jc w:val="both"/>
            <w:rPr>
              <w:rFonts w:ascii="맑은 고딕" w:eastAsia="맑은 고딕" w:hAnsi="맑은 고딕" w:hint="eastAsia"/>
              <w:b/>
              <w:bCs/>
            </w:rPr>
          </w:pPr>
          <w:r w:rsidRPr="00567314">
            <w:rPr>
              <w:rFonts w:ascii="맑은 고딕" w:eastAsia="맑은 고딕" w:hAnsi="맑은 고딕" w:hint="eastAsia"/>
              <w:b/>
              <w:bCs/>
            </w:rPr>
            <w:t>서론</w:t>
          </w:r>
        </w:p>
        <w:p w14:paraId="148FD32B" w14:textId="77777777" w:rsidR="00567314" w:rsidRPr="00567314" w:rsidRDefault="00567314" w:rsidP="00567314">
          <w:pPr>
            <w:widowControl w:val="0"/>
            <w:spacing w:before="240" w:after="0" w:line="360" w:lineRule="auto"/>
            <w:ind w:firstLine="720"/>
            <w:jc w:val="both"/>
            <w:rPr>
              <w:rFonts w:ascii="맑은 고딕" w:eastAsia="맑은 고딕" w:hAnsi="맑은 고딕" w:hint="eastAsia"/>
            </w:rPr>
          </w:pPr>
          <w:r w:rsidRPr="00567314">
            <w:rPr>
              <w:rFonts w:ascii="맑은 고딕" w:eastAsia="맑은 고딕" w:hAnsi="맑은 고딕" w:hint="eastAsia"/>
            </w:rPr>
            <w:t>1.1 프로젝트 개요</w:t>
          </w:r>
        </w:p>
        <w:p w14:paraId="50EEA82B" w14:textId="6CA4D071" w:rsidR="00567314" w:rsidRDefault="00567314" w:rsidP="00567314">
          <w:pPr>
            <w:widowControl w:val="0"/>
            <w:spacing w:before="240" w:after="0" w:line="360" w:lineRule="auto"/>
            <w:ind w:firstLine="720"/>
            <w:jc w:val="both"/>
            <w:rPr>
              <w:rFonts w:ascii="맑은 고딕" w:eastAsia="맑은 고딕" w:hAnsi="맑은 고딕"/>
            </w:rPr>
          </w:pPr>
          <w:r w:rsidRPr="00567314">
            <w:rPr>
              <w:rFonts w:ascii="맑은 고딕" w:eastAsia="맑은 고딕" w:hAnsi="맑은 고딕" w:hint="eastAsia"/>
            </w:rPr>
            <w:t>1.2 프로젝트 목적</w:t>
          </w:r>
        </w:p>
        <w:p w14:paraId="2C33B1AD" w14:textId="5A1ACB1B" w:rsidR="00567314" w:rsidRPr="00567314" w:rsidRDefault="00567314" w:rsidP="00567314">
          <w:pPr>
            <w:widowControl w:val="0"/>
            <w:spacing w:before="240" w:after="0" w:line="360" w:lineRule="auto"/>
            <w:jc w:val="both"/>
            <w:rPr>
              <w:rFonts w:ascii="맑은 고딕" w:eastAsia="맑은 고딕" w:hAnsi="맑은 고딕" w:hint="eastAsia"/>
              <w:b/>
              <w:bCs/>
            </w:rPr>
          </w:pPr>
          <w:r w:rsidRPr="00567314">
            <w:rPr>
              <w:rFonts w:ascii="맑은 고딕" w:eastAsia="맑은 고딕" w:hAnsi="맑은 고딕" w:hint="eastAsia"/>
              <w:b/>
              <w:bCs/>
            </w:rPr>
            <w:t>본론</w:t>
          </w:r>
        </w:p>
        <w:p w14:paraId="511720D6" w14:textId="27F2E479" w:rsidR="00936B2F" w:rsidRDefault="00936B2F">
          <w:pPr>
            <w:widowControl w:val="0"/>
            <w:spacing w:before="240" w:after="0" w:line="360" w:lineRule="auto"/>
            <w:ind w:firstLine="720"/>
            <w:jc w:val="both"/>
            <w:rPr>
              <w:rFonts w:ascii="맑은 고딕" w:eastAsia="맑은 고딕" w:hAnsi="맑은 고딕" w:cs="궁서"/>
            </w:rPr>
          </w:pPr>
          <w:r>
            <w:rPr>
              <w:rFonts w:ascii="맑은 고딕" w:eastAsia="맑은 고딕" w:hAnsi="맑은 고딕" w:cs="궁서"/>
            </w:rPr>
            <w:t>2</w:t>
          </w:r>
          <w:r w:rsidR="001C502F" w:rsidRPr="00882805">
            <w:rPr>
              <w:rFonts w:ascii="맑은 고딕" w:eastAsia="맑은 고딕" w:hAnsi="맑은 고딕" w:cs="궁서"/>
            </w:rPr>
            <w:t>.</w:t>
          </w:r>
          <w:r>
            <w:rPr>
              <w:rFonts w:ascii="맑은 고딕" w:eastAsia="맑은 고딕" w:hAnsi="맑은 고딕" w:cs="궁서"/>
            </w:rPr>
            <w:t>1</w:t>
          </w:r>
          <w:r w:rsidR="001C502F" w:rsidRPr="00882805">
            <w:rPr>
              <w:rFonts w:ascii="맑은 고딕" w:eastAsia="맑은 고딕" w:hAnsi="맑은 고딕" w:cs="궁서"/>
            </w:rPr>
            <w:t xml:space="preserve"> </w:t>
          </w:r>
          <w:r w:rsidR="00882805" w:rsidRPr="00882805">
            <w:rPr>
              <w:rFonts w:ascii="맑은 고딕" w:eastAsia="맑은 고딕" w:hAnsi="맑은 고딕" w:cs="궁서" w:hint="eastAsia"/>
            </w:rPr>
            <w:t xml:space="preserve">프로젝트 </w:t>
          </w:r>
          <w:r>
            <w:rPr>
              <w:rFonts w:ascii="맑은 고딕" w:eastAsia="맑은 고딕" w:hAnsi="맑은 고딕" w:cs="궁서" w:hint="eastAsia"/>
            </w:rPr>
            <w:t xml:space="preserve">실험 </w:t>
          </w:r>
          <w:r w:rsidR="001C502F" w:rsidRPr="00882805">
            <w:rPr>
              <w:rFonts w:ascii="맑은 고딕" w:eastAsia="맑은 고딕" w:hAnsi="맑은 고딕" w:cs="궁서"/>
            </w:rPr>
            <w:t xml:space="preserve">방법 </w:t>
          </w:r>
        </w:p>
        <w:p w14:paraId="1DD9786E" w14:textId="5DC5DE67" w:rsidR="00936B2F" w:rsidRDefault="00936B2F">
          <w:pPr>
            <w:widowControl w:val="0"/>
            <w:spacing w:before="240" w:after="0" w:line="360" w:lineRule="auto"/>
            <w:ind w:firstLine="720"/>
            <w:jc w:val="both"/>
            <w:rPr>
              <w:rFonts w:ascii="맑은 고딕" w:eastAsia="맑은 고딕" w:hAnsi="맑은 고딕" w:cs="궁서" w:hint="eastAsia"/>
            </w:rPr>
          </w:pPr>
          <w:r>
            <w:rPr>
              <w:rFonts w:ascii="맑은 고딕" w:eastAsia="맑은 고딕" w:hAnsi="맑은 고딕" w:cs="궁서" w:hint="eastAsia"/>
            </w:rPr>
            <w:t>2</w:t>
          </w:r>
          <w:r>
            <w:rPr>
              <w:rFonts w:ascii="맑은 고딕" w:eastAsia="맑은 고딕" w:hAnsi="맑은 고딕" w:cs="궁서"/>
            </w:rPr>
            <w:t xml:space="preserve">.2 </w:t>
          </w:r>
          <w:r>
            <w:rPr>
              <w:rFonts w:ascii="맑은 고딕" w:eastAsia="맑은 고딕" w:hAnsi="맑은 고딕" w:cs="궁서" w:hint="eastAsia"/>
            </w:rPr>
            <w:t>기존</w:t>
          </w:r>
          <w:r w:rsidR="00D6339A">
            <w:rPr>
              <w:rFonts w:ascii="맑은 고딕" w:eastAsia="맑은 고딕" w:hAnsi="맑은 고딕" w:cs="궁서"/>
            </w:rPr>
            <w:t xml:space="preserve"> </w:t>
          </w:r>
          <w:r w:rsidR="00D6339A">
            <w:rPr>
              <w:rFonts w:ascii="맑은 고딕" w:eastAsia="맑은 고딕" w:hAnsi="맑은 고딕" w:cs="궁서" w:hint="eastAsia"/>
            </w:rPr>
            <w:t xml:space="preserve">모델과 </w:t>
          </w:r>
          <w:proofErr w:type="spellStart"/>
          <w:r w:rsidR="00D6339A">
            <w:rPr>
              <w:rFonts w:ascii="맑은 고딕" w:eastAsia="맑은 고딕" w:hAnsi="맑은 고딕" w:cs="궁서" w:hint="eastAsia"/>
            </w:rPr>
            <w:t>차별점</w:t>
          </w:r>
          <w:proofErr w:type="spellEnd"/>
        </w:p>
        <w:p w14:paraId="580E307A" w14:textId="44387AB1" w:rsidR="000B366C" w:rsidRDefault="00936B2F" w:rsidP="00936B2F">
          <w:pPr>
            <w:widowControl w:val="0"/>
            <w:spacing w:before="240" w:after="0" w:line="360" w:lineRule="auto"/>
            <w:jc w:val="both"/>
            <w:rPr>
              <w:rFonts w:ascii="맑은 고딕" w:eastAsia="맑은 고딕" w:hAnsi="맑은 고딕" w:cs="궁서"/>
              <w:b/>
              <w:bCs/>
            </w:rPr>
          </w:pPr>
          <w:r w:rsidRPr="00936B2F">
            <w:rPr>
              <w:rFonts w:ascii="맑은 고딕" w:eastAsia="맑은 고딕" w:hAnsi="맑은 고딕" w:cs="궁서" w:hint="eastAsia"/>
              <w:b/>
              <w:bCs/>
            </w:rPr>
            <w:t>결론</w:t>
          </w:r>
        </w:p>
        <w:p w14:paraId="27407503" w14:textId="5BA15A0B" w:rsidR="00567314" w:rsidRPr="00567314" w:rsidRDefault="00567314" w:rsidP="00567314">
          <w:pPr>
            <w:widowControl w:val="0"/>
            <w:spacing w:before="240" w:after="0" w:line="360" w:lineRule="auto"/>
            <w:ind w:firstLine="720"/>
            <w:jc w:val="both"/>
            <w:rPr>
              <w:rFonts w:ascii="맑은 고딕" w:eastAsia="맑은 고딕" w:hAnsi="맑은 고딕" w:cs="Times New Roman"/>
            </w:rPr>
          </w:pPr>
          <w:r w:rsidRPr="00567314">
            <w:rPr>
              <w:rFonts w:ascii="맑은 고딕" w:eastAsia="맑은 고딕" w:hAnsi="맑은 고딕" w:cs="Times New Roman" w:hint="eastAsia"/>
            </w:rPr>
            <w:t>3.1 프로젝트 기대효과</w:t>
          </w:r>
        </w:p>
      </w:sdtContent>
    </w:sdt>
    <w:p w14:paraId="187A3543" w14:textId="77777777" w:rsidR="000B366C" w:rsidRDefault="000B366C">
      <w:pPr>
        <w:widowControl w:val="0"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14:paraId="4D5A7828" w14:textId="77777777" w:rsidR="00294140" w:rsidRDefault="00294140">
      <w:pPr>
        <w:widowControl w:val="0"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14:paraId="4B3F22B6" w14:textId="77777777" w:rsidR="00294140" w:rsidRDefault="00294140">
      <w:pPr>
        <w:widowControl w:val="0"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14:paraId="7A97AE5B" w14:textId="77777777" w:rsidR="00294140" w:rsidRDefault="00294140">
      <w:pPr>
        <w:widowControl w:val="0"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14:paraId="75A09B3A" w14:textId="77777777" w:rsidR="00294140" w:rsidRDefault="00294140">
      <w:pPr>
        <w:widowControl w:val="0"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14:paraId="39C2120A" w14:textId="77777777" w:rsidR="00294140" w:rsidRDefault="00294140">
      <w:pPr>
        <w:widowControl w:val="0"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14:paraId="63CC3B92" w14:textId="77777777" w:rsidR="00936B2F" w:rsidRDefault="00936B2F">
      <w:pPr>
        <w:widowControl w:val="0"/>
        <w:spacing w:after="0" w:line="384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14:paraId="72705842" w14:textId="77777777" w:rsidR="003E6F3E" w:rsidRDefault="003E6F3E">
      <w:pPr>
        <w:widowControl w:val="0"/>
        <w:spacing w:after="0" w:line="384" w:lineRule="auto"/>
        <w:jc w:val="both"/>
        <w:rPr>
          <w:rFonts w:ascii="맑은 고딕" w:eastAsia="맑은 고딕" w:hAnsi="맑은 고딕" w:cs="맑은 고딕" w:hint="eastAsia"/>
          <w:b/>
          <w:sz w:val="20"/>
          <w:szCs w:val="20"/>
        </w:rPr>
      </w:pPr>
    </w:p>
    <w:p w14:paraId="235A07BC" w14:textId="70ED10DA" w:rsidR="000B366C" w:rsidRPr="00D6339A" w:rsidRDefault="00936B2F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맑은 고딕" w:hint="eastAsia"/>
          <w:b/>
          <w:sz w:val="28"/>
          <w:szCs w:val="28"/>
        </w:rPr>
      </w:pPr>
      <w:r w:rsidRPr="00D6339A">
        <w:rPr>
          <w:rFonts w:ascii="맑은 고딕" w:eastAsia="맑은 고딕" w:hAnsi="맑은 고딕" w:cs="맑은 고딕" w:hint="eastAsia"/>
          <w:b/>
          <w:sz w:val="28"/>
          <w:szCs w:val="28"/>
        </w:rPr>
        <w:lastRenderedPageBreak/>
        <w:t>서론</w:t>
      </w:r>
    </w:p>
    <w:p w14:paraId="4FE77A35" w14:textId="2C6630A1" w:rsidR="000B366C" w:rsidRPr="00882805" w:rsidRDefault="001C502F" w:rsidP="00D6339A">
      <w:pPr>
        <w:widowControl w:val="0"/>
        <w:spacing w:after="0" w:line="276" w:lineRule="auto"/>
        <w:ind w:firstLine="720"/>
        <w:jc w:val="both"/>
        <w:rPr>
          <w:rFonts w:ascii="맑은 고딕" w:eastAsia="맑은 고딕" w:hAnsi="맑은 고딕" w:cs="a시네마L"/>
          <w:b/>
          <w:sz w:val="24"/>
          <w:szCs w:val="24"/>
        </w:rPr>
      </w:pPr>
      <w:r w:rsidRPr="00882805">
        <w:rPr>
          <w:rFonts w:ascii="맑은 고딕" w:eastAsia="맑은 고딕" w:hAnsi="맑은 고딕" w:cs="a시네마L"/>
          <w:b/>
          <w:sz w:val="24"/>
          <w:szCs w:val="24"/>
        </w:rPr>
        <w:t xml:space="preserve">1.1 </w:t>
      </w:r>
      <w:r w:rsidR="00882805">
        <w:rPr>
          <w:rFonts w:ascii="맑은 고딕" w:eastAsia="맑은 고딕" w:hAnsi="맑은 고딕" w:cs="a시네마L" w:hint="eastAsia"/>
          <w:b/>
          <w:sz w:val="24"/>
          <w:szCs w:val="24"/>
        </w:rPr>
        <w:t>프로젝트</w:t>
      </w:r>
      <w:r w:rsidRPr="00882805">
        <w:rPr>
          <w:rFonts w:ascii="맑은 고딕" w:eastAsia="맑은 고딕" w:hAnsi="맑은 고딕" w:cs="a시네마L"/>
          <w:b/>
          <w:sz w:val="24"/>
          <w:szCs w:val="24"/>
        </w:rPr>
        <w:t xml:space="preserve"> 개요</w:t>
      </w:r>
    </w:p>
    <w:p w14:paraId="27270C0D" w14:textId="77777777" w:rsidR="00882805" w:rsidRDefault="001C502F" w:rsidP="001B795A">
      <w:pPr>
        <w:widowControl w:val="0"/>
        <w:spacing w:before="240" w:after="240" w:line="276" w:lineRule="auto"/>
        <w:rPr>
          <w:rFonts w:ascii="맑은 고딕" w:eastAsia="맑은 고딕" w:hAnsi="맑은 고딕" w:cs="a시네마L"/>
          <w:sz w:val="20"/>
          <w:szCs w:val="20"/>
        </w:rPr>
      </w:pPr>
      <w:r w:rsidRPr="00882805">
        <w:rPr>
          <w:rFonts w:ascii="맑은 고딕" w:eastAsia="맑은 고딕" w:hAnsi="맑은 고딕" w:cs="a시네마L"/>
          <w:sz w:val="20"/>
          <w:szCs w:val="20"/>
        </w:rPr>
        <w:t xml:space="preserve"> 여러 뉴스에서 이와 같은 운전자 폭행 사건에 대한 보도가 빈번하게 나오고 있고, 실제로 2018년 2천 </w:t>
      </w:r>
    </w:p>
    <w:p w14:paraId="0A4AD5A5" w14:textId="685B023F" w:rsidR="00882805" w:rsidRDefault="00882805" w:rsidP="001B795A">
      <w:pPr>
        <w:widowControl w:val="0"/>
        <w:spacing w:before="240" w:after="240" w:line="276" w:lineRule="auto"/>
        <w:rPr>
          <w:rFonts w:ascii="맑은 고딕" w:eastAsia="맑은 고딕" w:hAnsi="맑은 고딕" w:cs="a시네마L"/>
          <w:sz w:val="20"/>
          <w:szCs w:val="20"/>
        </w:rPr>
      </w:pPr>
      <w:r w:rsidRPr="00882805">
        <w:rPr>
          <w:rFonts w:ascii="맑은 고딕" w:eastAsia="맑은 고딕" w:hAnsi="맑은 고딕" w:cs="a시네마L" w:hint="eastAsia"/>
          <w:sz w:val="20"/>
          <w:szCs w:val="20"/>
        </w:rPr>
        <w:t>여건에서 2022년 4천여건까지 5년간 증가하고 있는 추세입니다.</w:t>
      </w:r>
      <w:r w:rsidR="001C502F" w:rsidRPr="00882805">
        <w:rPr>
          <w:rFonts w:ascii="맑은 고딕" w:eastAsia="맑은 고딕" w:hAnsi="맑은 고딕"/>
          <w:noProof/>
        </w:rPr>
        <w:drawing>
          <wp:inline distT="0" distB="0" distL="0" distR="0" wp14:anchorId="6B8A355C" wp14:editId="0CFC0702">
            <wp:extent cx="2842619" cy="952095"/>
            <wp:effectExtent l="0" t="0" r="0" b="63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619" cy="95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C502F" w:rsidRPr="00882805">
        <w:rPr>
          <w:rFonts w:ascii="맑은 고딕" w:eastAsia="맑은 고딕" w:hAnsi="맑은 고딕"/>
          <w:noProof/>
        </w:rPr>
        <w:drawing>
          <wp:inline distT="0" distB="0" distL="0" distR="0" wp14:anchorId="6D18FECF" wp14:editId="71455C8A">
            <wp:extent cx="2862263" cy="71333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713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A6E7D" w14:textId="4479A8BB" w:rsidR="00882805" w:rsidRDefault="00882805" w:rsidP="001B795A">
      <w:pPr>
        <w:widowControl w:val="0"/>
        <w:spacing w:before="240" w:after="240" w:line="276" w:lineRule="auto"/>
        <w:jc w:val="center"/>
        <w:rPr>
          <w:rFonts w:ascii="맑은 고딕" w:eastAsia="맑은 고딕" w:hAnsi="맑은 고딕" w:cs="a시네마L"/>
          <w:noProof/>
          <w:sz w:val="20"/>
          <w:szCs w:val="20"/>
        </w:rPr>
      </w:pPr>
      <w:r w:rsidRPr="00882805">
        <w:rPr>
          <w:rFonts w:ascii="맑은 고딕" w:eastAsia="맑은 고딕" w:hAnsi="맑은 고딕" w:cs="a시네마L" w:hint="eastAsia"/>
          <w:noProof/>
          <w:sz w:val="20"/>
          <w:szCs w:val="20"/>
        </w:rPr>
        <w:t>그림 1. 운전자 폭행 뉴스</w:t>
      </w:r>
    </w:p>
    <w:p w14:paraId="1378963B" w14:textId="7BBEF8C8" w:rsidR="00882805" w:rsidRDefault="00882805" w:rsidP="001B795A">
      <w:pPr>
        <w:widowControl w:val="0"/>
        <w:spacing w:before="240" w:after="240" w:line="276" w:lineRule="auto"/>
        <w:rPr>
          <w:rFonts w:ascii="맑은 고딕" w:eastAsia="맑은 고딕" w:hAnsi="맑은 고딕" w:cs="a시네마L"/>
          <w:noProof/>
          <w:sz w:val="20"/>
          <w:szCs w:val="20"/>
        </w:rPr>
      </w:pPr>
      <w:r w:rsidRPr="00882805">
        <w:rPr>
          <w:rFonts w:ascii="맑은 고딕" w:eastAsia="맑은 고딕" w:hAnsi="맑은 고딕" w:cs="a시네마L" w:hint="eastAsia"/>
          <w:noProof/>
          <w:sz w:val="20"/>
          <w:szCs w:val="20"/>
        </w:rPr>
        <w:t>다음은 대한민국 전국의 범죄 발생 및 검거 현황에 대해 조사했습니다.</w:t>
      </w:r>
    </w:p>
    <w:p w14:paraId="1968523C" w14:textId="3F79449F" w:rsidR="000B366C" w:rsidRPr="00882805" w:rsidRDefault="001C502F" w:rsidP="001B795A">
      <w:pPr>
        <w:widowControl w:val="0"/>
        <w:spacing w:before="240" w:after="240" w:line="276" w:lineRule="auto"/>
        <w:jc w:val="center"/>
        <w:rPr>
          <w:rFonts w:ascii="맑은 고딕" w:eastAsia="맑은 고딕" w:hAnsi="맑은 고딕" w:cs="a시네마L"/>
          <w:sz w:val="20"/>
          <w:szCs w:val="20"/>
        </w:rPr>
      </w:pPr>
      <w:r w:rsidRPr="00882805">
        <w:rPr>
          <w:rFonts w:ascii="맑은 고딕" w:eastAsia="맑은 고딕" w:hAnsi="맑은 고딕" w:cs="a시네마L"/>
          <w:noProof/>
          <w:sz w:val="20"/>
          <w:szCs w:val="20"/>
        </w:rPr>
        <w:drawing>
          <wp:inline distT="114300" distB="114300" distL="114300" distR="114300" wp14:anchorId="1F45B407" wp14:editId="5018424A">
            <wp:extent cx="4263390" cy="248697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486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776ED" w14:textId="77777777" w:rsidR="000B366C" w:rsidRPr="00882805" w:rsidRDefault="001C502F" w:rsidP="001B795A">
      <w:pPr>
        <w:widowControl w:val="0"/>
        <w:spacing w:before="240" w:after="240" w:line="276" w:lineRule="auto"/>
        <w:jc w:val="center"/>
        <w:rPr>
          <w:rFonts w:ascii="맑은 고딕" w:eastAsia="맑은 고딕" w:hAnsi="맑은 고딕" w:cs="a시네마L"/>
          <w:sz w:val="20"/>
          <w:szCs w:val="20"/>
        </w:rPr>
      </w:pPr>
      <w:r w:rsidRPr="00882805">
        <w:rPr>
          <w:rFonts w:ascii="맑은 고딕" w:eastAsia="맑은 고딕" w:hAnsi="맑은 고딕" w:cs="a시네마L"/>
          <w:sz w:val="20"/>
          <w:szCs w:val="20"/>
        </w:rPr>
        <w:t>그림 2. 특가법(</w:t>
      </w:r>
      <w:proofErr w:type="spellStart"/>
      <w:r w:rsidRPr="00882805">
        <w:rPr>
          <w:rFonts w:ascii="맑은 고딕" w:eastAsia="맑은 고딕" w:hAnsi="맑은 고딕" w:cs="a시네마L"/>
          <w:sz w:val="20"/>
          <w:szCs w:val="20"/>
        </w:rPr>
        <w:t>운전자폭행등</w:t>
      </w:r>
      <w:proofErr w:type="spellEnd"/>
      <w:r w:rsidRPr="00882805">
        <w:rPr>
          <w:rFonts w:ascii="맑은 고딕" w:eastAsia="맑은 고딕" w:hAnsi="맑은 고딕" w:cs="a시네마L"/>
          <w:sz w:val="20"/>
          <w:szCs w:val="20"/>
        </w:rPr>
        <w:t>) 발생건수</w:t>
      </w:r>
    </w:p>
    <w:p w14:paraId="30785172" w14:textId="77777777" w:rsidR="000B366C" w:rsidRDefault="000B366C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</w:p>
    <w:p w14:paraId="5F8EC3BB" w14:textId="77777777" w:rsidR="00D6339A" w:rsidRDefault="00D6339A">
      <w:pPr>
        <w:widowControl w:val="0"/>
        <w:spacing w:after="0" w:line="384" w:lineRule="auto"/>
        <w:jc w:val="both"/>
        <w:rPr>
          <w:rFonts w:ascii="맑은 고딕" w:eastAsia="맑은 고딕" w:hAnsi="맑은 고딕" w:cs="a시네마L"/>
          <w:sz w:val="20"/>
          <w:szCs w:val="20"/>
        </w:rPr>
      </w:pPr>
    </w:p>
    <w:p w14:paraId="366153B3" w14:textId="77777777" w:rsidR="00D6339A" w:rsidRDefault="00D6339A">
      <w:pPr>
        <w:widowControl w:val="0"/>
        <w:spacing w:after="0" w:line="384" w:lineRule="auto"/>
        <w:jc w:val="both"/>
        <w:rPr>
          <w:rFonts w:ascii="맑은 고딕" w:eastAsia="맑은 고딕" w:hAnsi="맑은 고딕" w:cs="a시네마L"/>
          <w:sz w:val="20"/>
          <w:szCs w:val="20"/>
        </w:rPr>
      </w:pPr>
    </w:p>
    <w:p w14:paraId="56E1D109" w14:textId="77777777" w:rsidR="00D6339A" w:rsidRPr="00882805" w:rsidRDefault="00D6339A">
      <w:pPr>
        <w:widowControl w:val="0"/>
        <w:spacing w:after="0" w:line="384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</w:p>
    <w:p w14:paraId="12D95450" w14:textId="7250864E" w:rsidR="000B366C" w:rsidRPr="00882805" w:rsidRDefault="001C502F" w:rsidP="00D6339A">
      <w:pPr>
        <w:widowControl w:val="0"/>
        <w:spacing w:after="0" w:line="276" w:lineRule="auto"/>
        <w:ind w:firstLine="720"/>
        <w:jc w:val="both"/>
        <w:rPr>
          <w:rFonts w:ascii="맑은 고딕" w:eastAsia="맑은 고딕" w:hAnsi="맑은 고딕" w:cs="a시네마L"/>
          <w:b/>
          <w:sz w:val="24"/>
          <w:szCs w:val="24"/>
        </w:rPr>
      </w:pPr>
      <w:r w:rsidRPr="00882805">
        <w:rPr>
          <w:rFonts w:ascii="맑은 고딕" w:eastAsia="맑은 고딕" w:hAnsi="맑은 고딕" w:cs="a시네마L"/>
          <w:b/>
          <w:sz w:val="24"/>
          <w:szCs w:val="24"/>
        </w:rPr>
        <w:lastRenderedPageBreak/>
        <w:t xml:space="preserve">1.2 </w:t>
      </w:r>
      <w:r w:rsidR="00882805">
        <w:rPr>
          <w:rFonts w:ascii="맑은 고딕" w:eastAsia="맑은 고딕" w:hAnsi="맑은 고딕" w:cs="a시네마L" w:hint="eastAsia"/>
          <w:b/>
          <w:sz w:val="24"/>
          <w:szCs w:val="24"/>
        </w:rPr>
        <w:t>프로젝트</w:t>
      </w:r>
      <w:r w:rsidRPr="00882805">
        <w:rPr>
          <w:rFonts w:ascii="맑은 고딕" w:eastAsia="맑은 고딕" w:hAnsi="맑은 고딕" w:cs="a시네마L"/>
          <w:b/>
          <w:sz w:val="24"/>
          <w:szCs w:val="24"/>
        </w:rPr>
        <w:t xml:space="preserve"> 목적</w:t>
      </w:r>
    </w:p>
    <w:p w14:paraId="368448FF" w14:textId="51097873" w:rsidR="000B366C" w:rsidRDefault="001C502F" w:rsidP="00D6339A">
      <w:pPr>
        <w:widowControl w:val="0"/>
        <w:spacing w:before="240" w:after="240" w:line="276" w:lineRule="auto"/>
        <w:ind w:firstLineChars="50" w:firstLine="100"/>
        <w:jc w:val="both"/>
        <w:rPr>
          <w:rFonts w:ascii="맑은 고딕" w:eastAsia="맑은 고딕" w:hAnsi="맑은 고딕" w:cs="a시네마L"/>
          <w:sz w:val="20"/>
          <w:szCs w:val="20"/>
        </w:rPr>
      </w:pPr>
      <w:r w:rsidRPr="00882805">
        <w:rPr>
          <w:rFonts w:ascii="맑은 고딕" w:eastAsia="맑은 고딕" w:hAnsi="맑은 고딕" w:cs="a시네마L"/>
          <w:sz w:val="20"/>
          <w:szCs w:val="20"/>
        </w:rPr>
        <w:t xml:space="preserve">운전자 폭행 사건의 다수는 </w:t>
      </w:r>
      <w:proofErr w:type="spellStart"/>
      <w:r w:rsidRPr="00882805">
        <w:rPr>
          <w:rFonts w:ascii="맑은 고딕" w:eastAsia="맑은 고딕" w:hAnsi="맑은 고딕" w:cs="a시네마L"/>
          <w:sz w:val="20"/>
          <w:szCs w:val="20"/>
        </w:rPr>
        <w:t>주취자에</w:t>
      </w:r>
      <w:proofErr w:type="spellEnd"/>
      <w:r w:rsidRPr="00882805">
        <w:rPr>
          <w:rFonts w:ascii="맑은 고딕" w:eastAsia="맑은 고딕" w:hAnsi="맑은 고딕" w:cs="a시네마L"/>
          <w:sz w:val="20"/>
          <w:szCs w:val="20"/>
        </w:rPr>
        <w:t xml:space="preserve"> 의한 폭행으로 주로 늦은 시간에 발생하므로 재빠른 신고가 어려운 경우가 많습니다. 운전자 한명에서의 이상행동 탐지에서 더 나아가 운전자이외의 탑승자가 운전자를 폭행하는 장면을 탐지해보고자 </w:t>
      </w:r>
      <w:r w:rsidR="00A45C52">
        <w:rPr>
          <w:rFonts w:ascii="맑은 고딕" w:eastAsia="맑은 고딕" w:hAnsi="맑은 고딕" w:cs="a시네마L" w:hint="eastAsia"/>
          <w:sz w:val="20"/>
          <w:szCs w:val="20"/>
        </w:rPr>
        <w:t>하는 생각에서 출발했고,</w:t>
      </w:r>
      <w:r w:rsidRPr="00882805">
        <w:rPr>
          <w:rFonts w:ascii="맑은 고딕" w:eastAsia="맑은 고딕" w:hAnsi="맑은 고딕" w:cs="a시네마L"/>
          <w:sz w:val="20"/>
          <w:szCs w:val="20"/>
        </w:rPr>
        <w:t xml:space="preserve"> 따라서 저는 운전자 폭행을 탐지할 수 있는 빠르고 정확한 모델 개발을 목표로 프로젝트를 진행하게 되었습니다.</w:t>
      </w:r>
    </w:p>
    <w:p w14:paraId="5E3D0A30" w14:textId="15F7390F" w:rsidR="00936B2F" w:rsidRPr="00D6339A" w:rsidRDefault="00936B2F" w:rsidP="00D6339A">
      <w:pPr>
        <w:widowControl w:val="0"/>
        <w:spacing w:before="240" w:after="240" w:line="276" w:lineRule="auto"/>
        <w:jc w:val="both"/>
        <w:rPr>
          <w:rFonts w:ascii="맑은 고딕" w:eastAsia="맑은 고딕" w:hAnsi="맑은 고딕" w:cs="a시네마L"/>
          <w:b/>
          <w:bCs/>
          <w:sz w:val="36"/>
          <w:szCs w:val="36"/>
        </w:rPr>
      </w:pPr>
      <w:r w:rsidRPr="00D6339A">
        <w:rPr>
          <w:rFonts w:ascii="맑은 고딕" w:eastAsia="맑은 고딕" w:hAnsi="맑은 고딕" w:cs="a시네마L" w:hint="eastAsia"/>
          <w:b/>
          <w:bCs/>
          <w:sz w:val="28"/>
          <w:szCs w:val="28"/>
        </w:rPr>
        <w:t>본론</w:t>
      </w:r>
    </w:p>
    <w:p w14:paraId="3C789B61" w14:textId="766E93E9" w:rsidR="000B366C" w:rsidRPr="00A45C52" w:rsidRDefault="00936B2F" w:rsidP="00A45C52">
      <w:pPr>
        <w:widowControl w:val="0"/>
        <w:spacing w:after="0" w:line="384" w:lineRule="auto"/>
        <w:ind w:firstLine="720"/>
        <w:jc w:val="both"/>
        <w:rPr>
          <w:rFonts w:ascii="맑은 고딕" w:eastAsia="맑은 고딕" w:hAnsi="맑은 고딕" w:cs="a시네마L"/>
          <w:b/>
          <w:sz w:val="24"/>
          <w:szCs w:val="24"/>
        </w:rPr>
      </w:pPr>
      <w:r>
        <w:rPr>
          <w:rFonts w:ascii="맑은 고딕" w:eastAsia="맑은 고딕" w:hAnsi="맑은 고딕" w:cs="a시네마L"/>
          <w:b/>
          <w:sz w:val="24"/>
          <w:szCs w:val="24"/>
        </w:rPr>
        <w:t>2</w:t>
      </w:r>
      <w:r w:rsidR="001C502F" w:rsidRPr="00882805">
        <w:rPr>
          <w:rFonts w:ascii="맑은 고딕" w:eastAsia="맑은 고딕" w:hAnsi="맑은 고딕" w:cs="a시네마L"/>
          <w:b/>
          <w:sz w:val="24"/>
          <w:szCs w:val="24"/>
        </w:rPr>
        <w:t>.</w:t>
      </w:r>
      <w:r>
        <w:rPr>
          <w:rFonts w:ascii="맑은 고딕" w:eastAsia="맑은 고딕" w:hAnsi="맑은 고딕" w:cs="a시네마L"/>
          <w:b/>
          <w:sz w:val="24"/>
          <w:szCs w:val="24"/>
        </w:rPr>
        <w:t>1</w:t>
      </w:r>
      <w:r w:rsidR="001C502F" w:rsidRPr="00882805">
        <w:rPr>
          <w:rFonts w:ascii="맑은 고딕" w:eastAsia="맑은 고딕" w:hAnsi="맑은 고딕" w:cs="a시네마L"/>
          <w:b/>
          <w:sz w:val="24"/>
          <w:szCs w:val="24"/>
        </w:rPr>
        <w:t xml:space="preserve"> </w:t>
      </w:r>
      <w:r w:rsidR="00500F92">
        <w:rPr>
          <w:rFonts w:ascii="맑은 고딕" w:eastAsia="맑은 고딕" w:hAnsi="맑은 고딕" w:cs="a시네마L" w:hint="eastAsia"/>
          <w:b/>
          <w:sz w:val="24"/>
          <w:szCs w:val="24"/>
        </w:rPr>
        <w:t>프로젝트</w:t>
      </w:r>
      <w:r w:rsidR="001C502F" w:rsidRPr="00882805">
        <w:rPr>
          <w:rFonts w:ascii="맑은 고딕" w:eastAsia="맑은 고딕" w:hAnsi="맑은 고딕" w:cs="a시네마L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a시네마L" w:hint="eastAsia"/>
          <w:b/>
          <w:sz w:val="24"/>
          <w:szCs w:val="24"/>
        </w:rPr>
        <w:t xml:space="preserve">실험 및 </w:t>
      </w:r>
      <w:r w:rsidR="001C502F" w:rsidRPr="00882805">
        <w:rPr>
          <w:rFonts w:ascii="맑은 고딕" w:eastAsia="맑은 고딕" w:hAnsi="맑은 고딕" w:cs="a시네마L"/>
          <w:b/>
          <w:sz w:val="24"/>
          <w:szCs w:val="24"/>
        </w:rPr>
        <w:t>방법</w:t>
      </w:r>
    </w:p>
    <w:p w14:paraId="612F4A38" w14:textId="11795ED5" w:rsidR="000B366C" w:rsidRDefault="001C502F" w:rsidP="00D6339A">
      <w:pPr>
        <w:widowControl w:val="0"/>
        <w:spacing w:after="0" w:line="276" w:lineRule="auto"/>
        <w:ind w:firstLineChars="50" w:firstLine="100"/>
        <w:jc w:val="both"/>
        <w:rPr>
          <w:rFonts w:ascii="맑은 고딕" w:eastAsia="맑은 고딕" w:hAnsi="맑은 고딕" w:cs="a시네마L"/>
          <w:sz w:val="20"/>
          <w:szCs w:val="20"/>
        </w:rPr>
      </w:pPr>
      <w:r w:rsidRPr="00882805">
        <w:rPr>
          <w:rFonts w:ascii="맑은 고딕" w:eastAsia="맑은 고딕" w:hAnsi="맑은 고딕" w:cs="a시네마L"/>
          <w:sz w:val="20"/>
          <w:szCs w:val="20"/>
        </w:rPr>
        <w:t>선행연구조사에서 조사한 논문에 관련해서contrastive learning</w:t>
      </w:r>
      <w:r w:rsidR="00500F92">
        <w:rPr>
          <w:rFonts w:ascii="맑은 고딕" w:eastAsia="맑은 고딕" w:hAnsi="맑은 고딕" w:cs="a시네마L" w:hint="eastAsia"/>
          <w:sz w:val="20"/>
          <w:szCs w:val="20"/>
        </w:rPr>
        <w:t>기법을</w:t>
      </w:r>
      <w:r w:rsidRPr="00882805">
        <w:rPr>
          <w:rFonts w:ascii="맑은 고딕" w:eastAsia="맑은 고딕" w:hAnsi="맑은 고딕" w:cs="a시네마L"/>
          <w:sz w:val="20"/>
          <w:szCs w:val="20"/>
        </w:rPr>
        <w:t xml:space="preserve"> 사용하여 운전자 이상행동 판단을 했었습니다. 하지만 contrastive learning은 수업에서 배운 내용이 아니고, 폭행 탐지를 위해서는 video dataset을 이용해야 하므로 이외의 연구 방법을 조사했습니다.</w:t>
      </w:r>
      <w:r w:rsidR="00D6339A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7B0B7E">
        <w:rPr>
          <w:rFonts w:ascii="맑은 고딕" w:eastAsia="맑은 고딕" w:hAnsi="맑은 고딕" w:cs="a시네마L" w:hint="eastAsia"/>
          <w:sz w:val="20"/>
          <w:szCs w:val="20"/>
        </w:rPr>
        <w:t xml:space="preserve">운전자관련 다양한 데이터셋과 </w:t>
      </w:r>
      <w:r w:rsidRPr="00882805">
        <w:rPr>
          <w:rFonts w:ascii="맑은 고딕" w:eastAsia="맑은 고딕" w:hAnsi="맑은 고딕" w:cs="a시네마L"/>
          <w:sz w:val="20"/>
          <w:szCs w:val="20"/>
        </w:rPr>
        <w:t>선행연구조사는</w:t>
      </w:r>
      <w:r w:rsidR="00500F92">
        <w:rPr>
          <w:rFonts w:ascii="맑은 고딕" w:eastAsia="맑은 고딕" w:hAnsi="맑은 고딕" w:cs="a시네마L" w:hint="eastAsia"/>
          <w:sz w:val="20"/>
          <w:szCs w:val="20"/>
        </w:rPr>
        <w:t xml:space="preserve"> 결과 발표에서 다루겠습니다.</w:t>
      </w:r>
    </w:p>
    <w:p w14:paraId="3B8BCB41" w14:textId="27EC768F" w:rsidR="00936B2F" w:rsidRPr="00D6339A" w:rsidRDefault="00936B2F" w:rsidP="00D6339A">
      <w:pPr>
        <w:pStyle w:val="a7"/>
        <w:widowControl w:val="0"/>
        <w:numPr>
          <w:ilvl w:val="0"/>
          <w:numId w:val="3"/>
        </w:numPr>
        <w:spacing w:after="0" w:line="276" w:lineRule="auto"/>
        <w:ind w:leftChars="0"/>
        <w:jc w:val="both"/>
        <w:rPr>
          <w:rFonts w:ascii="맑은 고딕" w:eastAsia="맑은 고딕" w:hAnsi="맑은 고딕" w:cs="a시네마L" w:hint="eastAsia"/>
          <w:b/>
          <w:bCs/>
        </w:rPr>
      </w:pPr>
      <w:r w:rsidRPr="00D6339A">
        <w:rPr>
          <w:rFonts w:ascii="맑은 고딕" w:eastAsia="맑은 고딕" w:hAnsi="맑은 고딕" w:cs="a시네마L" w:hint="eastAsia"/>
          <w:b/>
          <w:bCs/>
        </w:rPr>
        <w:t>프로젝트 절차</w:t>
      </w:r>
    </w:p>
    <w:p w14:paraId="1B0CD994" w14:textId="07D336F0" w:rsidR="00D6339A" w:rsidRDefault="00A45C52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 w:rsidRPr="00A45C52">
        <w:rPr>
          <w:rFonts w:ascii="맑은 고딕" w:eastAsia="맑은 고딕" w:hAnsi="맑은 고딕" w:cs="a시네마L" w:hint="eastAsia"/>
          <w:sz w:val="20"/>
          <w:szCs w:val="20"/>
        </w:rPr>
        <w:t>AIHUB의 운전자 및 탑승자 상태 및 이상행동 모니터링 데이터</w:t>
      </w:r>
      <w:r w:rsidR="00D6339A">
        <w:rPr>
          <w:rFonts w:ascii="맑은 고딕" w:eastAsia="맑은 고딕" w:hAnsi="맑은 고딕" w:cs="a시네마L" w:hint="eastAsia"/>
          <w:sz w:val="20"/>
          <w:szCs w:val="20"/>
        </w:rPr>
        <w:t>를 사용할 것입니다.</w:t>
      </w:r>
      <w:r w:rsidR="00501B58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501B58">
        <w:rPr>
          <w:rFonts w:ascii="맑은 고딕" w:eastAsia="맑은 고딕" w:hAnsi="맑은 고딕" w:cs="a시네마L" w:hint="eastAsia"/>
          <w:sz w:val="20"/>
          <w:szCs w:val="20"/>
        </w:rPr>
        <w:t>본 프로젝트에서는 폭행은 비정상적인(</w:t>
      </w:r>
      <w:r w:rsidR="00501B58">
        <w:rPr>
          <w:rFonts w:ascii="맑은 고딕" w:eastAsia="맑은 고딕" w:hAnsi="맑은 고딕" w:cs="a시네마L"/>
          <w:sz w:val="20"/>
          <w:szCs w:val="20"/>
        </w:rPr>
        <w:t>Abnormal)</w:t>
      </w:r>
      <w:r w:rsidR="00501B58">
        <w:rPr>
          <w:rFonts w:ascii="맑은 고딕" w:eastAsia="맑은 고딕" w:hAnsi="맑은 고딕" w:cs="a시네마L" w:hint="eastAsia"/>
          <w:sz w:val="20"/>
          <w:szCs w:val="20"/>
        </w:rPr>
        <w:t>한</w:t>
      </w:r>
      <w:r w:rsidR="00501B58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501B58">
        <w:rPr>
          <w:rFonts w:ascii="맑은 고딕" w:eastAsia="맑은 고딕" w:hAnsi="맑은 고딕" w:cs="a시네마L" w:hint="eastAsia"/>
          <w:sz w:val="20"/>
          <w:szCs w:val="20"/>
        </w:rPr>
        <w:t>행동이고,</w:t>
      </w:r>
      <w:r w:rsidR="00501B58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501B58">
        <w:rPr>
          <w:rFonts w:ascii="맑은 고딕" w:eastAsia="맑은 고딕" w:hAnsi="맑은 고딕" w:cs="a시네마L" w:hint="eastAsia"/>
          <w:sz w:val="20"/>
          <w:szCs w:val="20"/>
        </w:rPr>
        <w:t>운전자 이상행동 탐지(</w:t>
      </w:r>
      <w:r w:rsidR="00501B58" w:rsidRPr="00501B58">
        <w:rPr>
          <w:rFonts w:ascii="맑은 고딕" w:eastAsia="맑은 고딕" w:hAnsi="맑은 고딕" w:cs="a시네마L"/>
          <w:sz w:val="20"/>
          <w:szCs w:val="20"/>
        </w:rPr>
        <w:t>Driver Anomaly Detection</w:t>
      </w:r>
      <w:r w:rsidR="00501B58">
        <w:rPr>
          <w:rFonts w:ascii="맑은 고딕" w:eastAsia="맑은 고딕" w:hAnsi="맑은 고딕" w:cs="a시네마L"/>
          <w:sz w:val="20"/>
          <w:szCs w:val="20"/>
        </w:rPr>
        <w:t>)</w:t>
      </w:r>
      <w:r w:rsidR="00501B58">
        <w:rPr>
          <w:rFonts w:ascii="맑은 고딕" w:eastAsia="맑은 고딕" w:hAnsi="맑은 고딕" w:cs="a시네마L" w:hint="eastAsia"/>
          <w:sz w:val="20"/>
          <w:szCs w:val="20"/>
        </w:rPr>
        <w:t>에서 다루는 이상행동(A</w:t>
      </w:r>
      <w:r w:rsidR="00501B58">
        <w:rPr>
          <w:rFonts w:ascii="맑은 고딕" w:eastAsia="맑은 고딕" w:hAnsi="맑은 고딕" w:cs="a시네마L"/>
          <w:sz w:val="20"/>
          <w:szCs w:val="20"/>
        </w:rPr>
        <w:t>nomaly)</w:t>
      </w:r>
      <w:r w:rsidR="00501B58">
        <w:rPr>
          <w:rFonts w:ascii="맑은 고딕" w:eastAsia="맑은 고딕" w:hAnsi="맑은 고딕" w:cs="a시네마L" w:hint="eastAsia"/>
          <w:sz w:val="20"/>
          <w:szCs w:val="20"/>
        </w:rPr>
        <w:t>와는 다르다고 규정합니다.</w:t>
      </w:r>
    </w:p>
    <w:p w14:paraId="79C2C2EB" w14:textId="3C6C1415" w:rsidR="008253CC" w:rsidRPr="00882805" w:rsidRDefault="008253CC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  <w:r>
        <w:rPr>
          <w:noProof/>
        </w:rPr>
        <w:drawing>
          <wp:inline distT="0" distB="0" distL="0" distR="0" wp14:anchorId="194B4CC3" wp14:editId="5BEB11A3">
            <wp:extent cx="5943600" cy="945515"/>
            <wp:effectExtent l="0" t="0" r="0" b="6985"/>
            <wp:docPr id="1269212638" name="그림 1" descr="텍스트, 폰트, 라인, 스크린샷이(가) 표시된 사진&#10;&#10;자동 생성된 설명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12638" name="그림 1" descr="텍스트, 폰트, 라인, 스크린샷이(가) 표시된 사진&#10;&#10;자동 생성된 설명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BD1" w14:textId="77777777" w:rsidR="00501B58" w:rsidRDefault="00000000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  <w:hyperlink r:id="rId17" w:history="1">
        <w:r w:rsidR="008253CC" w:rsidRPr="00780FC0">
          <w:rPr>
            <w:rStyle w:val="a8"/>
            <w:rFonts w:ascii="맑은 고딕" w:eastAsia="맑은 고딕" w:hAnsi="맑은 고딕" w:cs="a시네마L"/>
            <w:sz w:val="20"/>
            <w:szCs w:val="20"/>
          </w:rPr>
          <w:t>https://www.aihub.or.kr/aihubdata/data/view.do?currMenu=115&amp;topMenu=100&amp;aihubDataSe=realm&amp;dataSetSn=651</w:t>
        </w:r>
      </w:hyperlink>
      <w:r w:rsidR="008253CC">
        <w:rPr>
          <w:rFonts w:ascii="맑은 고딕" w:eastAsia="맑은 고딕" w:hAnsi="맑은 고딕" w:cs="a시네마L"/>
          <w:sz w:val="20"/>
          <w:szCs w:val="20"/>
        </w:rPr>
        <w:t xml:space="preserve"> </w:t>
      </w:r>
    </w:p>
    <w:p w14:paraId="21E3246F" w14:textId="3C44A194" w:rsidR="00D6339A" w:rsidRPr="00D6339A" w:rsidRDefault="00501B58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>
        <w:rPr>
          <w:rFonts w:ascii="맑은 고딕" w:eastAsia="맑은 고딕" w:hAnsi="맑은 고딕" w:cs="a시네마L" w:hint="eastAsia"/>
          <w:sz w:val="20"/>
          <w:szCs w:val="20"/>
        </w:rPr>
        <w:t xml:space="preserve">훈련하고자 하는 데이터 셋에는 </w:t>
      </w:r>
      <w:r w:rsidR="00CB413C">
        <w:rPr>
          <w:rFonts w:ascii="맑은 고딕" w:eastAsia="맑은 고딕" w:hAnsi="맑은 고딕" w:cs="a시네마L" w:hint="eastAsia"/>
          <w:sz w:val="20"/>
          <w:szCs w:val="20"/>
        </w:rPr>
        <w:t xml:space="preserve">폭행은 차량안에 </w:t>
      </w:r>
      <w:r w:rsidR="00CB413C">
        <w:rPr>
          <w:rFonts w:ascii="맑은 고딕" w:eastAsia="맑은 고딕" w:hAnsi="맑은 고딕" w:cs="a시네마L"/>
          <w:sz w:val="20"/>
          <w:szCs w:val="20"/>
        </w:rPr>
        <w:t>2</w:t>
      </w:r>
      <w:r w:rsidR="00CB413C">
        <w:rPr>
          <w:rFonts w:ascii="맑은 고딕" w:eastAsia="맑은 고딕" w:hAnsi="맑은 고딕" w:cs="a시네마L" w:hint="eastAsia"/>
          <w:sz w:val="20"/>
          <w:szCs w:val="20"/>
        </w:rPr>
        <w:t xml:space="preserve">명이상 있어야 함으로 </w:t>
      </w:r>
    </w:p>
    <w:p w14:paraId="21F98992" w14:textId="4C61BCB1" w:rsidR="00D6339A" w:rsidRPr="00D6339A" w:rsidRDefault="00D6339A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  <w:r w:rsidRPr="00D6339A">
        <w:rPr>
          <w:rFonts w:ascii="맑은 고딕" w:eastAsia="맑은 고딕" w:hAnsi="맑은 고딕" w:cs="a시네마L"/>
          <w:sz w:val="20"/>
          <w:szCs w:val="20"/>
        </w:rPr>
        <w:t>1.</w:t>
      </w:r>
      <w:r w:rsidRPr="00D6339A">
        <w:rPr>
          <w:rFonts w:ascii="맑은 고딕" w:eastAsia="맑은 고딕" w:hAnsi="맑은 고딕" w:cs="a시네마L"/>
          <w:sz w:val="20"/>
          <w:szCs w:val="20"/>
        </w:rPr>
        <w:tab/>
        <w:t>Convert</w:t>
      </w:r>
      <w:r w:rsidR="00567314">
        <w:rPr>
          <w:rFonts w:ascii="맑은 고딕" w:eastAsia="맑은 고딕" w:hAnsi="맑은 고딕" w:cs="a시네마L"/>
          <w:sz w:val="20"/>
          <w:szCs w:val="20"/>
        </w:rPr>
        <w:t xml:space="preserve"> : </w:t>
      </w:r>
      <w:proofErr w:type="spellStart"/>
      <w:r w:rsidR="00501B58">
        <w:rPr>
          <w:rFonts w:ascii="맑은 고딕" w:eastAsia="맑은 고딕" w:hAnsi="맑은 고딕" w:cs="a시네마L" w:hint="eastAsia"/>
          <w:sz w:val="20"/>
          <w:szCs w:val="20"/>
        </w:rPr>
        <w:t>라벨링된</w:t>
      </w:r>
      <w:proofErr w:type="spellEnd"/>
      <w:r w:rsidR="00501B58">
        <w:rPr>
          <w:rFonts w:ascii="맑은 고딕" w:eastAsia="맑은 고딕" w:hAnsi="맑은 고딕" w:cs="a시네마L" w:hint="eastAsia"/>
          <w:sz w:val="20"/>
          <w:szCs w:val="20"/>
        </w:rPr>
        <w:t xml:space="preserve"> </w:t>
      </w:r>
      <w:proofErr w:type="spellStart"/>
      <w:r w:rsidR="00567314" w:rsidRPr="00567314">
        <w:rPr>
          <w:rFonts w:ascii="맑은 고딕" w:eastAsia="맑은 고딕" w:hAnsi="맑은 고딕" w:cs="a시네마L" w:hint="eastAsia"/>
          <w:sz w:val="20"/>
          <w:szCs w:val="20"/>
        </w:rPr>
        <w:t>json</w:t>
      </w:r>
      <w:proofErr w:type="spellEnd"/>
      <w:r w:rsidR="00501B58">
        <w:rPr>
          <w:rFonts w:ascii="맑은 고딕" w:eastAsia="맑은 고딕" w:hAnsi="맑은 고딕" w:cs="a시네마L" w:hint="eastAsia"/>
          <w:sz w:val="20"/>
          <w:szCs w:val="20"/>
        </w:rPr>
        <w:t>파일</w:t>
      </w:r>
      <w:r w:rsidR="00567314" w:rsidRPr="00567314">
        <w:rPr>
          <w:rFonts w:ascii="맑은 고딕" w:eastAsia="맑은 고딕" w:hAnsi="맑은 고딕" w:cs="a시네마L" w:hint="eastAsia"/>
          <w:sz w:val="20"/>
          <w:szCs w:val="20"/>
        </w:rPr>
        <w:t>을 train.csv로 변환</w:t>
      </w:r>
    </w:p>
    <w:p w14:paraId="7D1F784F" w14:textId="76FF53C2" w:rsidR="00D6339A" w:rsidRPr="00D6339A" w:rsidRDefault="00D6339A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  <w:r w:rsidRPr="00D6339A">
        <w:rPr>
          <w:rFonts w:ascii="맑은 고딕" w:eastAsia="맑은 고딕" w:hAnsi="맑은 고딕" w:cs="a시네마L"/>
          <w:sz w:val="20"/>
          <w:szCs w:val="20"/>
        </w:rPr>
        <w:t>2.</w:t>
      </w:r>
      <w:r w:rsidRPr="00D6339A">
        <w:rPr>
          <w:rFonts w:ascii="맑은 고딕" w:eastAsia="맑은 고딕" w:hAnsi="맑은 고딕" w:cs="a시네마L"/>
          <w:sz w:val="20"/>
          <w:szCs w:val="20"/>
        </w:rPr>
        <w:tab/>
      </w:r>
      <w:r w:rsidR="00567314" w:rsidRPr="00567314">
        <w:rPr>
          <w:rFonts w:ascii="맑은 고딕" w:eastAsia="맑은 고딕" w:hAnsi="맑은 고딕" w:cs="a시네마L"/>
          <w:sz w:val="20"/>
          <w:szCs w:val="20"/>
        </w:rPr>
        <w:t>Assault Spilt</w:t>
      </w:r>
      <w:r w:rsidRPr="00D6339A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567314">
        <w:rPr>
          <w:rFonts w:ascii="맑은 고딕" w:eastAsia="맑은 고딕" w:hAnsi="맑은 고딕" w:cs="a시네마L"/>
          <w:sz w:val="20"/>
          <w:szCs w:val="20"/>
        </w:rPr>
        <w:t xml:space="preserve">: </w:t>
      </w:r>
      <w:r w:rsidR="00567314" w:rsidRPr="00567314">
        <w:rPr>
          <w:rFonts w:ascii="맑은 고딕" w:eastAsia="맑은 고딕" w:hAnsi="맑은 고딕" w:cs="a시네마L" w:hint="eastAsia"/>
          <w:sz w:val="20"/>
          <w:szCs w:val="20"/>
        </w:rPr>
        <w:t>train.csv에서 폭행 데이터만 추출</w:t>
      </w:r>
    </w:p>
    <w:p w14:paraId="5B0C8F5C" w14:textId="626C6E7B" w:rsidR="00567314" w:rsidRPr="00567314" w:rsidRDefault="00D6339A" w:rsidP="00567314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 w:rsidRPr="00D6339A">
        <w:rPr>
          <w:rFonts w:ascii="맑은 고딕" w:eastAsia="맑은 고딕" w:hAnsi="맑은 고딕" w:cs="a시네마L"/>
          <w:sz w:val="20"/>
          <w:szCs w:val="20"/>
        </w:rPr>
        <w:t>3.</w:t>
      </w:r>
      <w:r w:rsidRPr="00D6339A">
        <w:rPr>
          <w:rFonts w:ascii="맑은 고딕" w:eastAsia="맑은 고딕" w:hAnsi="맑은 고딕" w:cs="a시네마L"/>
          <w:sz w:val="20"/>
          <w:szCs w:val="20"/>
        </w:rPr>
        <w:tab/>
        <w:t xml:space="preserve"> </w:t>
      </w:r>
      <w:r w:rsidR="00567314">
        <w:rPr>
          <w:rFonts w:ascii="맑은 고딕" w:eastAsia="맑은 고딕" w:hAnsi="맑은 고딕" w:cs="a시네마L"/>
          <w:sz w:val="20"/>
          <w:szCs w:val="20"/>
        </w:rPr>
        <w:t xml:space="preserve">EDA : </w:t>
      </w:r>
      <w:r w:rsidR="00567314" w:rsidRPr="00567314">
        <w:rPr>
          <w:rFonts w:ascii="맑은 고딕" w:eastAsia="맑은 고딕" w:hAnsi="맑은 고딕" w:cs="a시네마L" w:hint="eastAsia"/>
          <w:sz w:val="20"/>
          <w:szCs w:val="20"/>
        </w:rPr>
        <w:t>그래프나 통계적인 방법으로 자료를 직관적으로 바라보는 과정</w:t>
      </w:r>
    </w:p>
    <w:p w14:paraId="4AB42A01" w14:textId="008408BD" w:rsidR="000B366C" w:rsidRPr="00882805" w:rsidRDefault="00CB413C" w:rsidP="00CB413C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  <w:r>
        <w:rPr>
          <w:rFonts w:ascii="맑은 고딕" w:eastAsia="맑은 고딕" w:hAnsi="맑은 고딕" w:cs="a시네마L" w:hint="eastAsia"/>
          <w:sz w:val="20"/>
          <w:szCs w:val="20"/>
        </w:rPr>
        <w:t xml:space="preserve">위의 </w:t>
      </w:r>
      <w:r w:rsidR="00D6339A" w:rsidRPr="00D6339A">
        <w:rPr>
          <w:rFonts w:ascii="맑은 고딕" w:eastAsia="맑은 고딕" w:hAnsi="맑은 고딕" w:cs="a시네마L" w:hint="eastAsia"/>
          <w:sz w:val="20"/>
          <w:szCs w:val="20"/>
        </w:rPr>
        <w:t xml:space="preserve">작업을 통해 training data에서 </w:t>
      </w:r>
      <w:r>
        <w:rPr>
          <w:rFonts w:ascii="맑은 고딕" w:eastAsia="맑은 고딕" w:hAnsi="맑은 고딕" w:cs="a시네마L" w:hint="eastAsia"/>
          <w:sz w:val="20"/>
          <w:szCs w:val="20"/>
        </w:rPr>
        <w:t xml:space="preserve">차량에 혼자인 데이터는 모두 제외하고 </w:t>
      </w:r>
      <w:r w:rsidR="00D6339A" w:rsidRPr="00D6339A">
        <w:rPr>
          <w:rFonts w:ascii="맑은 고딕" w:eastAsia="맑은 고딕" w:hAnsi="맑은 고딕" w:cs="a시네마L" w:hint="eastAsia"/>
          <w:sz w:val="20"/>
          <w:szCs w:val="20"/>
        </w:rPr>
        <w:t>운전자 폭행 데이터만 추출합니다.</w:t>
      </w:r>
      <w:r w:rsidR="00567314">
        <w:rPr>
          <w:rFonts w:ascii="맑은 고딕" w:eastAsia="맑은 고딕" w:hAnsi="맑은 고딕" w:cs="a시네마L" w:hint="eastAsia"/>
          <w:sz w:val="20"/>
          <w:szCs w:val="20"/>
        </w:rPr>
        <w:t xml:space="preserve"> </w:t>
      </w:r>
      <w:r w:rsidR="00BE3790">
        <w:rPr>
          <w:rFonts w:ascii="맑은 고딕" w:eastAsia="맑은 고딕" w:hAnsi="맑은 고딕" w:cs="a시네마L" w:hint="eastAsia"/>
          <w:sz w:val="20"/>
          <w:szCs w:val="20"/>
        </w:rPr>
        <w:t>마지막으로</w:t>
      </w:r>
      <w:r w:rsidR="001C502F" w:rsidRPr="00882805">
        <w:rPr>
          <w:rFonts w:ascii="맑은 고딕" w:eastAsia="맑은 고딕" w:hAnsi="맑은 고딕" w:cs="a시네마L"/>
          <w:sz w:val="20"/>
          <w:szCs w:val="20"/>
        </w:rPr>
        <w:t xml:space="preserve"> MMaction</w:t>
      </w:r>
      <w:r>
        <w:rPr>
          <w:rFonts w:ascii="맑은 고딕" w:eastAsia="맑은 고딕" w:hAnsi="맑은 고딕" w:cs="a시네마L"/>
          <w:sz w:val="20"/>
          <w:szCs w:val="20"/>
        </w:rPr>
        <w:t>2</w:t>
      </w:r>
      <w:r w:rsidR="001C502F" w:rsidRPr="00882805">
        <w:rPr>
          <w:rFonts w:ascii="맑은 고딕" w:eastAsia="맑은 고딕" w:hAnsi="맑은 고딕" w:cs="a시네마L"/>
          <w:sz w:val="20"/>
          <w:szCs w:val="20"/>
        </w:rPr>
        <w:t xml:space="preserve">의 TSN모델을 </w:t>
      </w:r>
      <w:r>
        <w:rPr>
          <w:rFonts w:ascii="맑은 고딕" w:eastAsia="맑은 고딕" w:hAnsi="맑은 고딕" w:cs="a시네마L" w:hint="eastAsia"/>
          <w:sz w:val="20"/>
          <w:szCs w:val="20"/>
        </w:rPr>
        <w:t>사</w:t>
      </w:r>
      <w:r w:rsidR="001C502F" w:rsidRPr="00882805">
        <w:rPr>
          <w:rFonts w:ascii="맑은 고딕" w:eastAsia="맑은 고딕" w:hAnsi="맑은 고딕" w:cs="a시네마L"/>
          <w:sz w:val="20"/>
          <w:szCs w:val="20"/>
        </w:rPr>
        <w:t>용하여 운전자 폭행 탐지를 하여 폭행인지 아닌지 classification할 계획입니다.</w:t>
      </w:r>
      <w:r w:rsidR="00BE3790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BE3790">
        <w:rPr>
          <w:rFonts w:ascii="맑은 고딕" w:eastAsia="맑은 고딕" w:hAnsi="맑은 고딕" w:cs="a시네마L" w:hint="eastAsia"/>
          <w:sz w:val="20"/>
          <w:szCs w:val="20"/>
        </w:rPr>
        <w:t xml:space="preserve">다음은 </w:t>
      </w:r>
      <w:r w:rsidR="00BE3790">
        <w:rPr>
          <w:rFonts w:ascii="맑은 고딕" w:eastAsia="맑은 고딕" w:hAnsi="맑은 고딕" w:cs="a시네마L"/>
          <w:sz w:val="20"/>
          <w:szCs w:val="20"/>
        </w:rPr>
        <w:t>TSN</w:t>
      </w:r>
      <w:r w:rsidR="00BE3790">
        <w:rPr>
          <w:rFonts w:ascii="맑은 고딕" w:eastAsia="맑은 고딕" w:hAnsi="맑은 고딕" w:cs="a시네마L" w:hint="eastAsia"/>
          <w:sz w:val="20"/>
          <w:szCs w:val="20"/>
        </w:rPr>
        <w:t>에 대한 간단한 설명입니다.</w:t>
      </w:r>
    </w:p>
    <w:p w14:paraId="54CDCC4F" w14:textId="41D92191" w:rsidR="002A5992" w:rsidRDefault="001C502F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 w:rsidRPr="00882805">
        <w:rPr>
          <w:rFonts w:ascii="맑은 고딕" w:eastAsia="맑은 고딕" w:hAnsi="맑은 고딕" w:cs="a시네마L"/>
          <w:sz w:val="20"/>
          <w:szCs w:val="20"/>
        </w:rPr>
        <w:t>Temporal Segment Networks for Action Recognition in Videos(</w:t>
      </w:r>
      <w:hyperlink r:id="rId18">
        <w:r w:rsidRPr="00882805">
          <w:rPr>
            <w:rFonts w:ascii="맑은 고딕" w:eastAsia="맑은 고딕" w:hAnsi="맑은 고딕" w:cs="a시네마L"/>
            <w:color w:val="1155CC"/>
            <w:sz w:val="20"/>
            <w:szCs w:val="20"/>
            <w:u w:val="single"/>
          </w:rPr>
          <w:t>https://arxiv.org/abs/1608.00859</w:t>
        </w:r>
      </w:hyperlink>
      <w:r w:rsidRPr="00882805">
        <w:rPr>
          <w:rFonts w:ascii="맑은 고딕" w:eastAsia="맑은 고딕" w:hAnsi="맑은 고딕" w:cs="a시네마L"/>
          <w:sz w:val="20"/>
          <w:szCs w:val="20"/>
        </w:rPr>
        <w:t>)</w:t>
      </w:r>
    </w:p>
    <w:p w14:paraId="39D6573C" w14:textId="77777777" w:rsidR="00BE3790" w:rsidRDefault="00BE3790" w:rsidP="002A5992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</w:p>
    <w:p w14:paraId="16AA8306" w14:textId="41E99A6E" w:rsidR="002A5992" w:rsidRPr="002A5992" w:rsidRDefault="002A5992" w:rsidP="002A5992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 w:rsidRPr="002A5992">
        <w:rPr>
          <w:rFonts w:ascii="맑은 고딕" w:eastAsia="맑은 고딕" w:hAnsi="맑은 고딕" w:cs="a시네마L" w:hint="eastAsia"/>
          <w:sz w:val="20"/>
          <w:szCs w:val="20"/>
        </w:rPr>
        <w:t xml:space="preserve">입력 받은 비디오를 </w:t>
      </w:r>
      <w:r w:rsidRPr="002A5992">
        <w:rPr>
          <w:rFonts w:ascii="맑은 고딕" w:eastAsia="맑은 고딕" w:hAnsi="맑은 고딕" w:cs="a시네마L" w:hint="eastAsia"/>
          <w:sz w:val="20"/>
          <w:szCs w:val="20"/>
        </w:rPr>
        <w:t>사용자가 지정한 N</w:t>
      </w:r>
      <w:r w:rsidRPr="002A5992">
        <w:rPr>
          <w:rFonts w:ascii="맑은 고딕" w:eastAsia="맑은 고딕" w:hAnsi="맑은 고딕" w:cs="a시네마L" w:hint="eastAsia"/>
          <w:sz w:val="20"/>
          <w:szCs w:val="20"/>
        </w:rPr>
        <w:t>개의 시간적 세그먼트로 나눕니다.</w:t>
      </w:r>
      <w:r>
        <w:rPr>
          <w:rFonts w:ascii="맑은 고딕" w:eastAsia="맑은 고딕" w:hAnsi="맑은 고딕" w:cs="a시네마L" w:hint="eastAsia"/>
          <w:sz w:val="20"/>
          <w:szCs w:val="20"/>
        </w:rPr>
        <w:t xml:space="preserve"> </w:t>
      </w:r>
      <w:r w:rsidRPr="002A5992">
        <w:rPr>
          <w:rFonts w:ascii="맑은 고딕" w:eastAsia="맑은 고딕" w:hAnsi="맑은 고딕" w:cs="a시네마L" w:hint="eastAsia"/>
          <w:sz w:val="20"/>
          <w:szCs w:val="20"/>
        </w:rPr>
        <w:t>이후 랜덤 샘플링을 통해 각 세그먼트 내에서 일부 프레임만을 선택하여 사용합니다.</w:t>
      </w:r>
    </w:p>
    <w:p w14:paraId="1694D836" w14:textId="489762CF" w:rsidR="002A5992" w:rsidRPr="002A5992" w:rsidRDefault="002A5992" w:rsidP="002A5992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 w:rsidRPr="002A5992">
        <w:rPr>
          <w:rFonts w:ascii="맑은 고딕" w:eastAsia="맑은 고딕" w:hAnsi="맑은 고딕" w:cs="a시네마L" w:hint="eastAsia"/>
          <w:sz w:val="20"/>
          <w:szCs w:val="20"/>
        </w:rPr>
        <w:t xml:space="preserve">TSN 모델은 공간 정보를 다루는 Spatial Stream, 시간 정보를 다루는 Temporal Stream인 두 개의 독립적인 </w:t>
      </w:r>
      <w:proofErr w:type="spellStart"/>
      <w:r w:rsidRPr="002A5992">
        <w:rPr>
          <w:rFonts w:ascii="맑은 고딕" w:eastAsia="맑은 고딕" w:hAnsi="맑은 고딕" w:cs="a시네마L" w:hint="eastAsia"/>
          <w:sz w:val="20"/>
          <w:szCs w:val="20"/>
        </w:rPr>
        <w:t>ConvNet</w:t>
      </w:r>
      <w:proofErr w:type="spellEnd"/>
      <w:r w:rsidRPr="002A5992">
        <w:rPr>
          <w:rFonts w:ascii="맑은 고딕" w:eastAsia="맑은 고딕" w:hAnsi="맑은 고딕" w:cs="a시네마L" w:hint="eastAsia"/>
          <w:sz w:val="20"/>
          <w:szCs w:val="20"/>
        </w:rPr>
        <w:t xml:space="preserve"> 스트림을 사용합니다.</w:t>
      </w:r>
      <w:r>
        <w:rPr>
          <w:rFonts w:ascii="맑은 고딕" w:eastAsia="맑은 고딕" w:hAnsi="맑은 고딕" w:cs="a시네마L" w:hint="eastAsia"/>
          <w:sz w:val="20"/>
          <w:szCs w:val="20"/>
        </w:rPr>
        <w:t xml:space="preserve"> </w:t>
      </w:r>
      <w:r w:rsidRPr="002A5992">
        <w:rPr>
          <w:rFonts w:ascii="맑은 고딕" w:eastAsia="맑은 고딕" w:hAnsi="맑은 고딕" w:cs="a시네마L" w:hint="eastAsia"/>
          <w:sz w:val="20"/>
          <w:szCs w:val="20"/>
        </w:rPr>
        <w:t>각 스트림에서 생성된 시공간 정보를 통합하여 최종적인 비디오의 분류 결과를 얻습니다.</w:t>
      </w:r>
    </w:p>
    <w:p w14:paraId="5A670DE5" w14:textId="507725F9" w:rsidR="002A5992" w:rsidRDefault="002A5992" w:rsidP="002A5992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  <w:r w:rsidRPr="002A5992">
        <w:rPr>
          <w:rFonts w:ascii="맑은 고딕" w:eastAsia="맑은 고딕" w:hAnsi="맑은 고딕" w:cs="a시네마L" w:hint="eastAsia"/>
          <w:sz w:val="20"/>
          <w:szCs w:val="20"/>
        </w:rPr>
        <w:t>TSN(</w:t>
      </w:r>
      <w:proofErr w:type="spellStart"/>
      <w:r w:rsidRPr="002A5992">
        <w:rPr>
          <w:rFonts w:ascii="맑은 고딕" w:eastAsia="맑은 고딕" w:hAnsi="맑은 고딕" w:cs="a시네마L" w:hint="eastAsia"/>
          <w:sz w:val="20"/>
          <w:szCs w:val="20"/>
        </w:rPr>
        <w:t>ResNet</w:t>
      </w:r>
      <w:proofErr w:type="spellEnd"/>
      <w:r w:rsidRPr="002A5992">
        <w:rPr>
          <w:rFonts w:ascii="맑은 고딕" w:eastAsia="맑은 고딕" w:hAnsi="맑은 고딕" w:cs="a시네마L" w:hint="eastAsia"/>
          <w:sz w:val="20"/>
          <w:szCs w:val="20"/>
        </w:rPr>
        <w:t>)모델은 세그먼트 기반 샘플링 방식을 사용하여 장거리 시간 구조를 모델링하는 것을 목표로 합니다. 이 독특한 디자인을 통해 TSN은 전체 액션 비디오를 사용하여 액션 모델을 효율적으로 학습할 수 있습니다.</w:t>
      </w:r>
    </w:p>
    <w:p w14:paraId="00A77B0C" w14:textId="77777777" w:rsidR="002A5992" w:rsidRDefault="002A5992" w:rsidP="002A5992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</w:p>
    <w:p w14:paraId="5D74A272" w14:textId="0247BD14" w:rsidR="00936B2F" w:rsidRPr="00D6339A" w:rsidRDefault="00936B2F" w:rsidP="00D6339A">
      <w:pPr>
        <w:pStyle w:val="a7"/>
        <w:widowControl w:val="0"/>
        <w:numPr>
          <w:ilvl w:val="0"/>
          <w:numId w:val="3"/>
        </w:numPr>
        <w:spacing w:after="0" w:line="276" w:lineRule="auto"/>
        <w:ind w:leftChars="0"/>
        <w:jc w:val="both"/>
        <w:rPr>
          <w:rFonts w:ascii="맑은 고딕" w:eastAsia="맑은 고딕" w:hAnsi="맑은 고딕" w:cs="a시네마L" w:hint="eastAsia"/>
          <w:b/>
          <w:bCs/>
        </w:rPr>
      </w:pPr>
      <w:r w:rsidRPr="00D6339A">
        <w:rPr>
          <w:rFonts w:ascii="맑은 고딕" w:eastAsia="맑은 고딕" w:hAnsi="맑은 고딕" w:cs="a시네마L" w:hint="eastAsia"/>
          <w:b/>
          <w:bCs/>
        </w:rPr>
        <w:t>프로젝트 방법</w:t>
      </w:r>
    </w:p>
    <w:p w14:paraId="5253A5FC" w14:textId="77777777" w:rsidR="000B366C" w:rsidRPr="00882805" w:rsidRDefault="001C502F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  <w:r w:rsidRPr="00882805">
        <w:rPr>
          <w:rFonts w:ascii="맑은 고딕" w:eastAsia="맑은 고딕" w:hAnsi="맑은 고딕" w:cs="a시네마L"/>
          <w:sz w:val="20"/>
          <w:szCs w:val="20"/>
        </w:rPr>
        <w:t xml:space="preserve">AI HUB에 “활용 AI모델 및 코드” 메뉴에서 TSN 모델을 다운 받을 수 있지만 Docker로 되어있어 docker 사용법을 익혀야 하므로 본 프로젝트의 범위에서 벗어나는 것으로 판단했습니다. </w:t>
      </w:r>
    </w:p>
    <w:p w14:paraId="6E138EE8" w14:textId="139203BB" w:rsidR="000B366C" w:rsidRPr="00882805" w:rsidRDefault="001C502F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 w:rsidRPr="00882805">
        <w:rPr>
          <w:rFonts w:ascii="맑은 고딕" w:eastAsia="맑은 고딕" w:hAnsi="맑은 고딕" w:cs="a시네마L"/>
          <w:sz w:val="20"/>
          <w:szCs w:val="20"/>
        </w:rPr>
        <w:t xml:space="preserve">또한, 과거의 </w:t>
      </w:r>
      <w:proofErr w:type="spellStart"/>
      <w:r w:rsidRPr="00882805">
        <w:rPr>
          <w:rFonts w:ascii="맑은 고딕" w:eastAsia="맑은 고딕" w:hAnsi="맑은 고딕" w:cs="a시네마L"/>
          <w:sz w:val="20"/>
          <w:szCs w:val="20"/>
        </w:rPr>
        <w:t>mmacation</w:t>
      </w:r>
      <w:proofErr w:type="spellEnd"/>
      <w:r w:rsidRPr="00882805">
        <w:rPr>
          <w:rFonts w:ascii="맑은 고딕" w:eastAsia="맑은 고딕" w:hAnsi="맑은 고딕" w:cs="a시네마L"/>
          <w:sz w:val="20"/>
          <w:szCs w:val="20"/>
        </w:rPr>
        <w:t xml:space="preserve"> package와 </w:t>
      </w:r>
      <w:proofErr w:type="spellStart"/>
      <w:r w:rsidRPr="00882805">
        <w:rPr>
          <w:rFonts w:ascii="맑은 고딕" w:eastAsia="맑은 고딕" w:hAnsi="맑은 고딕" w:cs="a시네마L"/>
          <w:sz w:val="20"/>
          <w:szCs w:val="20"/>
        </w:rPr>
        <w:t>cuda</w:t>
      </w:r>
      <w:proofErr w:type="spellEnd"/>
      <w:r w:rsidR="00A45C52">
        <w:rPr>
          <w:rFonts w:ascii="맑은 고딕" w:eastAsia="맑은 고딕" w:hAnsi="맑은 고딕" w:cs="a시네마L" w:hint="eastAsia"/>
          <w:sz w:val="20"/>
          <w:szCs w:val="20"/>
        </w:rPr>
        <w:t>버전</w:t>
      </w:r>
      <w:r w:rsidRPr="00882805">
        <w:rPr>
          <w:rFonts w:ascii="맑은 고딕" w:eastAsia="맑은 고딕" w:hAnsi="맑은 고딕" w:cs="a시네마L"/>
          <w:sz w:val="20"/>
          <w:szCs w:val="20"/>
        </w:rPr>
        <w:t xml:space="preserve">를 사용한 모델이므로 패키지 의존성 문제를 </w:t>
      </w:r>
      <w:r w:rsidR="00A45C52" w:rsidRPr="00882805">
        <w:rPr>
          <w:rFonts w:ascii="맑은 고딕" w:eastAsia="맑은 고딕" w:hAnsi="맑은 고딕" w:cs="a시네마L" w:hint="eastAsia"/>
          <w:sz w:val="20"/>
          <w:szCs w:val="20"/>
        </w:rPr>
        <w:t>해결</w:t>
      </w:r>
      <w:r w:rsidR="00A45C52" w:rsidRPr="00882805">
        <w:rPr>
          <w:rFonts w:ascii="맑은 고딕" w:eastAsia="맑은 고딕" w:hAnsi="맑은 고딕" w:cs="a시네마L"/>
          <w:sz w:val="20"/>
          <w:szCs w:val="20"/>
        </w:rPr>
        <w:t>할</w:t>
      </w:r>
      <w:r w:rsidRPr="00882805">
        <w:rPr>
          <w:rFonts w:ascii="맑은 고딕" w:eastAsia="맑은 고딕" w:hAnsi="맑은 고딕" w:cs="a시네마L"/>
          <w:sz w:val="20"/>
          <w:szCs w:val="20"/>
        </w:rPr>
        <w:t xml:space="preserve"> 수 없기에 </w:t>
      </w:r>
      <w:proofErr w:type="spellStart"/>
      <w:r w:rsidRPr="00882805">
        <w:rPr>
          <w:rFonts w:ascii="맑은 고딕" w:eastAsia="맑은 고딕" w:hAnsi="맑은 고딕" w:cs="a시네마L"/>
          <w:sz w:val="20"/>
          <w:szCs w:val="20"/>
        </w:rPr>
        <w:t>AIHub</w:t>
      </w:r>
      <w:proofErr w:type="spellEnd"/>
      <w:r w:rsidRPr="00882805">
        <w:rPr>
          <w:rFonts w:ascii="맑은 고딕" w:eastAsia="맑은 고딕" w:hAnsi="맑은 고딕" w:cs="a시네마L"/>
          <w:sz w:val="20"/>
          <w:szCs w:val="20"/>
        </w:rPr>
        <w:t xml:space="preserve">에 있는 TSN모델은 사용할 수 없는 모델 버전이라고 판단했습니다.  현재 모델 버전에 맞춰 프로젝트를 진행할 필요성을 느꼈습니다.  </w:t>
      </w:r>
      <w:r w:rsidR="00A45C52">
        <w:rPr>
          <w:rFonts w:ascii="맑은 고딕" w:eastAsia="맑은 고딕" w:hAnsi="맑은 고딕" w:cs="a시네마L" w:hint="eastAsia"/>
          <w:sz w:val="20"/>
          <w:szCs w:val="20"/>
        </w:rPr>
        <w:t xml:space="preserve">그러므로 </w:t>
      </w:r>
      <w:r w:rsidR="00A45C52">
        <w:rPr>
          <w:rFonts w:ascii="맑은 고딕" w:eastAsia="맑은 고딕" w:hAnsi="맑은 고딕" w:cs="a시네마L"/>
          <w:sz w:val="20"/>
          <w:szCs w:val="20"/>
        </w:rPr>
        <w:t xml:space="preserve">mmaction2 </w:t>
      </w:r>
      <w:r w:rsidR="00A45C52">
        <w:rPr>
          <w:rFonts w:ascii="맑은 고딕" w:eastAsia="맑은 고딕" w:hAnsi="맑은 고딕" w:cs="a시네마L" w:hint="eastAsia"/>
          <w:sz w:val="20"/>
          <w:szCs w:val="20"/>
        </w:rPr>
        <w:t xml:space="preserve">패키지를 </w:t>
      </w:r>
      <w:proofErr w:type="spellStart"/>
      <w:r w:rsidR="00A45C52">
        <w:rPr>
          <w:rFonts w:ascii="맑은 고딕" w:eastAsia="맑은 고딕" w:hAnsi="맑은 고딕" w:cs="a시네마L" w:hint="eastAsia"/>
          <w:sz w:val="20"/>
          <w:szCs w:val="20"/>
        </w:rPr>
        <w:t>g</w:t>
      </w:r>
      <w:r w:rsidR="00A45C52">
        <w:rPr>
          <w:rFonts w:ascii="맑은 고딕" w:eastAsia="맑은 고딕" w:hAnsi="맑은 고딕" w:cs="a시네마L"/>
          <w:sz w:val="20"/>
          <w:szCs w:val="20"/>
        </w:rPr>
        <w:t>itclone</w:t>
      </w:r>
      <w:proofErr w:type="spellEnd"/>
      <w:r w:rsidR="00A45C52">
        <w:rPr>
          <w:rFonts w:ascii="맑은 고딕" w:eastAsia="맑은 고딕" w:hAnsi="맑은 고딕" w:cs="a시네마L" w:hint="eastAsia"/>
          <w:sz w:val="20"/>
          <w:szCs w:val="20"/>
        </w:rPr>
        <w:t xml:space="preserve">명령어를 통해 패키지를 다운 받고 패키지 내부의 </w:t>
      </w:r>
      <w:r w:rsidR="00A45C52">
        <w:rPr>
          <w:rFonts w:ascii="맑은 고딕" w:eastAsia="맑은 고딕" w:hAnsi="맑은 고딕" w:cs="a시네마L"/>
          <w:sz w:val="20"/>
          <w:szCs w:val="20"/>
        </w:rPr>
        <w:t xml:space="preserve">TSN </w:t>
      </w:r>
      <w:r w:rsidR="00A45C52">
        <w:rPr>
          <w:rFonts w:ascii="맑은 고딕" w:eastAsia="맑은 고딕" w:hAnsi="맑은 고딕" w:cs="a시네마L" w:hint="eastAsia"/>
          <w:sz w:val="20"/>
          <w:szCs w:val="20"/>
        </w:rPr>
        <w:t>모듈을 활용하여</w:t>
      </w:r>
      <w:r w:rsidR="007B0B7E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7B0B7E">
        <w:rPr>
          <w:rFonts w:ascii="맑은 고딕" w:eastAsia="맑은 고딕" w:hAnsi="맑은 고딕" w:cs="a시네마L" w:hint="eastAsia"/>
          <w:sz w:val="20"/>
          <w:szCs w:val="20"/>
        </w:rPr>
        <w:t>모델을 재정의하여</w:t>
      </w:r>
      <w:r w:rsidR="007B0B7E">
        <w:rPr>
          <w:rFonts w:ascii="맑은 고딕" w:eastAsia="맑은 고딕" w:hAnsi="맑은 고딕" w:cs="a시네마L"/>
          <w:sz w:val="20"/>
          <w:szCs w:val="20"/>
        </w:rPr>
        <w:t>Data</w:t>
      </w:r>
      <w:r w:rsidR="007B0B7E">
        <w:rPr>
          <w:rFonts w:ascii="맑은 고딕" w:eastAsia="맑은 고딕" w:hAnsi="맑은 고딕" w:cs="a시네마L" w:hint="eastAsia"/>
          <w:sz w:val="20"/>
          <w:szCs w:val="20"/>
        </w:rPr>
        <w:t>를 훈련시킬 것을 제안합니다.</w:t>
      </w:r>
    </w:p>
    <w:p w14:paraId="7F5E5CBA" w14:textId="77777777" w:rsidR="000B366C" w:rsidRPr="00A45C52" w:rsidRDefault="000B366C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/>
          <w:sz w:val="20"/>
          <w:szCs w:val="20"/>
        </w:rPr>
      </w:pPr>
    </w:p>
    <w:p w14:paraId="43D61337" w14:textId="761B3ADF" w:rsidR="009F3B0D" w:rsidRDefault="00A45C52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>
        <w:rPr>
          <w:rFonts w:ascii="맑은 고딕" w:eastAsia="맑은 고딕" w:hAnsi="맑은 고딕" w:cs="a시네마L" w:hint="eastAsia"/>
          <w:sz w:val="20"/>
          <w:szCs w:val="20"/>
        </w:rPr>
        <w:t xml:space="preserve">다음으로 </w:t>
      </w:r>
      <w:r w:rsidR="001C502F" w:rsidRPr="00882805">
        <w:rPr>
          <w:rFonts w:ascii="맑은 고딕" w:eastAsia="맑은 고딕" w:hAnsi="맑은 고딕" w:cs="a시네마L"/>
          <w:sz w:val="20"/>
          <w:szCs w:val="20"/>
        </w:rPr>
        <w:t xml:space="preserve">비디오데이터셋을 활용한 모델이므로 구글 드라이브와 구글 </w:t>
      </w:r>
      <w:proofErr w:type="spellStart"/>
      <w:r w:rsidR="00500F92">
        <w:rPr>
          <w:rFonts w:ascii="맑은 고딕" w:eastAsia="맑은 고딕" w:hAnsi="맑은 고딕" w:cs="a시네마L"/>
          <w:sz w:val="20"/>
          <w:szCs w:val="20"/>
        </w:rPr>
        <w:t>C</w:t>
      </w:r>
      <w:r w:rsidR="001C502F" w:rsidRPr="00882805">
        <w:rPr>
          <w:rFonts w:ascii="맑은 고딕" w:eastAsia="맑은 고딕" w:hAnsi="맑은 고딕" w:cs="a시네마L"/>
          <w:sz w:val="20"/>
          <w:szCs w:val="20"/>
        </w:rPr>
        <w:t>olab</w:t>
      </w:r>
      <w:proofErr w:type="spellEnd"/>
      <w:r w:rsidR="001C502F" w:rsidRPr="00882805">
        <w:rPr>
          <w:rFonts w:ascii="맑은 고딕" w:eastAsia="맑은 고딕" w:hAnsi="맑은 고딕" w:cs="a시네마L"/>
          <w:sz w:val="20"/>
          <w:szCs w:val="20"/>
        </w:rPr>
        <w:t xml:space="preserve"> T4 GPU(구글 무료 GPU) 사용할 </w:t>
      </w:r>
      <w:r>
        <w:rPr>
          <w:rFonts w:ascii="맑은 고딕" w:eastAsia="맑은 고딕" w:hAnsi="맑은 고딕" w:cs="a시네마L" w:hint="eastAsia"/>
          <w:sz w:val="20"/>
          <w:szCs w:val="20"/>
        </w:rPr>
        <w:t>것입니다.</w:t>
      </w:r>
      <w:r w:rsidR="009474CC">
        <w:rPr>
          <w:rFonts w:ascii="맑은 고딕" w:eastAsia="맑은 고딕" w:hAnsi="맑은 고딕" w:cs="a시네마L"/>
          <w:sz w:val="20"/>
          <w:szCs w:val="20"/>
        </w:rPr>
        <w:t xml:space="preserve"> </w:t>
      </w:r>
      <w:proofErr w:type="spellStart"/>
      <w:r w:rsidR="009474CC">
        <w:rPr>
          <w:rFonts w:ascii="맑은 고딕" w:eastAsia="맑은 고딕" w:hAnsi="맑은 고딕" w:cs="a시네마L"/>
          <w:sz w:val="20"/>
          <w:szCs w:val="20"/>
        </w:rPr>
        <w:t>Cola</w:t>
      </w:r>
      <w:r w:rsidR="008253CC">
        <w:rPr>
          <w:rFonts w:ascii="맑은 고딕" w:eastAsia="맑은 고딕" w:hAnsi="맑은 고딕" w:cs="a시네마L"/>
          <w:sz w:val="20"/>
          <w:szCs w:val="20"/>
        </w:rPr>
        <w:t>b</w:t>
      </w:r>
      <w:proofErr w:type="spellEnd"/>
      <w:r w:rsidR="009474CC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1C502F" w:rsidRPr="00882805">
        <w:rPr>
          <w:rFonts w:ascii="맑은 고딕" w:eastAsia="맑은 고딕" w:hAnsi="맑은 고딕" w:cs="a시네마L"/>
          <w:sz w:val="20"/>
          <w:szCs w:val="20"/>
        </w:rPr>
        <w:t xml:space="preserve">T4 GPU의 경우 하루 사용량 제한이 </w:t>
      </w:r>
      <w:r w:rsidR="009474CC">
        <w:rPr>
          <w:rFonts w:ascii="맑은 고딕" w:eastAsia="맑은 고딕" w:hAnsi="맑은 고딕" w:cs="a시네마L" w:hint="eastAsia"/>
          <w:sz w:val="20"/>
          <w:szCs w:val="20"/>
        </w:rPr>
        <w:t>있다는 한계</w:t>
      </w:r>
      <w:r w:rsidR="00B371F9">
        <w:rPr>
          <w:rFonts w:ascii="맑은 고딕" w:eastAsia="맑은 고딕" w:hAnsi="맑은 고딕" w:cs="a시네마L" w:hint="eastAsia"/>
          <w:sz w:val="20"/>
          <w:szCs w:val="20"/>
        </w:rPr>
        <w:t>가</w:t>
      </w:r>
      <w:r w:rsidR="009474CC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9474CC">
        <w:rPr>
          <w:rFonts w:ascii="맑은 고딕" w:eastAsia="맑은 고딕" w:hAnsi="맑은 고딕" w:cs="a시네마L" w:hint="eastAsia"/>
          <w:sz w:val="20"/>
          <w:szCs w:val="20"/>
        </w:rPr>
        <w:t xml:space="preserve">있으므로 </w:t>
      </w:r>
      <w:r w:rsidR="00B371F9">
        <w:rPr>
          <w:rFonts w:ascii="맑은 고딕" w:eastAsia="맑은 고딕" w:hAnsi="맑은 고딕" w:cs="a시네마L" w:hint="eastAsia"/>
          <w:sz w:val="20"/>
          <w:szCs w:val="20"/>
        </w:rPr>
        <w:t>p</w:t>
      </w:r>
      <w:r w:rsidR="00B371F9">
        <w:rPr>
          <w:rFonts w:ascii="맑은 고딕" w:eastAsia="맑은 고딕" w:hAnsi="맑은 고딕" w:cs="a시네마L"/>
          <w:sz w:val="20"/>
          <w:szCs w:val="20"/>
        </w:rPr>
        <w:t xml:space="preserve">retrained </w:t>
      </w:r>
      <w:r w:rsidR="00B371F9">
        <w:rPr>
          <w:rFonts w:ascii="맑은 고딕" w:eastAsia="맑은 고딕" w:hAnsi="맑은 고딕" w:cs="a시네마L" w:hint="eastAsia"/>
          <w:sz w:val="20"/>
          <w:szCs w:val="20"/>
        </w:rPr>
        <w:t xml:space="preserve">된 경량 </w:t>
      </w:r>
      <w:r w:rsidR="00B371F9">
        <w:rPr>
          <w:rFonts w:ascii="맑은 고딕" w:eastAsia="맑은 고딕" w:hAnsi="맑은 고딕" w:cs="a시네마L"/>
          <w:sz w:val="20"/>
          <w:szCs w:val="20"/>
        </w:rPr>
        <w:t>CNN</w:t>
      </w:r>
      <w:r w:rsidR="00B371F9">
        <w:rPr>
          <w:rFonts w:ascii="맑은 고딕" w:eastAsia="맑은 고딕" w:hAnsi="맑은 고딕" w:cs="a시네마L" w:hint="eastAsia"/>
          <w:sz w:val="20"/>
          <w:szCs w:val="20"/>
        </w:rPr>
        <w:t>아키텍처를</w:t>
      </w:r>
      <w:r w:rsidR="00B371F9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B371F9">
        <w:rPr>
          <w:rFonts w:ascii="맑은 고딕" w:eastAsia="맑은 고딕" w:hAnsi="맑은 고딕" w:cs="a시네마L" w:hint="eastAsia"/>
          <w:sz w:val="20"/>
          <w:szCs w:val="20"/>
        </w:rPr>
        <w:t xml:space="preserve">기반한 </w:t>
      </w:r>
      <w:r w:rsidR="00B371F9">
        <w:rPr>
          <w:rFonts w:ascii="맑은 고딕" w:eastAsia="맑은 고딕" w:hAnsi="맑은 고딕" w:cs="a시네마L"/>
          <w:sz w:val="20"/>
          <w:szCs w:val="20"/>
        </w:rPr>
        <w:t>TSN</w:t>
      </w:r>
      <w:r w:rsidR="00B371F9">
        <w:rPr>
          <w:rFonts w:ascii="맑은 고딕" w:eastAsia="맑은 고딕" w:hAnsi="맑은 고딕" w:cs="a시네마L" w:hint="eastAsia"/>
          <w:sz w:val="20"/>
          <w:szCs w:val="20"/>
        </w:rPr>
        <w:t>모델로 새로운 폭행 데이터를 학습시켜서 예측결과를 도출할 것입니다.</w:t>
      </w:r>
    </w:p>
    <w:p w14:paraId="0C0674D6" w14:textId="2E20429C" w:rsidR="000A6F56" w:rsidRPr="00B371F9" w:rsidRDefault="000A6F56" w:rsidP="00B371F9">
      <w:pPr>
        <w:widowControl w:val="0"/>
        <w:spacing w:after="0" w:line="360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</w:p>
    <w:p w14:paraId="78B00918" w14:textId="130BE260" w:rsidR="000B366C" w:rsidRPr="00B371F9" w:rsidRDefault="00B371F9" w:rsidP="00B371F9">
      <w:pPr>
        <w:widowControl w:val="0"/>
        <w:spacing w:after="0" w:line="360" w:lineRule="auto"/>
        <w:jc w:val="both"/>
        <w:rPr>
          <w:rFonts w:ascii="맑은 고딕" w:eastAsia="맑은 고딕" w:hAnsi="맑은 고딕" w:cs="a시네마L"/>
          <w:b/>
          <w:bCs/>
          <w:sz w:val="24"/>
          <w:szCs w:val="24"/>
        </w:rPr>
      </w:pPr>
      <w:r w:rsidRPr="00B371F9">
        <w:rPr>
          <w:rFonts w:ascii="맑은 고딕" w:eastAsia="맑은 고딕" w:hAnsi="맑은 고딕" w:cs="a시네마L" w:hint="eastAsia"/>
          <w:b/>
          <w:bCs/>
          <w:sz w:val="24"/>
          <w:szCs w:val="24"/>
        </w:rPr>
        <w:tab/>
        <w:t xml:space="preserve">2.2 </w:t>
      </w:r>
      <w:r w:rsidR="00D6339A">
        <w:rPr>
          <w:rFonts w:ascii="맑은 고딕" w:eastAsia="맑은 고딕" w:hAnsi="맑은 고딕" w:cs="a시네마L" w:hint="eastAsia"/>
          <w:b/>
          <w:bCs/>
          <w:sz w:val="24"/>
          <w:szCs w:val="24"/>
        </w:rPr>
        <w:t xml:space="preserve">기존 모델과 </w:t>
      </w:r>
      <w:proofErr w:type="spellStart"/>
      <w:r w:rsidR="00D6339A">
        <w:rPr>
          <w:rFonts w:ascii="맑은 고딕" w:eastAsia="맑은 고딕" w:hAnsi="맑은 고딕" w:cs="a시네마L" w:hint="eastAsia"/>
          <w:b/>
          <w:bCs/>
          <w:sz w:val="24"/>
          <w:szCs w:val="24"/>
        </w:rPr>
        <w:t>차별점</w:t>
      </w:r>
      <w:proofErr w:type="spellEnd"/>
    </w:p>
    <w:p w14:paraId="1459C892" w14:textId="687B3161" w:rsidR="000B366C" w:rsidRPr="00882805" w:rsidRDefault="000A6F56" w:rsidP="00D6339A">
      <w:pPr>
        <w:widowControl w:val="0"/>
        <w:spacing w:after="0" w:line="276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 w:rsidRPr="000A6F56">
        <w:rPr>
          <w:rFonts w:ascii="맑은 고딕" w:eastAsia="맑은 고딕" w:hAnsi="맑은 고딕" w:cs="a시네마L" w:hint="eastAsia"/>
          <w:sz w:val="20"/>
          <w:szCs w:val="20"/>
        </w:rPr>
        <w:t>DMS(운전자 모니터링 시스템) 애플리케이션은 자동차에 배치되어야 하므로</w:t>
      </w:r>
      <w:r w:rsidR="00D6339A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="00D6339A">
        <w:rPr>
          <w:rFonts w:ascii="맑은 고딕" w:eastAsia="맑은 고딕" w:hAnsi="맑은 고딕" w:cs="a시네마L" w:hint="eastAsia"/>
          <w:sz w:val="20"/>
          <w:szCs w:val="20"/>
        </w:rPr>
        <w:t>한정된 자원에서의</w:t>
      </w:r>
      <w:r w:rsidRPr="000A6F56">
        <w:rPr>
          <w:rFonts w:ascii="맑은 고딕" w:eastAsia="맑은 고딕" w:hAnsi="맑은 고딕" w:cs="a시네마L" w:hint="eastAsia"/>
          <w:sz w:val="20"/>
          <w:szCs w:val="20"/>
        </w:rPr>
        <w:t xml:space="preserve"> 효율적인 아키텍처가 중요합니다. 최근 몇</w:t>
      </w:r>
      <w:r w:rsidR="002A5992">
        <w:rPr>
          <w:rFonts w:ascii="맑은 고딕" w:eastAsia="맑은 고딕" w:hAnsi="맑은 고딕" w:cs="a시네마L"/>
          <w:sz w:val="20"/>
          <w:szCs w:val="20"/>
        </w:rPr>
        <w:t xml:space="preserve"> </w:t>
      </w:r>
      <w:r w:rsidRPr="000A6F56">
        <w:rPr>
          <w:rFonts w:ascii="맑은 고딕" w:eastAsia="맑은 고딕" w:hAnsi="맑은 고딕" w:cs="a시네마L" w:hint="eastAsia"/>
          <w:sz w:val="20"/>
          <w:szCs w:val="20"/>
        </w:rPr>
        <w:t>년 동안 몇 가지 경량 CNN 아키텍처가 제안되</w:t>
      </w:r>
      <w:r w:rsidR="00D6339A">
        <w:rPr>
          <w:rFonts w:ascii="맑은 고딕" w:eastAsia="맑은 고딕" w:hAnsi="맑은 고딕" w:cs="a시네마L" w:hint="eastAsia"/>
          <w:sz w:val="20"/>
          <w:szCs w:val="20"/>
        </w:rPr>
        <w:t>었습니</w:t>
      </w:r>
      <w:r>
        <w:rPr>
          <w:rFonts w:ascii="맑은 고딕" w:eastAsia="맑은 고딕" w:hAnsi="맑은 고딕" w:cs="a시네마L" w:hint="eastAsia"/>
          <w:sz w:val="20"/>
          <w:szCs w:val="20"/>
        </w:rPr>
        <w:t>다</w:t>
      </w:r>
      <w:r w:rsidRPr="000A6F56">
        <w:rPr>
          <w:rFonts w:ascii="맑은 고딕" w:eastAsia="맑은 고딕" w:hAnsi="맑은 고딕" w:cs="a시네마L" w:hint="eastAsia"/>
          <w:sz w:val="20"/>
          <w:szCs w:val="20"/>
        </w:rPr>
        <w:t>.</w:t>
      </w:r>
      <w:r w:rsidR="00D6339A">
        <w:rPr>
          <w:rFonts w:ascii="맑은 고딕" w:eastAsia="맑은 고딕" w:hAnsi="맑은 고딕" w:cs="a시네마L"/>
          <w:sz w:val="20"/>
          <w:szCs w:val="20"/>
        </w:rPr>
        <w:t xml:space="preserve"> </w:t>
      </w:r>
    </w:p>
    <w:p w14:paraId="32D603A4" w14:textId="77777777" w:rsidR="003E6F3E" w:rsidRDefault="000A6F56" w:rsidP="003E6F3E">
      <w:pPr>
        <w:keepNext/>
        <w:widowControl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02E7AA" wp14:editId="2BF4C4D6">
            <wp:extent cx="5930073" cy="4690206"/>
            <wp:effectExtent l="0" t="0" r="0" b="0"/>
            <wp:docPr id="16928452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5225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414" cy="47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C43C" w14:textId="34A2F412" w:rsidR="000B366C" w:rsidRPr="003E6F3E" w:rsidRDefault="003E6F3E" w:rsidP="003E6F3E">
      <w:pPr>
        <w:pStyle w:val="ac"/>
        <w:jc w:val="center"/>
        <w:rPr>
          <w:rFonts w:ascii="맑은 고딕" w:eastAsia="맑은 고딕" w:hAnsi="맑은 고딕" w:cs="a시네마L"/>
          <w:b w:val="0"/>
          <w:bCs w:val="0"/>
        </w:rPr>
      </w:pPr>
      <w:r w:rsidRPr="003E6F3E">
        <w:rPr>
          <w:rFonts w:ascii="맑은 고딕" w:eastAsia="맑은 고딕" w:hAnsi="맑은 고딕" w:hint="eastAsia"/>
          <w:b w:val="0"/>
          <w:bCs w:val="0"/>
        </w:rPr>
        <w:t xml:space="preserve">그림 </w:t>
      </w:r>
      <w:r w:rsidRPr="003E6F3E">
        <w:rPr>
          <w:rFonts w:ascii="맑은 고딕" w:eastAsia="맑은 고딕" w:hAnsi="맑은 고딕"/>
          <w:b w:val="0"/>
          <w:bCs w:val="0"/>
        </w:rPr>
        <w:t>3</w:t>
      </w:r>
      <w:r>
        <w:rPr>
          <w:rFonts w:ascii="맑은 고딕" w:eastAsia="맑은 고딕" w:hAnsi="맑은 고딕"/>
          <w:b w:val="0"/>
          <w:bCs w:val="0"/>
        </w:rPr>
        <w:t xml:space="preserve">. </w:t>
      </w:r>
      <w:r>
        <w:rPr>
          <w:rFonts w:ascii="맑은 고딕" w:eastAsia="맑은 고딕" w:hAnsi="맑은 고딕" w:hint="eastAsia"/>
          <w:b w:val="0"/>
          <w:bCs w:val="0"/>
        </w:rPr>
        <w:t xml:space="preserve">다양한 경량 </w:t>
      </w:r>
      <w:r>
        <w:rPr>
          <w:rFonts w:ascii="맑은 고딕" w:eastAsia="맑은 고딕" w:hAnsi="맑은 고딕"/>
          <w:b w:val="0"/>
          <w:bCs w:val="0"/>
        </w:rPr>
        <w:t xml:space="preserve">CNN </w:t>
      </w:r>
      <w:r>
        <w:rPr>
          <w:rFonts w:ascii="맑은 고딕" w:eastAsia="맑은 고딕" w:hAnsi="맑은 고딕" w:hint="eastAsia"/>
          <w:b w:val="0"/>
          <w:bCs w:val="0"/>
        </w:rPr>
        <w:t>아키텍처 조사</w:t>
      </w:r>
    </w:p>
    <w:p w14:paraId="3E88602B" w14:textId="58AA5863" w:rsidR="00CB6190" w:rsidRDefault="00BE3790">
      <w:pPr>
        <w:widowControl w:val="0"/>
        <w:spacing w:after="0" w:line="360" w:lineRule="auto"/>
        <w:jc w:val="both"/>
        <w:rPr>
          <w:rFonts w:ascii="a시네마L" w:hAnsi="a시네마L" w:cs="a시네마L"/>
          <w:sz w:val="20"/>
          <w:szCs w:val="20"/>
        </w:rPr>
      </w:pPr>
      <w:r w:rsidRPr="00BE3790">
        <w:rPr>
          <w:rFonts w:ascii="a시네마L" w:hAnsi="a시네마L" w:cs="a시네마L" w:hint="eastAsia"/>
          <w:sz w:val="20"/>
          <w:szCs w:val="20"/>
        </w:rPr>
        <w:t>기존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TSN</w:t>
      </w:r>
      <w:r w:rsidRPr="00BE3790">
        <w:rPr>
          <w:rFonts w:ascii="a시네마L" w:hAnsi="a시네마L" w:cs="a시네마L" w:hint="eastAsia"/>
          <w:sz w:val="20"/>
          <w:szCs w:val="20"/>
        </w:rPr>
        <w:t>은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Resnet </w:t>
      </w:r>
      <w:r w:rsidRPr="00BE3790">
        <w:rPr>
          <w:rFonts w:ascii="a시네마L" w:hAnsi="a시네마L" w:cs="a시네마L" w:hint="eastAsia"/>
          <w:sz w:val="20"/>
          <w:szCs w:val="20"/>
        </w:rPr>
        <w:t>기반으로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</w:t>
      </w:r>
      <w:r w:rsidRPr="00BE3790">
        <w:rPr>
          <w:rFonts w:ascii="a시네마L" w:hAnsi="a시네마L" w:cs="a시네마L" w:hint="eastAsia"/>
          <w:sz w:val="20"/>
          <w:szCs w:val="20"/>
        </w:rPr>
        <w:t>모델이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</w:t>
      </w:r>
      <w:r w:rsidRPr="00BE3790">
        <w:rPr>
          <w:rFonts w:ascii="a시네마L" w:hAnsi="a시네마L" w:cs="a시네마L" w:hint="eastAsia"/>
          <w:sz w:val="20"/>
          <w:szCs w:val="20"/>
        </w:rPr>
        <w:t>개발되었습니다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. </w:t>
      </w:r>
      <w:r w:rsidRPr="00BE3790">
        <w:rPr>
          <w:rFonts w:ascii="a시네마L" w:hAnsi="a시네마L" w:cs="a시네마L" w:hint="eastAsia"/>
          <w:sz w:val="20"/>
          <w:szCs w:val="20"/>
        </w:rPr>
        <w:t>저는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TSN</w:t>
      </w:r>
      <w:r w:rsidRPr="00BE3790">
        <w:rPr>
          <w:rFonts w:ascii="a시네마L" w:hAnsi="a시네마L" w:cs="a시네마L" w:hint="eastAsia"/>
          <w:sz w:val="20"/>
          <w:szCs w:val="20"/>
        </w:rPr>
        <w:t>모델에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</w:t>
      </w:r>
      <w:r w:rsidRPr="00BE3790">
        <w:rPr>
          <w:rFonts w:ascii="a시네마L" w:hAnsi="a시네마L" w:cs="a시네마L" w:hint="eastAsia"/>
          <w:sz w:val="20"/>
          <w:szCs w:val="20"/>
        </w:rPr>
        <w:t>경량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CNN </w:t>
      </w:r>
      <w:r w:rsidRPr="00BE3790">
        <w:rPr>
          <w:rFonts w:ascii="a시네마L" w:hAnsi="a시네마L" w:cs="a시네마L" w:hint="eastAsia"/>
          <w:sz w:val="20"/>
          <w:szCs w:val="20"/>
        </w:rPr>
        <w:t>아키텍처를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</w:t>
      </w:r>
      <w:r w:rsidRPr="00BE3790">
        <w:rPr>
          <w:rFonts w:ascii="a시네마L" w:hAnsi="a시네마L" w:cs="a시네마L" w:hint="eastAsia"/>
          <w:sz w:val="20"/>
          <w:szCs w:val="20"/>
        </w:rPr>
        <w:t>기반으로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</w:t>
      </w:r>
      <w:r w:rsidRPr="00BE3790">
        <w:rPr>
          <w:rFonts w:ascii="a시네마L" w:hAnsi="a시네마L" w:cs="a시네마L" w:hint="eastAsia"/>
          <w:sz w:val="20"/>
          <w:szCs w:val="20"/>
        </w:rPr>
        <w:t>모델을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</w:t>
      </w:r>
      <w:r w:rsidRPr="00BE3790">
        <w:rPr>
          <w:rFonts w:ascii="a시네마L" w:hAnsi="a시네마L" w:cs="a시네마L" w:hint="eastAsia"/>
          <w:sz w:val="20"/>
          <w:szCs w:val="20"/>
        </w:rPr>
        <w:t>재정의하여</w:t>
      </w:r>
      <w:r w:rsidRPr="00BE3790">
        <w:rPr>
          <w:rFonts w:ascii="a시네마L" w:hAnsi="a시네마L" w:cs="a시네마L" w:hint="eastAsia"/>
          <w:sz w:val="20"/>
          <w:szCs w:val="20"/>
        </w:rPr>
        <w:t xml:space="preserve"> </w:t>
      </w:r>
      <w:r w:rsidRPr="00BE3790">
        <w:rPr>
          <w:rFonts w:ascii="a시네마L" w:hAnsi="a시네마L" w:cs="a시네마L" w:hint="eastAsia"/>
          <w:sz w:val="20"/>
          <w:szCs w:val="20"/>
        </w:rPr>
        <w:t>훈련시</w:t>
      </w:r>
      <w:r>
        <w:rPr>
          <w:rFonts w:ascii="a시네마L" w:hAnsi="a시네마L" w:cs="a시네마L" w:hint="eastAsia"/>
          <w:sz w:val="20"/>
          <w:szCs w:val="20"/>
        </w:rPr>
        <w:t>키고</w:t>
      </w:r>
      <w:r>
        <w:rPr>
          <w:rFonts w:ascii="a시네마L" w:hAnsi="a시네마L" w:cs="a시네마L" w:hint="eastAsia"/>
          <w:sz w:val="20"/>
          <w:szCs w:val="20"/>
        </w:rPr>
        <w:t xml:space="preserve"> </w:t>
      </w:r>
      <w:r>
        <w:rPr>
          <w:rFonts w:ascii="a시네마L" w:hAnsi="a시네마L" w:cs="a시네마L" w:hint="eastAsia"/>
          <w:sz w:val="20"/>
          <w:szCs w:val="20"/>
        </w:rPr>
        <w:t>결과를</w:t>
      </w:r>
      <w:r>
        <w:rPr>
          <w:rFonts w:ascii="a시네마L" w:hAnsi="a시네마L" w:cs="a시네마L" w:hint="eastAsia"/>
          <w:sz w:val="20"/>
          <w:szCs w:val="20"/>
        </w:rPr>
        <w:t xml:space="preserve"> </w:t>
      </w:r>
      <w:r>
        <w:rPr>
          <w:rFonts w:ascii="a시네마L" w:hAnsi="a시네마L" w:cs="a시네마L" w:hint="eastAsia"/>
          <w:sz w:val="20"/>
          <w:szCs w:val="20"/>
        </w:rPr>
        <w:t>도출할</w:t>
      </w:r>
      <w:r>
        <w:rPr>
          <w:rFonts w:ascii="a시네마L" w:hAnsi="a시네마L" w:cs="a시네마L" w:hint="eastAsia"/>
          <w:sz w:val="20"/>
          <w:szCs w:val="20"/>
        </w:rPr>
        <w:t xml:space="preserve"> </w:t>
      </w:r>
      <w:r>
        <w:rPr>
          <w:rFonts w:ascii="a시네마L" w:hAnsi="a시네마L" w:cs="a시네마L" w:hint="eastAsia"/>
          <w:sz w:val="20"/>
          <w:szCs w:val="20"/>
        </w:rPr>
        <w:t>것을</w:t>
      </w:r>
      <w:r>
        <w:rPr>
          <w:rFonts w:ascii="a시네마L" w:hAnsi="a시네마L" w:cs="a시네마L" w:hint="eastAsia"/>
          <w:sz w:val="20"/>
          <w:szCs w:val="20"/>
        </w:rPr>
        <w:t xml:space="preserve"> </w:t>
      </w:r>
      <w:r>
        <w:rPr>
          <w:rFonts w:ascii="a시네마L" w:hAnsi="a시네마L" w:cs="a시네마L" w:hint="eastAsia"/>
          <w:sz w:val="20"/>
          <w:szCs w:val="20"/>
        </w:rPr>
        <w:t>제안합니다</w:t>
      </w:r>
      <w:r>
        <w:rPr>
          <w:rFonts w:ascii="a시네마L" w:hAnsi="a시네마L" w:cs="a시네마L" w:hint="eastAsia"/>
          <w:sz w:val="20"/>
          <w:szCs w:val="20"/>
        </w:rPr>
        <w:t>.</w:t>
      </w:r>
    </w:p>
    <w:p w14:paraId="194197A1" w14:textId="77777777" w:rsidR="00BE3790" w:rsidRDefault="00BE3790">
      <w:pPr>
        <w:widowControl w:val="0"/>
        <w:spacing w:after="0" w:line="360" w:lineRule="auto"/>
        <w:jc w:val="both"/>
        <w:rPr>
          <w:rFonts w:ascii="a시네마L" w:hAnsi="a시네마L" w:cs="a시네마L" w:hint="eastAsia"/>
          <w:sz w:val="20"/>
          <w:szCs w:val="20"/>
        </w:rPr>
      </w:pPr>
    </w:p>
    <w:p w14:paraId="1ECD6DD1" w14:textId="33CBAA44" w:rsidR="00567314" w:rsidRPr="00567314" w:rsidRDefault="00567314" w:rsidP="00567314">
      <w:pPr>
        <w:widowControl w:val="0"/>
        <w:spacing w:after="0" w:line="360" w:lineRule="auto"/>
        <w:jc w:val="both"/>
        <w:rPr>
          <w:rFonts w:ascii="맑은 고딕" w:eastAsia="맑은 고딕" w:hAnsi="맑은 고딕" w:cs="a시네마L" w:hint="eastAsia"/>
          <w:b/>
          <w:bCs/>
          <w:sz w:val="28"/>
          <w:szCs w:val="28"/>
        </w:rPr>
      </w:pPr>
      <w:r w:rsidRPr="00567314">
        <w:rPr>
          <w:rFonts w:ascii="맑은 고딕" w:eastAsia="맑은 고딕" w:hAnsi="맑은 고딕" w:cs="a시네마L" w:hint="eastAsia"/>
          <w:b/>
          <w:bCs/>
          <w:sz w:val="28"/>
          <w:szCs w:val="28"/>
        </w:rPr>
        <w:t>결론</w:t>
      </w:r>
    </w:p>
    <w:p w14:paraId="63F41E5A" w14:textId="186942CA" w:rsidR="00294140" w:rsidRPr="002A5992" w:rsidRDefault="00567314" w:rsidP="00567314">
      <w:pPr>
        <w:widowControl w:val="0"/>
        <w:spacing w:after="0" w:line="360" w:lineRule="auto"/>
        <w:ind w:firstLine="720"/>
        <w:jc w:val="both"/>
        <w:rPr>
          <w:rFonts w:ascii="맑은 고딕" w:eastAsia="맑은 고딕" w:hAnsi="맑은 고딕" w:cs="a시네마L"/>
          <w:b/>
          <w:bCs/>
          <w:sz w:val="24"/>
          <w:szCs w:val="24"/>
        </w:rPr>
      </w:pPr>
      <w:r w:rsidRPr="002A5992">
        <w:rPr>
          <w:rFonts w:ascii="맑은 고딕" w:eastAsia="맑은 고딕" w:hAnsi="맑은 고딕" w:cs="a시네마L"/>
          <w:b/>
          <w:bCs/>
          <w:sz w:val="24"/>
          <w:szCs w:val="24"/>
        </w:rPr>
        <w:t>3</w:t>
      </w:r>
      <w:r w:rsidRPr="002A5992">
        <w:rPr>
          <w:rFonts w:ascii="맑은 고딕" w:eastAsia="맑은 고딕" w:hAnsi="맑은 고딕" w:cs="a시네마L" w:hint="eastAsia"/>
          <w:b/>
          <w:bCs/>
          <w:sz w:val="24"/>
          <w:szCs w:val="24"/>
        </w:rPr>
        <w:t xml:space="preserve">.1 프로젝트 </w:t>
      </w:r>
      <w:r w:rsidRPr="002A5992">
        <w:rPr>
          <w:rFonts w:ascii="맑은 고딕" w:eastAsia="맑은 고딕" w:hAnsi="맑은 고딕" w:cs="a시네마L" w:hint="eastAsia"/>
          <w:b/>
          <w:bCs/>
          <w:sz w:val="24"/>
          <w:szCs w:val="24"/>
        </w:rPr>
        <w:t>기대효과</w:t>
      </w:r>
    </w:p>
    <w:p w14:paraId="7CEF65F0" w14:textId="41A7E644" w:rsidR="00567314" w:rsidRPr="00CB6190" w:rsidRDefault="003E6F3E" w:rsidP="00567314">
      <w:pPr>
        <w:widowControl w:val="0"/>
        <w:spacing w:after="0" w:line="360" w:lineRule="auto"/>
        <w:jc w:val="both"/>
        <w:rPr>
          <w:rFonts w:ascii="맑은 고딕" w:eastAsia="맑은 고딕" w:hAnsi="맑은 고딕" w:cs="a시네마L" w:hint="eastAsia"/>
          <w:sz w:val="20"/>
          <w:szCs w:val="20"/>
        </w:rPr>
      </w:pPr>
      <w:r>
        <w:rPr>
          <w:rFonts w:ascii="맑은 고딕" w:eastAsia="맑은 고딕" w:hAnsi="맑은 고딕" w:cs="a시네마L" w:hint="eastAsia"/>
          <w:sz w:val="20"/>
          <w:szCs w:val="20"/>
        </w:rPr>
        <w:t xml:space="preserve">자동차의 한정된 자원안에서 경량 </w:t>
      </w:r>
      <w:r>
        <w:rPr>
          <w:rFonts w:ascii="맑은 고딕" w:eastAsia="맑은 고딕" w:hAnsi="맑은 고딕" w:cs="a시네마L"/>
          <w:sz w:val="20"/>
          <w:szCs w:val="20"/>
        </w:rPr>
        <w:t xml:space="preserve">CNN </w:t>
      </w:r>
      <w:r>
        <w:rPr>
          <w:rFonts w:ascii="맑은 고딕" w:eastAsia="맑은 고딕" w:hAnsi="맑은 고딕" w:cs="a시네마L" w:hint="eastAsia"/>
          <w:sz w:val="20"/>
          <w:szCs w:val="20"/>
        </w:rPr>
        <w:t xml:space="preserve">아키텍처 기반 </w:t>
      </w:r>
      <w:r>
        <w:rPr>
          <w:rFonts w:ascii="맑은 고딕" w:eastAsia="맑은 고딕" w:hAnsi="맑은 고딕" w:cs="a시네마L"/>
          <w:sz w:val="20"/>
          <w:szCs w:val="20"/>
        </w:rPr>
        <w:t xml:space="preserve">TSN </w:t>
      </w:r>
      <w:r>
        <w:rPr>
          <w:rFonts w:ascii="맑은 고딕" w:eastAsia="맑은 고딕" w:hAnsi="맑은 고딕" w:cs="a시네마L" w:hint="eastAsia"/>
          <w:sz w:val="20"/>
          <w:szCs w:val="20"/>
        </w:rPr>
        <w:t>모델을 활용한 운전자 폭행을 탐지를 통해 피해자의 직접 신고를 통해 이루어지던 방식에서 본 프로젝트에서 제안하는 모델을 통해 이후에 후속 연구 개발로 다음과 같은 결과를 제안함으로써</w:t>
      </w:r>
      <w:r>
        <w:rPr>
          <w:rFonts w:ascii="맑은 고딕" w:eastAsia="맑은 고딕" w:hAnsi="맑은 고딕" w:cs="a시네마L"/>
          <w:sz w:val="20"/>
          <w:szCs w:val="20"/>
        </w:rPr>
        <w:t xml:space="preserve"> </w:t>
      </w:r>
      <w:r>
        <w:rPr>
          <w:rFonts w:ascii="맑은 고딕" w:eastAsia="맑은 고딕" w:hAnsi="맑은 고딕" w:cs="a시네마L" w:hint="eastAsia"/>
          <w:sz w:val="20"/>
          <w:szCs w:val="20"/>
        </w:rPr>
        <w:t>효율적이고 정확한 비</w:t>
      </w:r>
      <w:r w:rsidR="00BF7470">
        <w:rPr>
          <w:rFonts w:ascii="맑은 고딕" w:eastAsia="맑은 고딕" w:hAnsi="맑은 고딕" w:cs="a시네마L" w:hint="eastAsia"/>
          <w:sz w:val="20"/>
          <w:szCs w:val="20"/>
        </w:rPr>
        <w:t>정</w:t>
      </w:r>
      <w:r>
        <w:rPr>
          <w:rFonts w:ascii="맑은 고딕" w:eastAsia="맑은 고딕" w:hAnsi="맑은 고딕" w:cs="a시네마L" w:hint="eastAsia"/>
          <w:sz w:val="20"/>
          <w:szCs w:val="20"/>
        </w:rPr>
        <w:t>상적인 행동</w:t>
      </w:r>
      <w:r w:rsidR="00BF7470">
        <w:rPr>
          <w:rFonts w:ascii="맑은 고딕" w:eastAsia="맑은 고딕" w:hAnsi="맑은 고딕" w:cs="a시네마L" w:hint="eastAsia"/>
          <w:sz w:val="20"/>
          <w:szCs w:val="20"/>
        </w:rPr>
        <w:t>인</w:t>
      </w:r>
      <w:r>
        <w:rPr>
          <w:rFonts w:ascii="맑은 고딕" w:eastAsia="맑은 고딕" w:hAnsi="맑은 고딕" w:cs="a시네마L" w:hint="eastAsia"/>
          <w:sz w:val="20"/>
          <w:szCs w:val="20"/>
        </w:rPr>
        <w:t xml:space="preserve"> 폭행 탐지가 기대</w:t>
      </w:r>
      <w:r w:rsidR="00BF7470">
        <w:rPr>
          <w:rFonts w:ascii="맑은 고딕" w:eastAsia="맑은 고딕" w:hAnsi="맑은 고딕" w:cs="a시네마L" w:hint="eastAsia"/>
          <w:sz w:val="20"/>
          <w:szCs w:val="20"/>
        </w:rPr>
        <w:t>됩니다</w:t>
      </w:r>
      <w:r>
        <w:rPr>
          <w:rFonts w:ascii="맑은 고딕" w:eastAsia="맑은 고딕" w:hAnsi="맑은 고딕" w:cs="a시네마L" w:hint="eastAsia"/>
          <w:sz w:val="20"/>
          <w:szCs w:val="20"/>
        </w:rPr>
        <w:t xml:space="preserve">.  </w:t>
      </w:r>
    </w:p>
    <w:sectPr w:rsidR="00567314" w:rsidRPr="00CB6190">
      <w:type w:val="continuous"/>
      <w:pgSz w:w="12240" w:h="15840"/>
      <w:pgMar w:top="1701" w:right="1440" w:bottom="1440" w:left="1440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5352" w14:textId="77777777" w:rsidR="003F3147" w:rsidRDefault="003F3147">
      <w:pPr>
        <w:spacing w:after="0" w:line="240" w:lineRule="auto"/>
      </w:pPr>
      <w:r>
        <w:separator/>
      </w:r>
    </w:p>
  </w:endnote>
  <w:endnote w:type="continuationSeparator" w:id="0">
    <w:p w14:paraId="62F21180" w14:textId="77777777" w:rsidR="003F3147" w:rsidRDefault="003F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시네마L">
    <w:altName w:val="Calibri"/>
    <w:panose1 w:val="02020600000000000000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한국외대체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L">
    <w:altName w:val="Calibri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465E" w14:textId="77777777" w:rsidR="000B366C" w:rsidRDefault="001C50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32472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4DB1" w14:textId="77777777" w:rsidR="000B366C" w:rsidRDefault="000B366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8EFB" w14:textId="77777777" w:rsidR="003F3147" w:rsidRDefault="003F3147">
      <w:pPr>
        <w:spacing w:after="0" w:line="240" w:lineRule="auto"/>
      </w:pPr>
      <w:r>
        <w:separator/>
      </w:r>
    </w:p>
  </w:footnote>
  <w:footnote w:type="continuationSeparator" w:id="0">
    <w:p w14:paraId="3D2FDEA2" w14:textId="77777777" w:rsidR="003F3147" w:rsidRDefault="003F3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94D"/>
    <w:multiLevelType w:val="hybridMultilevel"/>
    <w:tmpl w:val="F59AB134"/>
    <w:lvl w:ilvl="0" w:tplc="9782FAE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AA2E15"/>
    <w:multiLevelType w:val="hybridMultilevel"/>
    <w:tmpl w:val="397A4BCE"/>
    <w:lvl w:ilvl="0" w:tplc="75C462C2">
      <w:start w:val="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a시네마L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0" w:hanging="440"/>
      </w:pPr>
      <w:rPr>
        <w:rFonts w:ascii="Wingdings" w:hAnsi="Wingdings" w:hint="default"/>
      </w:rPr>
    </w:lvl>
  </w:abstractNum>
  <w:abstractNum w:abstractNumId="2" w15:restartNumberingAfterBreak="0">
    <w:nsid w:val="4DDB7F03"/>
    <w:multiLevelType w:val="hybridMultilevel"/>
    <w:tmpl w:val="9B5E0B48"/>
    <w:lvl w:ilvl="0" w:tplc="08C85F7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40"/>
      </w:pPr>
    </w:lvl>
    <w:lvl w:ilvl="2" w:tplc="0409001B" w:tentative="1">
      <w:start w:val="1"/>
      <w:numFmt w:val="lowerRoman"/>
      <w:lvlText w:val="%3."/>
      <w:lvlJc w:val="right"/>
      <w:pPr>
        <w:ind w:left="1390" w:hanging="440"/>
      </w:pPr>
    </w:lvl>
    <w:lvl w:ilvl="3" w:tplc="0409000F" w:tentative="1">
      <w:start w:val="1"/>
      <w:numFmt w:val="decimal"/>
      <w:lvlText w:val="%4."/>
      <w:lvlJc w:val="left"/>
      <w:pPr>
        <w:ind w:left="1830" w:hanging="440"/>
      </w:pPr>
    </w:lvl>
    <w:lvl w:ilvl="4" w:tplc="04090019" w:tentative="1">
      <w:start w:val="1"/>
      <w:numFmt w:val="upperLetter"/>
      <w:lvlText w:val="%5."/>
      <w:lvlJc w:val="left"/>
      <w:pPr>
        <w:ind w:left="2270" w:hanging="440"/>
      </w:pPr>
    </w:lvl>
    <w:lvl w:ilvl="5" w:tplc="0409001B" w:tentative="1">
      <w:start w:val="1"/>
      <w:numFmt w:val="lowerRoman"/>
      <w:lvlText w:val="%6."/>
      <w:lvlJc w:val="right"/>
      <w:pPr>
        <w:ind w:left="2710" w:hanging="440"/>
      </w:pPr>
    </w:lvl>
    <w:lvl w:ilvl="6" w:tplc="0409000F" w:tentative="1">
      <w:start w:val="1"/>
      <w:numFmt w:val="decimal"/>
      <w:lvlText w:val="%7."/>
      <w:lvlJc w:val="left"/>
      <w:pPr>
        <w:ind w:left="3150" w:hanging="440"/>
      </w:pPr>
    </w:lvl>
    <w:lvl w:ilvl="7" w:tplc="04090019" w:tentative="1">
      <w:start w:val="1"/>
      <w:numFmt w:val="upperLetter"/>
      <w:lvlText w:val="%8."/>
      <w:lvlJc w:val="left"/>
      <w:pPr>
        <w:ind w:left="3590" w:hanging="440"/>
      </w:pPr>
    </w:lvl>
    <w:lvl w:ilvl="8" w:tplc="0409001B" w:tentative="1">
      <w:start w:val="1"/>
      <w:numFmt w:val="lowerRoman"/>
      <w:lvlText w:val="%9."/>
      <w:lvlJc w:val="right"/>
      <w:pPr>
        <w:ind w:left="4030" w:hanging="440"/>
      </w:pPr>
    </w:lvl>
  </w:abstractNum>
  <w:abstractNum w:abstractNumId="3" w15:restartNumberingAfterBreak="0">
    <w:nsid w:val="7DBA2023"/>
    <w:multiLevelType w:val="hybridMultilevel"/>
    <w:tmpl w:val="63BA43F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9023692">
    <w:abstractNumId w:val="2"/>
  </w:num>
  <w:num w:numId="2" w16cid:durableId="1007363312">
    <w:abstractNumId w:val="1"/>
  </w:num>
  <w:num w:numId="3" w16cid:durableId="256712441">
    <w:abstractNumId w:val="3"/>
  </w:num>
  <w:num w:numId="4" w16cid:durableId="199952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6C"/>
    <w:rsid w:val="000A6F56"/>
    <w:rsid w:val="000B366C"/>
    <w:rsid w:val="001B795A"/>
    <w:rsid w:val="001C502F"/>
    <w:rsid w:val="00294140"/>
    <w:rsid w:val="002A5992"/>
    <w:rsid w:val="003D3306"/>
    <w:rsid w:val="003E6F3E"/>
    <w:rsid w:val="003F3147"/>
    <w:rsid w:val="00500F92"/>
    <w:rsid w:val="00501B58"/>
    <w:rsid w:val="00567314"/>
    <w:rsid w:val="00632472"/>
    <w:rsid w:val="007B0B7E"/>
    <w:rsid w:val="008253CC"/>
    <w:rsid w:val="00882805"/>
    <w:rsid w:val="008A531D"/>
    <w:rsid w:val="00936B2F"/>
    <w:rsid w:val="009474CC"/>
    <w:rsid w:val="009F3B0D"/>
    <w:rsid w:val="00A45C52"/>
    <w:rsid w:val="00A55E31"/>
    <w:rsid w:val="00B32107"/>
    <w:rsid w:val="00B371F9"/>
    <w:rsid w:val="00BE3790"/>
    <w:rsid w:val="00BF7470"/>
    <w:rsid w:val="00CB413C"/>
    <w:rsid w:val="00CB6190"/>
    <w:rsid w:val="00D6339A"/>
    <w:rsid w:val="00EC12B8"/>
    <w:rsid w:val="00F1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6DDF"/>
  <w15:docId w15:val="{D77A6227-A3A5-4772-9457-B84857A8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F32"/>
  </w:style>
  <w:style w:type="paragraph" w:styleId="a5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F32"/>
  </w:style>
  <w:style w:type="paragraph" w:customStyle="1" w:styleId="a6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271A2C"/>
    <w:pPr>
      <w:ind w:leftChars="400" w:left="720"/>
    </w:pPr>
  </w:style>
  <w:style w:type="character" w:styleId="a8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a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a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caption"/>
    <w:basedOn w:val="a"/>
    <w:next w:val="a"/>
    <w:uiPriority w:val="35"/>
    <w:unhideWhenUsed/>
    <w:qFormat/>
    <w:rsid w:val="003E6F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arxiv.org/abs/1608.00859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aihub.or.kr/aihubdata/data/view.do?currMenu=115&amp;topMenu=100&amp;aihubDataSe=realm&amp;dataSetSn=65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aihub.or.kr/aihubdata/data/view.do?currMenu=115&amp;topMenu=100&amp;aihubDataSe=realm&amp;dataSetSn=651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ZOG+v0hDrQkaa4ZA/et2DtVL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4AHIhMVIxYlJZWlJGa3JmWkZyWDlEbnE3SmZMRWVnZ3lONkR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6DB43B-DDF6-44E0-AC29-E0DFE8E3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준용</dc:creator>
  <cp:lastModifiedBy>이준용</cp:lastModifiedBy>
  <cp:revision>7</cp:revision>
  <dcterms:created xsi:type="dcterms:W3CDTF">2021-03-14T08:49:00Z</dcterms:created>
  <dcterms:modified xsi:type="dcterms:W3CDTF">2023-11-21T14:19:00Z</dcterms:modified>
</cp:coreProperties>
</file>