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C8AE5" w14:textId="2BF1B7B7" w:rsidR="00EF3EF3" w:rsidRDefault="00A33014">
      <w:r>
        <w:t>Molka n</w:t>
      </w:r>
    </w:p>
    <w:sectPr w:rsidR="00EF3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14"/>
    <w:rsid w:val="00A33014"/>
    <w:rsid w:val="00EF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5A357"/>
  <w15:chartTrackingRefBased/>
  <w15:docId w15:val="{0505F547-CE4D-4882-B68D-A552CBA2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molka benameur</dc:creator>
  <cp:keywords/>
  <dc:description/>
  <cp:lastModifiedBy>molka benameur</cp:lastModifiedBy>
  <cp:revision>2</cp:revision>
  <dcterms:created xsi:type="dcterms:W3CDTF">2021-09-02T14:44:00Z</dcterms:created>
  <dcterms:modified xsi:type="dcterms:W3CDTF">2021-09-02T14:44:00Z</dcterms:modified>
</cp:coreProperties>
</file>