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A08" w14:textId="77777777" w:rsidR="00F74FA3" w:rsidRPr="005D736D" w:rsidRDefault="00F74FA3" w:rsidP="00F74FA3">
      <w:pPr>
        <w:pStyle w:val="Title"/>
        <w:jc w:val="center"/>
        <w:rPr>
          <w:rFonts w:ascii="Times New Roman" w:hAnsi="Times New Roman" w:cs="Times New Roman"/>
        </w:rPr>
      </w:pPr>
      <w:bookmarkStart w:id="0" w:name="_Hlk146459778"/>
      <w:bookmarkEnd w:id="0"/>
    </w:p>
    <w:p w14:paraId="4953135E" w14:textId="77777777" w:rsidR="00F74FA3" w:rsidRPr="005D736D" w:rsidRDefault="00F74FA3" w:rsidP="00F74FA3">
      <w:pPr>
        <w:rPr>
          <w:rFonts w:ascii="Times New Roman" w:hAnsi="Times New Roman" w:cs="Times New Roman"/>
        </w:rPr>
      </w:pPr>
    </w:p>
    <w:p w14:paraId="0AE6D4DB" w14:textId="77777777" w:rsidR="00F74FA3" w:rsidRPr="005D736D" w:rsidRDefault="00F74FA3" w:rsidP="00F74FA3">
      <w:pPr>
        <w:rPr>
          <w:rFonts w:ascii="Times New Roman" w:hAnsi="Times New Roman" w:cs="Times New Roman"/>
        </w:rPr>
      </w:pPr>
    </w:p>
    <w:p w14:paraId="64D91020" w14:textId="77777777" w:rsidR="00F74FA3" w:rsidRPr="005D736D" w:rsidRDefault="00F74FA3" w:rsidP="00F74FA3">
      <w:pPr>
        <w:rPr>
          <w:rFonts w:ascii="Times New Roman" w:hAnsi="Times New Roman" w:cs="Times New Roman"/>
        </w:rPr>
      </w:pPr>
    </w:p>
    <w:p w14:paraId="717F02A7" w14:textId="77777777" w:rsidR="00F74FA3" w:rsidRPr="005D736D" w:rsidRDefault="00F74FA3" w:rsidP="00F74FA3">
      <w:pPr>
        <w:rPr>
          <w:rFonts w:ascii="Times New Roman" w:hAnsi="Times New Roman" w:cs="Times New Roman"/>
        </w:rPr>
      </w:pPr>
    </w:p>
    <w:p w14:paraId="7C657922" w14:textId="77777777" w:rsidR="00F74FA3" w:rsidRPr="005D736D" w:rsidRDefault="00F74FA3" w:rsidP="00F74FA3">
      <w:pPr>
        <w:rPr>
          <w:rFonts w:ascii="Times New Roman" w:hAnsi="Times New Roman" w:cs="Times New Roman"/>
        </w:rPr>
      </w:pPr>
    </w:p>
    <w:p w14:paraId="4E4992E4" w14:textId="77777777" w:rsidR="00F74FA3" w:rsidRPr="005D736D" w:rsidRDefault="00F74FA3" w:rsidP="00F74FA3">
      <w:pPr>
        <w:pStyle w:val="Title"/>
        <w:jc w:val="center"/>
        <w:rPr>
          <w:rFonts w:ascii="Times New Roman" w:hAnsi="Times New Roman" w:cs="Times New Roman"/>
        </w:rPr>
      </w:pPr>
    </w:p>
    <w:p w14:paraId="219624EB" w14:textId="491BF04E" w:rsidR="00F74FA3" w:rsidRPr="005D736D" w:rsidRDefault="00FB3574" w:rsidP="00F74FA3">
      <w:pPr>
        <w:pStyle w:val="Title"/>
        <w:jc w:val="center"/>
        <w:rPr>
          <w:rFonts w:ascii="Times New Roman" w:hAnsi="Times New Roman" w:cs="Times New Roman"/>
        </w:rPr>
      </w:pPr>
      <w:r w:rsidRPr="005D736D">
        <w:rPr>
          <w:rFonts w:ascii="Times New Roman" w:hAnsi="Times New Roman" w:cs="Times New Roman"/>
        </w:rPr>
        <w:t xml:space="preserve">Virtual Lab </w:t>
      </w:r>
      <w:r w:rsidR="00786C68">
        <w:rPr>
          <w:rFonts w:ascii="Times New Roman" w:hAnsi="Times New Roman" w:cs="Times New Roman"/>
        </w:rPr>
        <w:t>5</w:t>
      </w:r>
      <w:r w:rsidRPr="005D736D">
        <w:rPr>
          <w:rFonts w:ascii="Times New Roman" w:hAnsi="Times New Roman" w:cs="Times New Roman"/>
        </w:rPr>
        <w:t xml:space="preserve"> – </w:t>
      </w:r>
      <w:r w:rsidR="00786C68">
        <w:rPr>
          <w:rFonts w:ascii="Times New Roman" w:hAnsi="Times New Roman" w:cs="Times New Roman"/>
        </w:rPr>
        <w:t>Microwave Resonator</w:t>
      </w:r>
    </w:p>
    <w:p w14:paraId="0B96717E" w14:textId="77777777" w:rsidR="00F74FA3" w:rsidRPr="005D736D" w:rsidRDefault="00F74FA3" w:rsidP="00F74FA3">
      <w:pPr>
        <w:rPr>
          <w:rFonts w:ascii="Times New Roman" w:hAnsi="Times New Roman" w:cs="Times New Roman"/>
        </w:rPr>
      </w:pPr>
    </w:p>
    <w:p w14:paraId="06131012" w14:textId="42BC3336" w:rsidR="00F74FA3" w:rsidRPr="005D736D" w:rsidRDefault="00F74FA3" w:rsidP="00F74FA3">
      <w:pPr>
        <w:pStyle w:val="Heading1"/>
        <w:jc w:val="center"/>
        <w:rPr>
          <w:rFonts w:ascii="Times New Roman" w:hAnsi="Times New Roman" w:cs="Times New Roman"/>
          <w:color w:val="auto"/>
        </w:rPr>
      </w:pPr>
      <w:r w:rsidRPr="005D736D">
        <w:rPr>
          <w:rFonts w:ascii="Times New Roman" w:hAnsi="Times New Roman" w:cs="Times New Roman"/>
          <w:color w:val="auto"/>
        </w:rPr>
        <w:t>Youssef Samwel</w:t>
      </w:r>
    </w:p>
    <w:p w14:paraId="1D08BC25" w14:textId="77777777" w:rsidR="00F74FA3" w:rsidRPr="005D736D" w:rsidRDefault="00F74FA3" w:rsidP="00F74FA3">
      <w:pPr>
        <w:rPr>
          <w:rFonts w:ascii="Times New Roman" w:hAnsi="Times New Roman" w:cs="Times New Roman"/>
        </w:rPr>
      </w:pPr>
    </w:p>
    <w:p w14:paraId="03364C69" w14:textId="732A4619" w:rsidR="00F74FA3" w:rsidRPr="005D736D" w:rsidRDefault="00000000" w:rsidP="00F74FA3">
      <w:pPr>
        <w:pStyle w:val="Heading1"/>
        <w:jc w:val="center"/>
        <w:rPr>
          <w:rFonts w:ascii="Times New Roman" w:hAnsi="Times New Roman" w:cs="Times New Roman"/>
        </w:rPr>
      </w:pPr>
      <w:hyperlink r:id="rId6" w:history="1">
        <w:r w:rsidR="00F74FA3" w:rsidRPr="005D736D">
          <w:rPr>
            <w:rStyle w:val="Hyperlink"/>
            <w:rFonts w:ascii="Times New Roman" w:hAnsi="Times New Roman" w:cs="Times New Roman"/>
          </w:rPr>
          <w:t>yo800238@ucf.edu</w:t>
        </w:r>
      </w:hyperlink>
    </w:p>
    <w:p w14:paraId="1AC9AFBC" w14:textId="77777777" w:rsidR="00F74FA3" w:rsidRPr="005D736D" w:rsidRDefault="00F74FA3" w:rsidP="00F74FA3">
      <w:pPr>
        <w:rPr>
          <w:rFonts w:ascii="Times New Roman" w:hAnsi="Times New Roman" w:cs="Times New Roman"/>
        </w:rPr>
      </w:pPr>
    </w:p>
    <w:p w14:paraId="53D18BD2" w14:textId="0805A6AB" w:rsidR="00F74FA3" w:rsidRPr="005D736D" w:rsidRDefault="00FB3574" w:rsidP="00F74FA3">
      <w:pPr>
        <w:pStyle w:val="Heading1"/>
        <w:jc w:val="center"/>
        <w:rPr>
          <w:rFonts w:ascii="Times New Roman" w:hAnsi="Times New Roman" w:cs="Times New Roman"/>
          <w:color w:val="auto"/>
        </w:rPr>
      </w:pPr>
      <w:r w:rsidRPr="005D736D">
        <w:rPr>
          <w:rFonts w:ascii="Times New Roman" w:hAnsi="Times New Roman" w:cs="Times New Roman"/>
          <w:color w:val="auto"/>
        </w:rPr>
        <w:t>EEL4436C</w:t>
      </w:r>
      <w:r w:rsidR="00F74FA3" w:rsidRPr="005D736D">
        <w:rPr>
          <w:rFonts w:ascii="Times New Roman" w:hAnsi="Times New Roman" w:cs="Times New Roman"/>
          <w:color w:val="auto"/>
        </w:rPr>
        <w:t xml:space="preserve"> </w:t>
      </w:r>
      <w:r w:rsidRPr="005D736D">
        <w:rPr>
          <w:rFonts w:ascii="Times New Roman" w:hAnsi="Times New Roman" w:cs="Times New Roman"/>
          <w:color w:val="auto"/>
        </w:rPr>
        <w:t>Microwave Engineering</w:t>
      </w:r>
    </w:p>
    <w:p w14:paraId="6079D94A" w14:textId="77777777" w:rsidR="00924489" w:rsidRPr="005D736D" w:rsidRDefault="00924489" w:rsidP="00924489">
      <w:pPr>
        <w:jc w:val="center"/>
        <w:rPr>
          <w:rFonts w:ascii="Times New Roman" w:eastAsiaTheme="majorEastAsia" w:hAnsi="Times New Roman" w:cs="Times New Roman"/>
          <w:sz w:val="32"/>
          <w:szCs w:val="32"/>
        </w:rPr>
      </w:pPr>
    </w:p>
    <w:p w14:paraId="07DCAB36" w14:textId="259666CD" w:rsidR="00924489" w:rsidRPr="005D736D" w:rsidRDefault="00924489" w:rsidP="00924489">
      <w:pPr>
        <w:jc w:val="center"/>
        <w:rPr>
          <w:rFonts w:ascii="Times New Roman" w:eastAsiaTheme="majorEastAsia" w:hAnsi="Times New Roman" w:cs="Times New Roman"/>
          <w:sz w:val="32"/>
          <w:szCs w:val="32"/>
        </w:rPr>
      </w:pPr>
      <w:r w:rsidRPr="005D736D">
        <w:rPr>
          <w:rFonts w:ascii="Times New Roman" w:eastAsiaTheme="majorEastAsia" w:hAnsi="Times New Roman" w:cs="Times New Roman"/>
          <w:sz w:val="32"/>
          <w:szCs w:val="32"/>
        </w:rPr>
        <w:t>Section 00</w:t>
      </w:r>
      <w:r w:rsidR="00FB3574" w:rsidRPr="005D736D">
        <w:rPr>
          <w:rFonts w:ascii="Times New Roman" w:eastAsiaTheme="majorEastAsia" w:hAnsi="Times New Roman" w:cs="Times New Roman"/>
          <w:sz w:val="32"/>
          <w:szCs w:val="32"/>
        </w:rPr>
        <w:t>12</w:t>
      </w:r>
    </w:p>
    <w:p w14:paraId="6A038213" w14:textId="77777777" w:rsidR="00F74FA3" w:rsidRPr="005D736D" w:rsidRDefault="00F74FA3" w:rsidP="00F74FA3">
      <w:pPr>
        <w:rPr>
          <w:rFonts w:ascii="Times New Roman" w:hAnsi="Times New Roman" w:cs="Times New Roman"/>
        </w:rPr>
      </w:pPr>
    </w:p>
    <w:p w14:paraId="11547E91" w14:textId="64AB9F19" w:rsidR="00F74FA3" w:rsidRPr="005D736D" w:rsidRDefault="00924489" w:rsidP="00F74FA3">
      <w:pPr>
        <w:pStyle w:val="Heading1"/>
        <w:jc w:val="center"/>
        <w:rPr>
          <w:rFonts w:ascii="Times New Roman" w:hAnsi="Times New Roman" w:cs="Times New Roman"/>
          <w:color w:val="auto"/>
        </w:rPr>
      </w:pPr>
      <w:r w:rsidRPr="005D736D">
        <w:rPr>
          <w:rFonts w:ascii="Times New Roman" w:hAnsi="Times New Roman" w:cs="Times New Roman"/>
          <w:color w:val="auto"/>
        </w:rPr>
        <w:t xml:space="preserve">Due Date </w:t>
      </w:r>
      <w:r w:rsidR="0077216E">
        <w:rPr>
          <w:rFonts w:ascii="Times New Roman" w:hAnsi="Times New Roman" w:cs="Times New Roman"/>
          <w:color w:val="auto"/>
        </w:rPr>
        <w:t>1</w:t>
      </w:r>
      <w:r w:rsidR="000A67DB">
        <w:rPr>
          <w:rFonts w:ascii="Times New Roman" w:hAnsi="Times New Roman" w:cs="Times New Roman"/>
          <w:color w:val="auto"/>
        </w:rPr>
        <w:t>1</w:t>
      </w:r>
      <w:r w:rsidR="00F74FA3" w:rsidRPr="005D736D">
        <w:rPr>
          <w:rFonts w:ascii="Times New Roman" w:hAnsi="Times New Roman" w:cs="Times New Roman"/>
          <w:color w:val="auto"/>
        </w:rPr>
        <w:t>/</w:t>
      </w:r>
      <w:r w:rsidR="000A67DB">
        <w:rPr>
          <w:rFonts w:ascii="Times New Roman" w:hAnsi="Times New Roman" w:cs="Times New Roman"/>
          <w:color w:val="auto"/>
        </w:rPr>
        <w:t>5</w:t>
      </w:r>
      <w:r w:rsidR="00F74FA3" w:rsidRPr="005D736D">
        <w:rPr>
          <w:rFonts w:ascii="Times New Roman" w:hAnsi="Times New Roman" w:cs="Times New Roman"/>
          <w:color w:val="auto"/>
        </w:rPr>
        <w:t>/2023</w:t>
      </w:r>
    </w:p>
    <w:p w14:paraId="68987C8C" w14:textId="7856F2A7" w:rsidR="002B6B60" w:rsidRDefault="005B13F1" w:rsidP="00786C68">
      <w:pPr>
        <w:pStyle w:val="Heading1"/>
      </w:pPr>
      <w:r>
        <w:rPr>
          <w:rFonts w:ascii="Times New Roman" w:hAnsi="Times New Roman" w:cs="Times New Roman"/>
        </w:rPr>
        <w:br w:type="page"/>
      </w:r>
    </w:p>
    <w:p w14:paraId="0F67E985" w14:textId="45930ACB" w:rsidR="00786C68" w:rsidRDefault="00786C68" w:rsidP="00786C68">
      <w:pPr>
        <w:numPr>
          <w:ilvl w:val="0"/>
          <w:numId w:val="17"/>
        </w:numPr>
        <w:spacing w:after="0" w:line="240" w:lineRule="auto"/>
        <w:ind w:left="360"/>
        <w:jc w:val="both"/>
      </w:pPr>
      <w:r>
        <w:lastRenderedPageBreak/>
        <w:t xml:space="preserve">(20 pts) Report the results using Method 1. You need to present your own versions of structure drawing, field plots, convergence table, </w:t>
      </w:r>
      <w:r>
        <w:t>etc.</w:t>
      </w:r>
    </w:p>
    <w:p w14:paraId="14BA762E" w14:textId="1D904B32" w:rsidR="00786C68" w:rsidRDefault="00786C68" w:rsidP="00786C68">
      <w:pPr>
        <w:spacing w:after="0" w:line="240" w:lineRule="auto"/>
        <w:jc w:val="center"/>
      </w:pPr>
      <w:r>
        <w:rPr>
          <w:noProof/>
        </w:rPr>
        <w:drawing>
          <wp:inline distT="0" distB="0" distL="0" distR="0" wp14:anchorId="43A18EC3" wp14:editId="7DABDCDE">
            <wp:extent cx="5365699" cy="2412845"/>
            <wp:effectExtent l="0" t="0" r="6985" b="6985"/>
            <wp:docPr id="495533001" name="Picture 1" descr="A green rectangular object with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33001" name="Picture 1" descr="A green rectangular object with a black line&#10;&#10;Description automatically generated"/>
                    <pic:cNvPicPr/>
                  </pic:nvPicPr>
                  <pic:blipFill>
                    <a:blip r:embed="rId7"/>
                    <a:stretch>
                      <a:fillRect/>
                    </a:stretch>
                  </pic:blipFill>
                  <pic:spPr>
                    <a:xfrm>
                      <a:off x="0" y="0"/>
                      <a:ext cx="5373773" cy="2416476"/>
                    </a:xfrm>
                    <a:prstGeom prst="rect">
                      <a:avLst/>
                    </a:prstGeom>
                  </pic:spPr>
                </pic:pic>
              </a:graphicData>
            </a:graphic>
          </wp:inline>
        </w:drawing>
      </w:r>
    </w:p>
    <w:p w14:paraId="47714FCE" w14:textId="2D02A8A2" w:rsidR="00331876" w:rsidRDefault="00331876" w:rsidP="00786C68">
      <w:pPr>
        <w:spacing w:after="0" w:line="240" w:lineRule="auto"/>
        <w:jc w:val="center"/>
      </w:pPr>
      <w:r w:rsidRPr="00331876">
        <w:drawing>
          <wp:inline distT="0" distB="0" distL="0" distR="0" wp14:anchorId="5A0C0732" wp14:editId="5B2D93BB">
            <wp:extent cx="5387645" cy="1133938"/>
            <wp:effectExtent l="0" t="0" r="3810" b="9525"/>
            <wp:docPr id="1275791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91206" name="Picture 1" descr="A screenshot of a computer&#10;&#10;Description automatically generated"/>
                    <pic:cNvPicPr/>
                  </pic:nvPicPr>
                  <pic:blipFill>
                    <a:blip r:embed="rId8"/>
                    <a:stretch>
                      <a:fillRect/>
                    </a:stretch>
                  </pic:blipFill>
                  <pic:spPr>
                    <a:xfrm>
                      <a:off x="0" y="0"/>
                      <a:ext cx="5425699" cy="1141947"/>
                    </a:xfrm>
                    <a:prstGeom prst="rect">
                      <a:avLst/>
                    </a:prstGeom>
                  </pic:spPr>
                </pic:pic>
              </a:graphicData>
            </a:graphic>
          </wp:inline>
        </w:drawing>
      </w:r>
    </w:p>
    <w:p w14:paraId="76978721" w14:textId="2E27F181" w:rsidR="00331876" w:rsidRDefault="00331876" w:rsidP="00331876">
      <w:pPr>
        <w:spacing w:after="0" w:line="240" w:lineRule="auto"/>
        <w:jc w:val="center"/>
      </w:pPr>
      <w:r w:rsidRPr="00331876">
        <w:drawing>
          <wp:inline distT="0" distB="0" distL="0" distR="0" wp14:anchorId="6087F2B0" wp14:editId="5A762B7E">
            <wp:extent cx="2524477" cy="4115374"/>
            <wp:effectExtent l="0" t="0" r="9525" b="0"/>
            <wp:docPr id="2842817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81793" name="Picture 1" descr="A screenshot of a graph&#10;&#10;Description automatically generated"/>
                    <pic:cNvPicPr/>
                  </pic:nvPicPr>
                  <pic:blipFill>
                    <a:blip r:embed="rId9"/>
                    <a:stretch>
                      <a:fillRect/>
                    </a:stretch>
                  </pic:blipFill>
                  <pic:spPr>
                    <a:xfrm>
                      <a:off x="0" y="0"/>
                      <a:ext cx="2524477" cy="4115374"/>
                    </a:xfrm>
                    <a:prstGeom prst="rect">
                      <a:avLst/>
                    </a:prstGeom>
                  </pic:spPr>
                </pic:pic>
              </a:graphicData>
            </a:graphic>
          </wp:inline>
        </w:drawing>
      </w:r>
    </w:p>
    <w:p w14:paraId="42D0DE46" w14:textId="77777777" w:rsidR="00331876" w:rsidRDefault="00331876" w:rsidP="00331876">
      <w:pPr>
        <w:spacing w:after="0" w:line="240" w:lineRule="auto"/>
        <w:jc w:val="center"/>
      </w:pPr>
    </w:p>
    <w:p w14:paraId="20765302" w14:textId="77777777" w:rsidR="00786C68" w:rsidRDefault="00786C68" w:rsidP="00786C68">
      <w:pPr>
        <w:numPr>
          <w:ilvl w:val="0"/>
          <w:numId w:val="17"/>
        </w:numPr>
        <w:spacing w:after="0" w:line="240" w:lineRule="auto"/>
        <w:ind w:left="360"/>
        <w:jc w:val="both"/>
      </w:pPr>
      <w:r>
        <w:lastRenderedPageBreak/>
        <w:t>(20 pts) Report the results using Method 2 with all necessary details.</w:t>
      </w:r>
    </w:p>
    <w:p w14:paraId="01420B19" w14:textId="77777777" w:rsidR="00786C68" w:rsidRDefault="00786C68" w:rsidP="00786C68">
      <w:pPr>
        <w:spacing w:after="0" w:line="240" w:lineRule="auto"/>
        <w:jc w:val="both"/>
      </w:pPr>
    </w:p>
    <w:p w14:paraId="765B3656" w14:textId="77777777" w:rsidR="00786C68" w:rsidRDefault="00786C68" w:rsidP="00786C68">
      <w:pPr>
        <w:numPr>
          <w:ilvl w:val="0"/>
          <w:numId w:val="17"/>
        </w:numPr>
        <w:spacing w:after="0" w:line="240" w:lineRule="auto"/>
        <w:ind w:left="360"/>
        <w:jc w:val="both"/>
      </w:pPr>
      <w:r>
        <w:t>(20 pts) Report the results using Method 3 with all necessary details.</w:t>
      </w:r>
    </w:p>
    <w:p w14:paraId="544F14A4" w14:textId="77777777" w:rsidR="00786C68" w:rsidRDefault="00786C68" w:rsidP="00786C68">
      <w:pPr>
        <w:spacing w:after="0" w:line="240" w:lineRule="auto"/>
        <w:jc w:val="both"/>
      </w:pPr>
    </w:p>
    <w:p w14:paraId="24406D71" w14:textId="77777777" w:rsidR="00786C68" w:rsidRDefault="00786C68" w:rsidP="00786C68">
      <w:pPr>
        <w:numPr>
          <w:ilvl w:val="0"/>
          <w:numId w:val="17"/>
        </w:numPr>
        <w:spacing w:after="0" w:line="240" w:lineRule="auto"/>
        <w:ind w:left="360"/>
        <w:jc w:val="both"/>
      </w:pPr>
      <w:r>
        <w:t xml:space="preserve">(10 pts) </w:t>
      </w:r>
      <w:r w:rsidRPr="007B0D44">
        <w:t>Report the Q factors due to three loss mechanisms. When you combine all three unloaded Q factors in parallel, does it agree with the total unloaded Q factor with Method 3?</w:t>
      </w:r>
    </w:p>
    <w:p w14:paraId="4992ADEA" w14:textId="77777777" w:rsidR="00786C68" w:rsidRPr="007B0D44" w:rsidRDefault="00786C68" w:rsidP="00786C68">
      <w:pPr>
        <w:spacing w:after="0" w:line="240" w:lineRule="auto"/>
        <w:jc w:val="both"/>
      </w:pPr>
    </w:p>
    <w:p w14:paraId="56B3469D" w14:textId="77777777" w:rsidR="00786C68" w:rsidRDefault="00786C68" w:rsidP="00786C68">
      <w:pPr>
        <w:numPr>
          <w:ilvl w:val="0"/>
          <w:numId w:val="17"/>
        </w:numPr>
        <w:spacing w:after="0" w:line="240" w:lineRule="auto"/>
        <w:ind w:left="360"/>
        <w:jc w:val="both"/>
      </w:pPr>
      <w:r>
        <w:t xml:space="preserve">(10 pts) In </w:t>
      </w:r>
      <w:r w:rsidRPr="00857670">
        <w:rPr>
          <w:color w:val="FF0000"/>
        </w:rPr>
        <w:t>Method 4</w:t>
      </w:r>
      <w:r>
        <w:t xml:space="preserve">, you will use analytical formulas to calculate the </w:t>
      </w:r>
      <w:r w:rsidRPr="0085770A">
        <w:rPr>
          <w:i/>
        </w:rPr>
        <w:t>f</w:t>
      </w:r>
      <w:r w:rsidRPr="0085770A">
        <w:rPr>
          <w:i/>
          <w:vertAlign w:val="subscript"/>
        </w:rPr>
        <w:t>0</w:t>
      </w:r>
      <w:r>
        <w:t xml:space="preserve"> and </w:t>
      </w:r>
      <w:r w:rsidRPr="0085770A">
        <w:rPr>
          <w:i/>
        </w:rPr>
        <w:t>Q</w:t>
      </w:r>
      <w:r w:rsidRPr="0085770A">
        <w:rPr>
          <w:i/>
          <w:vertAlign w:val="subscript"/>
        </w:rPr>
        <w:t>u</w:t>
      </w:r>
      <w:r>
        <w:rPr>
          <w:vertAlign w:val="subscript"/>
        </w:rPr>
        <w:t xml:space="preserve">. </w:t>
      </w:r>
      <w:r>
        <w:t xml:space="preserve">By today’s standard, it is no longer considered accurate. However, it is beneficial for you to see how things were done in the past and how accurate/inaccurate this method is. Find the effective dielectric constant of the microstrip line using the formula in the textbook and use it to estimate the resonant frequency of the half-wavelength resonator. This frequency is typically higher than the HFSS simulation results. The difference is due to the fringing field effect at the two ends of the resonator. The actual resonator is equivalent to an ideal transmission line loaded with two identical capacitors at both ends. Calculate the capacitance. In addition, you can find the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using Pozar’s methods for the attenuation and the propagation constant. Follow example 6.2 in Pozar’s book. It is noted that radiation losses are not considered in this case.</w:t>
      </w:r>
    </w:p>
    <w:p w14:paraId="36A8E893" w14:textId="77777777" w:rsidR="00786C68" w:rsidRDefault="00786C68" w:rsidP="00786C68">
      <w:pPr>
        <w:numPr>
          <w:ilvl w:val="0"/>
          <w:numId w:val="17"/>
        </w:numPr>
        <w:spacing w:after="0" w:line="240" w:lineRule="auto"/>
        <w:ind w:left="360"/>
        <w:jc w:val="both"/>
      </w:pPr>
      <w:r>
        <w:t xml:space="preserve">(10 pts) You can also find the effective dielectric constant, </w:t>
      </w:r>
      <w:proofErr w:type="gramStart"/>
      <w:r>
        <w:t>attenuation</w:t>
      </w:r>
      <w:proofErr w:type="gramEnd"/>
      <w:r>
        <w:t xml:space="preserve"> and the propagation constants in HFSS Ports-only simulations. Report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using this method </w:t>
      </w:r>
      <w:r w:rsidRPr="00E44F7F">
        <w:rPr>
          <w:color w:val="FF0000"/>
        </w:rPr>
        <w:t>(Method 5)</w:t>
      </w:r>
      <w:r>
        <w:t>?</w:t>
      </w:r>
    </w:p>
    <w:p w14:paraId="08EF2CB1" w14:textId="77777777" w:rsidR="00786C68" w:rsidRDefault="00786C68" w:rsidP="00786C68">
      <w:pPr>
        <w:numPr>
          <w:ilvl w:val="0"/>
          <w:numId w:val="17"/>
        </w:numPr>
        <w:spacing w:after="0" w:line="240" w:lineRule="auto"/>
        <w:ind w:left="360"/>
        <w:jc w:val="both"/>
      </w:pPr>
      <w:r>
        <w:t xml:space="preserve">(10 pts) Compare the </w:t>
      </w:r>
      <w:r w:rsidRPr="0011119F">
        <w:rPr>
          <w:i/>
        </w:rPr>
        <w:t>f</w:t>
      </w:r>
      <w:r w:rsidRPr="0011119F">
        <w:rPr>
          <w:i/>
          <w:vertAlign w:val="subscript"/>
        </w:rPr>
        <w:t>0</w:t>
      </w:r>
      <w:r>
        <w:t xml:space="preserve"> and </w:t>
      </w:r>
      <m:oMath>
        <m:sSub>
          <m:sSubPr>
            <m:ctrlPr>
              <w:rPr>
                <w:rFonts w:ascii="Cambria Math" w:hAnsi="Cambria Math"/>
                <w:i/>
              </w:rPr>
            </m:ctrlPr>
          </m:sSubPr>
          <m:e>
            <m:r>
              <w:rPr>
                <w:rFonts w:ascii="Cambria Math" w:hAnsi="Cambria Math"/>
              </w:rPr>
              <m:t>Q</m:t>
            </m:r>
          </m:e>
          <m:sub>
            <m:r>
              <w:rPr>
                <w:rFonts w:ascii="Cambria Math" w:hAnsi="Cambria Math"/>
              </w:rPr>
              <m:t>U</m:t>
            </m:r>
          </m:sub>
        </m:sSub>
      </m:oMath>
      <w:r>
        <w:t xml:space="preserve"> by all 5 methods in a table and comment. </w:t>
      </w:r>
    </w:p>
    <w:p w14:paraId="596ABFBD" w14:textId="2B2ACC19" w:rsidR="00ED0044" w:rsidRDefault="00ED0044">
      <w:pPr>
        <w:rPr>
          <w:rFonts w:ascii="Times New Roman" w:hAnsi="Times New Roman" w:cs="Times New Roman"/>
        </w:rPr>
      </w:pPr>
    </w:p>
    <w:sectPr w:rsidR="00ED0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017"/>
    <w:multiLevelType w:val="hybridMultilevel"/>
    <w:tmpl w:val="C32A9CAE"/>
    <w:lvl w:ilvl="0" w:tplc="537C375A">
      <w:numFmt w:val="bullet"/>
      <w:lvlText w:val="-"/>
      <w:lvlJc w:val="left"/>
      <w:pPr>
        <w:ind w:left="10080" w:hanging="360"/>
      </w:pPr>
      <w:rPr>
        <w:rFonts w:ascii="Times New Roman" w:eastAsiaTheme="minorHAnsi" w:hAnsi="Times New Roman" w:cs="Times New Roman"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 w15:restartNumberingAfterBreak="0">
    <w:nsid w:val="19266C6C"/>
    <w:multiLevelType w:val="multilevel"/>
    <w:tmpl w:val="8CA65550"/>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3F36129"/>
    <w:multiLevelType w:val="hybridMultilevel"/>
    <w:tmpl w:val="7D14D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6FF45B2"/>
    <w:multiLevelType w:val="hybridMultilevel"/>
    <w:tmpl w:val="0D98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93D89"/>
    <w:multiLevelType w:val="hybridMultilevel"/>
    <w:tmpl w:val="96D27FFA"/>
    <w:lvl w:ilvl="0" w:tplc="3D8A22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B0D33"/>
    <w:multiLevelType w:val="multilevel"/>
    <w:tmpl w:val="0512BDB4"/>
    <w:lvl w:ilvl="0">
      <w:start w:val="1"/>
      <w:numFmt w:val="decimal"/>
      <w:lvlText w:val="%1.0"/>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D3D10BC"/>
    <w:multiLevelType w:val="hybridMultilevel"/>
    <w:tmpl w:val="427E2A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814202"/>
    <w:multiLevelType w:val="hybridMultilevel"/>
    <w:tmpl w:val="1438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0D3AA4"/>
    <w:multiLevelType w:val="hybridMultilevel"/>
    <w:tmpl w:val="AAEA8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332BE"/>
    <w:multiLevelType w:val="hybridMultilevel"/>
    <w:tmpl w:val="AB22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487A"/>
    <w:multiLevelType w:val="hybridMultilevel"/>
    <w:tmpl w:val="77EC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F65A59"/>
    <w:multiLevelType w:val="hybridMultilevel"/>
    <w:tmpl w:val="E3E0BCE0"/>
    <w:lvl w:ilvl="0" w:tplc="CB8E9A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C1593"/>
    <w:multiLevelType w:val="hybridMultilevel"/>
    <w:tmpl w:val="B68C9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31CB8"/>
    <w:multiLevelType w:val="hybridMultilevel"/>
    <w:tmpl w:val="67CA2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6219FF"/>
    <w:multiLevelType w:val="hybridMultilevel"/>
    <w:tmpl w:val="EBE6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34B1D"/>
    <w:multiLevelType w:val="hybridMultilevel"/>
    <w:tmpl w:val="A99A1B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527328570">
    <w:abstractNumId w:val="5"/>
  </w:num>
  <w:num w:numId="2" w16cid:durableId="761802043">
    <w:abstractNumId w:val="1"/>
  </w:num>
  <w:num w:numId="3" w16cid:durableId="2001619898">
    <w:abstractNumId w:val="10"/>
  </w:num>
  <w:num w:numId="4" w16cid:durableId="148715732">
    <w:abstractNumId w:val="9"/>
  </w:num>
  <w:num w:numId="5" w16cid:durableId="700131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3752744">
    <w:abstractNumId w:val="2"/>
  </w:num>
  <w:num w:numId="7" w16cid:durableId="2026595814">
    <w:abstractNumId w:val="14"/>
  </w:num>
  <w:num w:numId="8" w16cid:durableId="688918509">
    <w:abstractNumId w:val="4"/>
  </w:num>
  <w:num w:numId="9" w16cid:durableId="711729670">
    <w:abstractNumId w:val="11"/>
  </w:num>
  <w:num w:numId="10" w16cid:durableId="1795365363">
    <w:abstractNumId w:val="0"/>
  </w:num>
  <w:num w:numId="11" w16cid:durableId="701713425">
    <w:abstractNumId w:val="6"/>
  </w:num>
  <w:num w:numId="12" w16cid:durableId="1597404111">
    <w:abstractNumId w:val="3"/>
  </w:num>
  <w:num w:numId="13" w16cid:durableId="654066705">
    <w:abstractNumId w:val="8"/>
  </w:num>
  <w:num w:numId="14" w16cid:durableId="243497534">
    <w:abstractNumId w:val="15"/>
  </w:num>
  <w:num w:numId="15" w16cid:durableId="2009551256">
    <w:abstractNumId w:val="7"/>
  </w:num>
  <w:num w:numId="16" w16cid:durableId="17426299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83237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77"/>
    <w:rsid w:val="0000222B"/>
    <w:rsid w:val="00010A76"/>
    <w:rsid w:val="00065FD0"/>
    <w:rsid w:val="0007172A"/>
    <w:rsid w:val="0008639E"/>
    <w:rsid w:val="000A67DB"/>
    <w:rsid w:val="000A703B"/>
    <w:rsid w:val="000B7BD6"/>
    <w:rsid w:val="001409E7"/>
    <w:rsid w:val="00142194"/>
    <w:rsid w:val="00143350"/>
    <w:rsid w:val="00160D4D"/>
    <w:rsid w:val="00160F22"/>
    <w:rsid w:val="001927D2"/>
    <w:rsid w:val="00197F5F"/>
    <w:rsid w:val="001B3E61"/>
    <w:rsid w:val="001F5CD1"/>
    <w:rsid w:val="0021069A"/>
    <w:rsid w:val="00236FEF"/>
    <w:rsid w:val="0025475E"/>
    <w:rsid w:val="00254EB9"/>
    <w:rsid w:val="002B6B60"/>
    <w:rsid w:val="002D6B9C"/>
    <w:rsid w:val="002F1BCF"/>
    <w:rsid w:val="002F37A5"/>
    <w:rsid w:val="00304944"/>
    <w:rsid w:val="00331876"/>
    <w:rsid w:val="00353BF3"/>
    <w:rsid w:val="00376FF6"/>
    <w:rsid w:val="003B7978"/>
    <w:rsid w:val="003C18AE"/>
    <w:rsid w:val="003C73EC"/>
    <w:rsid w:val="003D229B"/>
    <w:rsid w:val="003F1679"/>
    <w:rsid w:val="00403016"/>
    <w:rsid w:val="0041483A"/>
    <w:rsid w:val="00432E88"/>
    <w:rsid w:val="00436BBF"/>
    <w:rsid w:val="00442CC3"/>
    <w:rsid w:val="004525C2"/>
    <w:rsid w:val="004D38B4"/>
    <w:rsid w:val="004F4160"/>
    <w:rsid w:val="0055380A"/>
    <w:rsid w:val="00581CFF"/>
    <w:rsid w:val="005B13F1"/>
    <w:rsid w:val="005B54D9"/>
    <w:rsid w:val="005C1EBB"/>
    <w:rsid w:val="005D736D"/>
    <w:rsid w:val="005F31AA"/>
    <w:rsid w:val="005F3612"/>
    <w:rsid w:val="00613673"/>
    <w:rsid w:val="00654CF5"/>
    <w:rsid w:val="00663FD1"/>
    <w:rsid w:val="0068028E"/>
    <w:rsid w:val="006A52F9"/>
    <w:rsid w:val="006A73B3"/>
    <w:rsid w:val="006B5DF8"/>
    <w:rsid w:val="0071211D"/>
    <w:rsid w:val="007166BC"/>
    <w:rsid w:val="00725921"/>
    <w:rsid w:val="007703D4"/>
    <w:rsid w:val="0077216E"/>
    <w:rsid w:val="00782687"/>
    <w:rsid w:val="00786C68"/>
    <w:rsid w:val="007A6CD8"/>
    <w:rsid w:val="007A79AD"/>
    <w:rsid w:val="007D1065"/>
    <w:rsid w:val="007F6A0D"/>
    <w:rsid w:val="00812008"/>
    <w:rsid w:val="00812D08"/>
    <w:rsid w:val="00836D7D"/>
    <w:rsid w:val="00847E0F"/>
    <w:rsid w:val="008533D6"/>
    <w:rsid w:val="00885144"/>
    <w:rsid w:val="008A6B24"/>
    <w:rsid w:val="008B4D63"/>
    <w:rsid w:val="008D4B02"/>
    <w:rsid w:val="008F20AD"/>
    <w:rsid w:val="00924489"/>
    <w:rsid w:val="009278E2"/>
    <w:rsid w:val="009503F5"/>
    <w:rsid w:val="009C4256"/>
    <w:rsid w:val="009D62BD"/>
    <w:rsid w:val="009F549E"/>
    <w:rsid w:val="009F72EA"/>
    <w:rsid w:val="00A02219"/>
    <w:rsid w:val="00A1311C"/>
    <w:rsid w:val="00A32976"/>
    <w:rsid w:val="00AB0FD5"/>
    <w:rsid w:val="00AC5F8F"/>
    <w:rsid w:val="00B41250"/>
    <w:rsid w:val="00B45138"/>
    <w:rsid w:val="00B84E1F"/>
    <w:rsid w:val="00B87BDD"/>
    <w:rsid w:val="00BA4F38"/>
    <w:rsid w:val="00BB03E8"/>
    <w:rsid w:val="00BD2677"/>
    <w:rsid w:val="00BD338C"/>
    <w:rsid w:val="00BF26B5"/>
    <w:rsid w:val="00BF4172"/>
    <w:rsid w:val="00C16093"/>
    <w:rsid w:val="00C75BDD"/>
    <w:rsid w:val="00CA670F"/>
    <w:rsid w:val="00CC25A3"/>
    <w:rsid w:val="00CD2C68"/>
    <w:rsid w:val="00D0590D"/>
    <w:rsid w:val="00D36A93"/>
    <w:rsid w:val="00D42736"/>
    <w:rsid w:val="00D657EA"/>
    <w:rsid w:val="00D66E02"/>
    <w:rsid w:val="00D87B1E"/>
    <w:rsid w:val="00DA0742"/>
    <w:rsid w:val="00DB3D11"/>
    <w:rsid w:val="00DE5887"/>
    <w:rsid w:val="00DF3442"/>
    <w:rsid w:val="00E008AD"/>
    <w:rsid w:val="00E06F27"/>
    <w:rsid w:val="00E1004E"/>
    <w:rsid w:val="00E52889"/>
    <w:rsid w:val="00E6626C"/>
    <w:rsid w:val="00E851F3"/>
    <w:rsid w:val="00EA165A"/>
    <w:rsid w:val="00ED0044"/>
    <w:rsid w:val="00ED2D62"/>
    <w:rsid w:val="00F263FB"/>
    <w:rsid w:val="00F33208"/>
    <w:rsid w:val="00F33D3D"/>
    <w:rsid w:val="00F72306"/>
    <w:rsid w:val="00F74FA3"/>
    <w:rsid w:val="00F760D3"/>
    <w:rsid w:val="00F76CAA"/>
    <w:rsid w:val="00F82F1E"/>
    <w:rsid w:val="00F90066"/>
    <w:rsid w:val="00FA4987"/>
    <w:rsid w:val="00FB3574"/>
    <w:rsid w:val="00FC3803"/>
    <w:rsid w:val="00FC6205"/>
    <w:rsid w:val="00FD0C69"/>
    <w:rsid w:val="00FE0BFF"/>
    <w:rsid w:val="00FE2BD8"/>
    <w:rsid w:val="00FF4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6ED1"/>
  <w15:docId w15:val="{9B13FCC0-ADED-4957-9CC8-0B6257A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B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4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F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4FA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74F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4FA3"/>
    <w:rPr>
      <w:rFonts w:eastAsiaTheme="minorEastAsia"/>
      <w:color w:val="5A5A5A" w:themeColor="text1" w:themeTint="A5"/>
      <w:spacing w:val="15"/>
    </w:rPr>
  </w:style>
  <w:style w:type="character" w:styleId="Hyperlink">
    <w:name w:val="Hyperlink"/>
    <w:basedOn w:val="DefaultParagraphFont"/>
    <w:uiPriority w:val="99"/>
    <w:unhideWhenUsed/>
    <w:rsid w:val="00F74FA3"/>
    <w:rPr>
      <w:color w:val="0563C1" w:themeColor="hyperlink"/>
      <w:u w:val="single"/>
    </w:rPr>
  </w:style>
  <w:style w:type="character" w:styleId="UnresolvedMention">
    <w:name w:val="Unresolved Mention"/>
    <w:basedOn w:val="DefaultParagraphFont"/>
    <w:uiPriority w:val="99"/>
    <w:semiHidden/>
    <w:unhideWhenUsed/>
    <w:rsid w:val="00F74FA3"/>
    <w:rPr>
      <w:color w:val="605E5C"/>
      <w:shd w:val="clear" w:color="auto" w:fill="E1DFDD"/>
    </w:rPr>
  </w:style>
  <w:style w:type="character" w:customStyle="1" w:styleId="Heading2Char">
    <w:name w:val="Heading 2 Char"/>
    <w:basedOn w:val="DefaultParagraphFont"/>
    <w:link w:val="Heading2"/>
    <w:uiPriority w:val="9"/>
    <w:rsid w:val="00FE0BF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D6B9C"/>
    <w:pPr>
      <w:spacing w:after="200" w:line="240" w:lineRule="auto"/>
    </w:pPr>
    <w:rPr>
      <w:i/>
      <w:iCs/>
      <w:color w:val="44546A" w:themeColor="text2"/>
      <w:sz w:val="18"/>
      <w:szCs w:val="18"/>
    </w:rPr>
  </w:style>
  <w:style w:type="table" w:styleId="TableGrid">
    <w:name w:val="Table Grid"/>
    <w:basedOn w:val="TableNormal"/>
    <w:uiPriority w:val="39"/>
    <w:rsid w:val="001F5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A70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D62BD"/>
    <w:pPr>
      <w:ind w:left="720"/>
      <w:contextualSpacing/>
    </w:pPr>
  </w:style>
  <w:style w:type="character" w:styleId="PlaceholderText">
    <w:name w:val="Placeholder Text"/>
    <w:basedOn w:val="DefaultParagraphFont"/>
    <w:uiPriority w:val="99"/>
    <w:semiHidden/>
    <w:rsid w:val="00E6626C"/>
    <w:rPr>
      <w:color w:val="808080"/>
    </w:rPr>
  </w:style>
  <w:style w:type="table" w:styleId="GridTable5Dark-Accent5">
    <w:name w:val="Grid Table 5 Dark Accent 5"/>
    <w:basedOn w:val="TableNormal"/>
    <w:uiPriority w:val="50"/>
    <w:rsid w:val="001927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6886">
      <w:bodyDiv w:val="1"/>
      <w:marLeft w:val="0"/>
      <w:marRight w:val="0"/>
      <w:marTop w:val="0"/>
      <w:marBottom w:val="0"/>
      <w:divBdr>
        <w:top w:val="none" w:sz="0" w:space="0" w:color="auto"/>
        <w:left w:val="none" w:sz="0" w:space="0" w:color="auto"/>
        <w:bottom w:val="none" w:sz="0" w:space="0" w:color="auto"/>
        <w:right w:val="none" w:sz="0" w:space="0" w:color="auto"/>
      </w:divBdr>
      <w:divsChild>
        <w:div w:id="676276214">
          <w:marLeft w:val="0"/>
          <w:marRight w:val="0"/>
          <w:marTop w:val="0"/>
          <w:marBottom w:val="0"/>
          <w:divBdr>
            <w:top w:val="single" w:sz="2" w:space="0" w:color="auto"/>
            <w:left w:val="single" w:sz="2" w:space="0" w:color="auto"/>
            <w:bottom w:val="single" w:sz="6" w:space="0" w:color="auto"/>
            <w:right w:val="single" w:sz="2" w:space="0" w:color="auto"/>
          </w:divBdr>
          <w:divsChild>
            <w:div w:id="1019546879">
              <w:marLeft w:val="0"/>
              <w:marRight w:val="0"/>
              <w:marTop w:val="100"/>
              <w:marBottom w:val="100"/>
              <w:divBdr>
                <w:top w:val="single" w:sz="2" w:space="0" w:color="D9D9E3"/>
                <w:left w:val="single" w:sz="2" w:space="0" w:color="D9D9E3"/>
                <w:bottom w:val="single" w:sz="2" w:space="0" w:color="D9D9E3"/>
                <w:right w:val="single" w:sz="2" w:space="0" w:color="D9D9E3"/>
              </w:divBdr>
              <w:divsChild>
                <w:div w:id="904217152">
                  <w:marLeft w:val="0"/>
                  <w:marRight w:val="0"/>
                  <w:marTop w:val="0"/>
                  <w:marBottom w:val="0"/>
                  <w:divBdr>
                    <w:top w:val="single" w:sz="2" w:space="0" w:color="D9D9E3"/>
                    <w:left w:val="single" w:sz="2" w:space="0" w:color="D9D9E3"/>
                    <w:bottom w:val="single" w:sz="2" w:space="0" w:color="D9D9E3"/>
                    <w:right w:val="single" w:sz="2" w:space="0" w:color="D9D9E3"/>
                  </w:divBdr>
                  <w:divsChild>
                    <w:div w:id="681323734">
                      <w:marLeft w:val="0"/>
                      <w:marRight w:val="0"/>
                      <w:marTop w:val="0"/>
                      <w:marBottom w:val="0"/>
                      <w:divBdr>
                        <w:top w:val="single" w:sz="2" w:space="0" w:color="D9D9E3"/>
                        <w:left w:val="single" w:sz="2" w:space="0" w:color="D9D9E3"/>
                        <w:bottom w:val="single" w:sz="2" w:space="0" w:color="D9D9E3"/>
                        <w:right w:val="single" w:sz="2" w:space="0" w:color="D9D9E3"/>
                      </w:divBdr>
                      <w:divsChild>
                        <w:div w:id="1436751311">
                          <w:marLeft w:val="0"/>
                          <w:marRight w:val="0"/>
                          <w:marTop w:val="0"/>
                          <w:marBottom w:val="0"/>
                          <w:divBdr>
                            <w:top w:val="single" w:sz="2" w:space="0" w:color="D9D9E3"/>
                            <w:left w:val="single" w:sz="2" w:space="0" w:color="D9D9E3"/>
                            <w:bottom w:val="single" w:sz="2" w:space="0" w:color="D9D9E3"/>
                            <w:right w:val="single" w:sz="2" w:space="0" w:color="D9D9E3"/>
                          </w:divBdr>
                          <w:divsChild>
                            <w:div w:id="390811856">
                              <w:marLeft w:val="0"/>
                              <w:marRight w:val="0"/>
                              <w:marTop w:val="0"/>
                              <w:marBottom w:val="0"/>
                              <w:divBdr>
                                <w:top w:val="single" w:sz="2" w:space="0" w:color="D9D9E3"/>
                                <w:left w:val="single" w:sz="2" w:space="0" w:color="D9D9E3"/>
                                <w:bottom w:val="single" w:sz="2" w:space="0" w:color="D9D9E3"/>
                                <w:right w:val="single" w:sz="2" w:space="0" w:color="D9D9E3"/>
                              </w:divBdr>
                              <w:divsChild>
                                <w:div w:id="20245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894709">
      <w:bodyDiv w:val="1"/>
      <w:marLeft w:val="0"/>
      <w:marRight w:val="0"/>
      <w:marTop w:val="0"/>
      <w:marBottom w:val="0"/>
      <w:divBdr>
        <w:top w:val="none" w:sz="0" w:space="0" w:color="auto"/>
        <w:left w:val="none" w:sz="0" w:space="0" w:color="auto"/>
        <w:bottom w:val="none" w:sz="0" w:space="0" w:color="auto"/>
        <w:right w:val="none" w:sz="0" w:space="0" w:color="auto"/>
      </w:divBdr>
    </w:div>
    <w:div w:id="472984454">
      <w:bodyDiv w:val="1"/>
      <w:marLeft w:val="0"/>
      <w:marRight w:val="0"/>
      <w:marTop w:val="0"/>
      <w:marBottom w:val="0"/>
      <w:divBdr>
        <w:top w:val="none" w:sz="0" w:space="0" w:color="auto"/>
        <w:left w:val="none" w:sz="0" w:space="0" w:color="auto"/>
        <w:bottom w:val="none" w:sz="0" w:space="0" w:color="auto"/>
        <w:right w:val="none" w:sz="0" w:space="0" w:color="auto"/>
      </w:divBdr>
    </w:div>
    <w:div w:id="538515598">
      <w:bodyDiv w:val="1"/>
      <w:marLeft w:val="0"/>
      <w:marRight w:val="0"/>
      <w:marTop w:val="0"/>
      <w:marBottom w:val="0"/>
      <w:divBdr>
        <w:top w:val="none" w:sz="0" w:space="0" w:color="auto"/>
        <w:left w:val="none" w:sz="0" w:space="0" w:color="auto"/>
        <w:bottom w:val="none" w:sz="0" w:space="0" w:color="auto"/>
        <w:right w:val="none" w:sz="0" w:space="0" w:color="auto"/>
      </w:divBdr>
    </w:div>
    <w:div w:id="559486697">
      <w:bodyDiv w:val="1"/>
      <w:marLeft w:val="0"/>
      <w:marRight w:val="0"/>
      <w:marTop w:val="0"/>
      <w:marBottom w:val="0"/>
      <w:divBdr>
        <w:top w:val="none" w:sz="0" w:space="0" w:color="auto"/>
        <w:left w:val="none" w:sz="0" w:space="0" w:color="auto"/>
        <w:bottom w:val="none" w:sz="0" w:space="0" w:color="auto"/>
        <w:right w:val="none" w:sz="0" w:space="0" w:color="auto"/>
      </w:divBdr>
      <w:divsChild>
        <w:div w:id="92241726">
          <w:marLeft w:val="0"/>
          <w:marRight w:val="0"/>
          <w:marTop w:val="0"/>
          <w:marBottom w:val="0"/>
          <w:divBdr>
            <w:top w:val="none" w:sz="0" w:space="0" w:color="auto"/>
            <w:left w:val="none" w:sz="0" w:space="0" w:color="auto"/>
            <w:bottom w:val="none" w:sz="0" w:space="0" w:color="auto"/>
            <w:right w:val="none" w:sz="0" w:space="0" w:color="auto"/>
          </w:divBdr>
        </w:div>
      </w:divsChild>
    </w:div>
    <w:div w:id="569074826">
      <w:bodyDiv w:val="1"/>
      <w:marLeft w:val="0"/>
      <w:marRight w:val="0"/>
      <w:marTop w:val="0"/>
      <w:marBottom w:val="0"/>
      <w:divBdr>
        <w:top w:val="none" w:sz="0" w:space="0" w:color="auto"/>
        <w:left w:val="none" w:sz="0" w:space="0" w:color="auto"/>
        <w:bottom w:val="none" w:sz="0" w:space="0" w:color="auto"/>
        <w:right w:val="none" w:sz="0" w:space="0" w:color="auto"/>
      </w:divBdr>
    </w:div>
    <w:div w:id="688678618">
      <w:bodyDiv w:val="1"/>
      <w:marLeft w:val="0"/>
      <w:marRight w:val="0"/>
      <w:marTop w:val="0"/>
      <w:marBottom w:val="0"/>
      <w:divBdr>
        <w:top w:val="none" w:sz="0" w:space="0" w:color="auto"/>
        <w:left w:val="none" w:sz="0" w:space="0" w:color="auto"/>
        <w:bottom w:val="none" w:sz="0" w:space="0" w:color="auto"/>
        <w:right w:val="none" w:sz="0" w:space="0" w:color="auto"/>
      </w:divBdr>
    </w:div>
    <w:div w:id="785541026">
      <w:bodyDiv w:val="1"/>
      <w:marLeft w:val="0"/>
      <w:marRight w:val="0"/>
      <w:marTop w:val="0"/>
      <w:marBottom w:val="0"/>
      <w:divBdr>
        <w:top w:val="none" w:sz="0" w:space="0" w:color="auto"/>
        <w:left w:val="none" w:sz="0" w:space="0" w:color="auto"/>
        <w:bottom w:val="none" w:sz="0" w:space="0" w:color="auto"/>
        <w:right w:val="none" w:sz="0" w:space="0" w:color="auto"/>
      </w:divBdr>
      <w:divsChild>
        <w:div w:id="1315716205">
          <w:marLeft w:val="0"/>
          <w:marRight w:val="0"/>
          <w:marTop w:val="0"/>
          <w:marBottom w:val="0"/>
          <w:divBdr>
            <w:top w:val="none" w:sz="0" w:space="0" w:color="auto"/>
            <w:left w:val="none" w:sz="0" w:space="0" w:color="auto"/>
            <w:bottom w:val="none" w:sz="0" w:space="0" w:color="auto"/>
            <w:right w:val="none" w:sz="0" w:space="0" w:color="auto"/>
          </w:divBdr>
          <w:divsChild>
            <w:div w:id="165636285">
              <w:marLeft w:val="0"/>
              <w:marRight w:val="0"/>
              <w:marTop w:val="0"/>
              <w:marBottom w:val="0"/>
              <w:divBdr>
                <w:top w:val="none" w:sz="0" w:space="0" w:color="auto"/>
                <w:left w:val="none" w:sz="0" w:space="0" w:color="auto"/>
                <w:bottom w:val="none" w:sz="0" w:space="0" w:color="auto"/>
                <w:right w:val="none" w:sz="0" w:space="0" w:color="auto"/>
              </w:divBdr>
            </w:div>
            <w:div w:id="251931970">
              <w:marLeft w:val="0"/>
              <w:marRight w:val="0"/>
              <w:marTop w:val="0"/>
              <w:marBottom w:val="0"/>
              <w:divBdr>
                <w:top w:val="none" w:sz="0" w:space="0" w:color="auto"/>
                <w:left w:val="none" w:sz="0" w:space="0" w:color="auto"/>
                <w:bottom w:val="none" w:sz="0" w:space="0" w:color="auto"/>
                <w:right w:val="none" w:sz="0" w:space="0" w:color="auto"/>
              </w:divBdr>
            </w:div>
            <w:div w:id="459299956">
              <w:marLeft w:val="0"/>
              <w:marRight w:val="0"/>
              <w:marTop w:val="0"/>
              <w:marBottom w:val="0"/>
              <w:divBdr>
                <w:top w:val="none" w:sz="0" w:space="0" w:color="auto"/>
                <w:left w:val="none" w:sz="0" w:space="0" w:color="auto"/>
                <w:bottom w:val="none" w:sz="0" w:space="0" w:color="auto"/>
                <w:right w:val="none" w:sz="0" w:space="0" w:color="auto"/>
              </w:divBdr>
            </w:div>
            <w:div w:id="563416800">
              <w:marLeft w:val="0"/>
              <w:marRight w:val="0"/>
              <w:marTop w:val="0"/>
              <w:marBottom w:val="0"/>
              <w:divBdr>
                <w:top w:val="none" w:sz="0" w:space="0" w:color="auto"/>
                <w:left w:val="none" w:sz="0" w:space="0" w:color="auto"/>
                <w:bottom w:val="none" w:sz="0" w:space="0" w:color="auto"/>
                <w:right w:val="none" w:sz="0" w:space="0" w:color="auto"/>
              </w:divBdr>
            </w:div>
            <w:div w:id="974331670">
              <w:marLeft w:val="0"/>
              <w:marRight w:val="0"/>
              <w:marTop w:val="0"/>
              <w:marBottom w:val="0"/>
              <w:divBdr>
                <w:top w:val="none" w:sz="0" w:space="0" w:color="auto"/>
                <w:left w:val="none" w:sz="0" w:space="0" w:color="auto"/>
                <w:bottom w:val="none" w:sz="0" w:space="0" w:color="auto"/>
                <w:right w:val="none" w:sz="0" w:space="0" w:color="auto"/>
              </w:divBdr>
            </w:div>
            <w:div w:id="1125004080">
              <w:marLeft w:val="0"/>
              <w:marRight w:val="0"/>
              <w:marTop w:val="0"/>
              <w:marBottom w:val="0"/>
              <w:divBdr>
                <w:top w:val="none" w:sz="0" w:space="0" w:color="auto"/>
                <w:left w:val="none" w:sz="0" w:space="0" w:color="auto"/>
                <w:bottom w:val="none" w:sz="0" w:space="0" w:color="auto"/>
                <w:right w:val="none" w:sz="0" w:space="0" w:color="auto"/>
              </w:divBdr>
            </w:div>
            <w:div w:id="1456678114">
              <w:marLeft w:val="0"/>
              <w:marRight w:val="0"/>
              <w:marTop w:val="0"/>
              <w:marBottom w:val="0"/>
              <w:divBdr>
                <w:top w:val="none" w:sz="0" w:space="0" w:color="auto"/>
                <w:left w:val="none" w:sz="0" w:space="0" w:color="auto"/>
                <w:bottom w:val="none" w:sz="0" w:space="0" w:color="auto"/>
                <w:right w:val="none" w:sz="0" w:space="0" w:color="auto"/>
              </w:divBdr>
            </w:div>
            <w:div w:id="1466698425">
              <w:marLeft w:val="0"/>
              <w:marRight w:val="0"/>
              <w:marTop w:val="0"/>
              <w:marBottom w:val="0"/>
              <w:divBdr>
                <w:top w:val="none" w:sz="0" w:space="0" w:color="auto"/>
                <w:left w:val="none" w:sz="0" w:space="0" w:color="auto"/>
                <w:bottom w:val="none" w:sz="0" w:space="0" w:color="auto"/>
                <w:right w:val="none" w:sz="0" w:space="0" w:color="auto"/>
              </w:divBdr>
            </w:div>
            <w:div w:id="1486821747">
              <w:marLeft w:val="0"/>
              <w:marRight w:val="0"/>
              <w:marTop w:val="0"/>
              <w:marBottom w:val="0"/>
              <w:divBdr>
                <w:top w:val="none" w:sz="0" w:space="0" w:color="auto"/>
                <w:left w:val="none" w:sz="0" w:space="0" w:color="auto"/>
                <w:bottom w:val="none" w:sz="0" w:space="0" w:color="auto"/>
                <w:right w:val="none" w:sz="0" w:space="0" w:color="auto"/>
              </w:divBdr>
            </w:div>
            <w:div w:id="1589582344">
              <w:marLeft w:val="0"/>
              <w:marRight w:val="0"/>
              <w:marTop w:val="0"/>
              <w:marBottom w:val="0"/>
              <w:divBdr>
                <w:top w:val="none" w:sz="0" w:space="0" w:color="auto"/>
                <w:left w:val="none" w:sz="0" w:space="0" w:color="auto"/>
                <w:bottom w:val="none" w:sz="0" w:space="0" w:color="auto"/>
                <w:right w:val="none" w:sz="0" w:space="0" w:color="auto"/>
              </w:divBdr>
            </w:div>
            <w:div w:id="15941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604">
      <w:bodyDiv w:val="1"/>
      <w:marLeft w:val="0"/>
      <w:marRight w:val="0"/>
      <w:marTop w:val="0"/>
      <w:marBottom w:val="0"/>
      <w:divBdr>
        <w:top w:val="none" w:sz="0" w:space="0" w:color="auto"/>
        <w:left w:val="none" w:sz="0" w:space="0" w:color="auto"/>
        <w:bottom w:val="none" w:sz="0" w:space="0" w:color="auto"/>
        <w:right w:val="none" w:sz="0" w:space="0" w:color="auto"/>
      </w:divBdr>
    </w:div>
    <w:div w:id="1103695307">
      <w:bodyDiv w:val="1"/>
      <w:marLeft w:val="0"/>
      <w:marRight w:val="0"/>
      <w:marTop w:val="0"/>
      <w:marBottom w:val="0"/>
      <w:divBdr>
        <w:top w:val="none" w:sz="0" w:space="0" w:color="auto"/>
        <w:left w:val="none" w:sz="0" w:space="0" w:color="auto"/>
        <w:bottom w:val="none" w:sz="0" w:space="0" w:color="auto"/>
        <w:right w:val="none" w:sz="0" w:space="0" w:color="auto"/>
      </w:divBdr>
    </w:div>
    <w:div w:id="1114598651">
      <w:bodyDiv w:val="1"/>
      <w:marLeft w:val="0"/>
      <w:marRight w:val="0"/>
      <w:marTop w:val="0"/>
      <w:marBottom w:val="0"/>
      <w:divBdr>
        <w:top w:val="none" w:sz="0" w:space="0" w:color="auto"/>
        <w:left w:val="none" w:sz="0" w:space="0" w:color="auto"/>
        <w:bottom w:val="none" w:sz="0" w:space="0" w:color="auto"/>
        <w:right w:val="none" w:sz="0" w:space="0" w:color="auto"/>
      </w:divBdr>
    </w:div>
    <w:div w:id="1175464206">
      <w:bodyDiv w:val="1"/>
      <w:marLeft w:val="0"/>
      <w:marRight w:val="0"/>
      <w:marTop w:val="0"/>
      <w:marBottom w:val="0"/>
      <w:divBdr>
        <w:top w:val="none" w:sz="0" w:space="0" w:color="auto"/>
        <w:left w:val="none" w:sz="0" w:space="0" w:color="auto"/>
        <w:bottom w:val="none" w:sz="0" w:space="0" w:color="auto"/>
        <w:right w:val="none" w:sz="0" w:space="0" w:color="auto"/>
      </w:divBdr>
    </w:div>
    <w:div w:id="1194806040">
      <w:bodyDiv w:val="1"/>
      <w:marLeft w:val="0"/>
      <w:marRight w:val="0"/>
      <w:marTop w:val="0"/>
      <w:marBottom w:val="0"/>
      <w:divBdr>
        <w:top w:val="none" w:sz="0" w:space="0" w:color="auto"/>
        <w:left w:val="none" w:sz="0" w:space="0" w:color="auto"/>
        <w:bottom w:val="none" w:sz="0" w:space="0" w:color="auto"/>
        <w:right w:val="none" w:sz="0" w:space="0" w:color="auto"/>
      </w:divBdr>
      <w:divsChild>
        <w:div w:id="1631325570">
          <w:marLeft w:val="0"/>
          <w:marRight w:val="0"/>
          <w:marTop w:val="0"/>
          <w:marBottom w:val="0"/>
          <w:divBdr>
            <w:top w:val="none" w:sz="0" w:space="0" w:color="auto"/>
            <w:left w:val="none" w:sz="0" w:space="0" w:color="auto"/>
            <w:bottom w:val="none" w:sz="0" w:space="0" w:color="auto"/>
            <w:right w:val="none" w:sz="0" w:space="0" w:color="auto"/>
          </w:divBdr>
          <w:divsChild>
            <w:div w:id="496266362">
              <w:marLeft w:val="0"/>
              <w:marRight w:val="0"/>
              <w:marTop w:val="0"/>
              <w:marBottom w:val="0"/>
              <w:divBdr>
                <w:top w:val="none" w:sz="0" w:space="0" w:color="auto"/>
                <w:left w:val="none" w:sz="0" w:space="0" w:color="auto"/>
                <w:bottom w:val="none" w:sz="0" w:space="0" w:color="auto"/>
                <w:right w:val="none" w:sz="0" w:space="0" w:color="auto"/>
              </w:divBdr>
            </w:div>
            <w:div w:id="502932527">
              <w:marLeft w:val="0"/>
              <w:marRight w:val="0"/>
              <w:marTop w:val="0"/>
              <w:marBottom w:val="0"/>
              <w:divBdr>
                <w:top w:val="none" w:sz="0" w:space="0" w:color="auto"/>
                <w:left w:val="none" w:sz="0" w:space="0" w:color="auto"/>
                <w:bottom w:val="none" w:sz="0" w:space="0" w:color="auto"/>
                <w:right w:val="none" w:sz="0" w:space="0" w:color="auto"/>
              </w:divBdr>
            </w:div>
            <w:div w:id="642735056">
              <w:marLeft w:val="0"/>
              <w:marRight w:val="0"/>
              <w:marTop w:val="0"/>
              <w:marBottom w:val="0"/>
              <w:divBdr>
                <w:top w:val="none" w:sz="0" w:space="0" w:color="auto"/>
                <w:left w:val="none" w:sz="0" w:space="0" w:color="auto"/>
                <w:bottom w:val="none" w:sz="0" w:space="0" w:color="auto"/>
                <w:right w:val="none" w:sz="0" w:space="0" w:color="auto"/>
              </w:divBdr>
            </w:div>
            <w:div w:id="759639586">
              <w:marLeft w:val="0"/>
              <w:marRight w:val="0"/>
              <w:marTop w:val="0"/>
              <w:marBottom w:val="0"/>
              <w:divBdr>
                <w:top w:val="none" w:sz="0" w:space="0" w:color="auto"/>
                <w:left w:val="none" w:sz="0" w:space="0" w:color="auto"/>
                <w:bottom w:val="none" w:sz="0" w:space="0" w:color="auto"/>
                <w:right w:val="none" w:sz="0" w:space="0" w:color="auto"/>
              </w:divBdr>
            </w:div>
            <w:div w:id="840894302">
              <w:marLeft w:val="0"/>
              <w:marRight w:val="0"/>
              <w:marTop w:val="0"/>
              <w:marBottom w:val="0"/>
              <w:divBdr>
                <w:top w:val="none" w:sz="0" w:space="0" w:color="auto"/>
                <w:left w:val="none" w:sz="0" w:space="0" w:color="auto"/>
                <w:bottom w:val="none" w:sz="0" w:space="0" w:color="auto"/>
                <w:right w:val="none" w:sz="0" w:space="0" w:color="auto"/>
              </w:divBdr>
            </w:div>
            <w:div w:id="851842382">
              <w:marLeft w:val="0"/>
              <w:marRight w:val="0"/>
              <w:marTop w:val="0"/>
              <w:marBottom w:val="0"/>
              <w:divBdr>
                <w:top w:val="none" w:sz="0" w:space="0" w:color="auto"/>
                <w:left w:val="none" w:sz="0" w:space="0" w:color="auto"/>
                <w:bottom w:val="none" w:sz="0" w:space="0" w:color="auto"/>
                <w:right w:val="none" w:sz="0" w:space="0" w:color="auto"/>
              </w:divBdr>
            </w:div>
            <w:div w:id="1310162453">
              <w:marLeft w:val="0"/>
              <w:marRight w:val="0"/>
              <w:marTop w:val="0"/>
              <w:marBottom w:val="0"/>
              <w:divBdr>
                <w:top w:val="none" w:sz="0" w:space="0" w:color="auto"/>
                <w:left w:val="none" w:sz="0" w:space="0" w:color="auto"/>
                <w:bottom w:val="none" w:sz="0" w:space="0" w:color="auto"/>
                <w:right w:val="none" w:sz="0" w:space="0" w:color="auto"/>
              </w:divBdr>
            </w:div>
            <w:div w:id="1403867496">
              <w:marLeft w:val="0"/>
              <w:marRight w:val="0"/>
              <w:marTop w:val="0"/>
              <w:marBottom w:val="0"/>
              <w:divBdr>
                <w:top w:val="none" w:sz="0" w:space="0" w:color="auto"/>
                <w:left w:val="none" w:sz="0" w:space="0" w:color="auto"/>
                <w:bottom w:val="none" w:sz="0" w:space="0" w:color="auto"/>
                <w:right w:val="none" w:sz="0" w:space="0" w:color="auto"/>
              </w:divBdr>
            </w:div>
            <w:div w:id="21393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800238@ucf.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B5F5-325D-4907-B2F9-43AE5E9F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4718</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Samwel</dc:creator>
  <cp:keywords/>
  <dc:description/>
  <cp:lastModifiedBy>Youssef Samwel</cp:lastModifiedBy>
  <cp:revision>4</cp:revision>
  <cp:lastPrinted>2023-11-06T03:52:00Z</cp:lastPrinted>
  <dcterms:created xsi:type="dcterms:W3CDTF">2023-09-18T14:02:00Z</dcterms:created>
  <dcterms:modified xsi:type="dcterms:W3CDTF">2023-11-11T17:39:00Z</dcterms:modified>
</cp:coreProperties>
</file>