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66BB" w14:textId="3C240BC2" w:rsidR="00C86006" w:rsidRPr="00140F4F" w:rsidRDefault="00C86006" w:rsidP="00057FE1">
      <w:pPr>
        <w:spacing w:before="100" w:beforeAutospacing="1" w:after="100" w:afterAutospacing="1" w:line="480" w:lineRule="auto"/>
        <w:jc w:val="center"/>
        <w:outlineLvl w:val="2"/>
        <w:rPr>
          <w:rFonts w:asciiTheme="majorBidi" w:eastAsia="Times New Roman" w:hAnsiTheme="majorBidi" w:cstheme="majorBidi"/>
          <w:b/>
          <w:bCs/>
          <w:color w:val="000000"/>
          <w:kern w:val="0"/>
          <w14:ligatures w14:val="none"/>
        </w:rPr>
      </w:pPr>
      <w:r w:rsidRPr="00140F4F">
        <w:rPr>
          <w:rFonts w:asciiTheme="majorBidi" w:eastAsia="Times New Roman" w:hAnsiTheme="majorBidi" w:cstheme="majorBidi"/>
          <w:b/>
          <w:bCs/>
          <w:color w:val="000000"/>
          <w:kern w:val="0"/>
          <w14:ligatures w14:val="none"/>
        </w:rPr>
        <w:t>Task 4</w:t>
      </w:r>
    </w:p>
    <w:p w14:paraId="5E467B24" w14:textId="77777777" w:rsidR="00793096" w:rsidRPr="00140F4F" w:rsidRDefault="00793096" w:rsidP="00057FE1">
      <w:pPr>
        <w:spacing w:before="100" w:beforeAutospacing="1" w:after="100" w:afterAutospacing="1" w:line="480" w:lineRule="auto"/>
        <w:jc w:val="both"/>
        <w:outlineLvl w:val="2"/>
        <w:rPr>
          <w:rFonts w:asciiTheme="majorBidi" w:eastAsia="Times New Roman" w:hAnsiTheme="majorBidi" w:cstheme="majorBidi"/>
          <w:b/>
          <w:bCs/>
          <w:color w:val="000000"/>
          <w:kern w:val="0"/>
          <w14:ligatures w14:val="none"/>
        </w:rPr>
      </w:pPr>
      <w:r w:rsidRPr="00140F4F">
        <w:rPr>
          <w:rFonts w:asciiTheme="majorBidi" w:eastAsia="Times New Roman" w:hAnsiTheme="majorBidi" w:cstheme="majorBidi"/>
          <w:b/>
          <w:bCs/>
          <w:color w:val="000000"/>
          <w:kern w:val="0"/>
          <w14:ligatures w14:val="none"/>
        </w:rPr>
        <w:t>1. Introduction</w:t>
      </w:r>
    </w:p>
    <w:p w14:paraId="50EF025F" w14:textId="5116BEF7" w:rsidR="00793096" w:rsidRPr="00140F4F" w:rsidRDefault="00793096" w:rsidP="00057FE1">
      <w:p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color w:val="000000"/>
          <w:kern w:val="0"/>
          <w14:ligatures w14:val="none"/>
        </w:rPr>
        <w:t>This report outlines the design, implementation, and analysis of a</w:t>
      </w:r>
      <w:r w:rsidR="00057FE1" w:rsidRPr="00140F4F">
        <w:rPr>
          <w:rFonts w:asciiTheme="majorBidi" w:eastAsia="Times New Roman" w:hAnsiTheme="majorBidi" w:cstheme="majorBidi"/>
          <w:color w:val="000000"/>
          <w:kern w:val="0"/>
          <w14:ligatures w14:val="none"/>
        </w:rPr>
        <w:t xml:space="preserve"> </w:t>
      </w:r>
      <w:r w:rsidRPr="00140F4F">
        <w:rPr>
          <w:rFonts w:asciiTheme="majorBidi" w:eastAsia="Times New Roman" w:hAnsiTheme="majorBidi" w:cstheme="majorBidi"/>
          <w:color w:val="000000"/>
          <w:kern w:val="0"/>
          <w14:ligatures w14:val="none"/>
        </w:rPr>
        <w:t xml:space="preserve">program designed to detect deadlocks across multiple system configurations. The program evaluates process allocations and outstanding resource requests to identify permanently blocked states. </w:t>
      </w:r>
    </w:p>
    <w:p w14:paraId="7C3ADEBC" w14:textId="77777777" w:rsidR="00793096" w:rsidRPr="00140F4F" w:rsidRDefault="00793096" w:rsidP="00057FE1">
      <w:pPr>
        <w:spacing w:before="100" w:beforeAutospacing="1" w:after="100" w:afterAutospacing="1" w:line="480" w:lineRule="auto"/>
        <w:jc w:val="both"/>
        <w:outlineLvl w:val="2"/>
        <w:rPr>
          <w:rFonts w:asciiTheme="majorBidi" w:eastAsia="Times New Roman" w:hAnsiTheme="majorBidi" w:cstheme="majorBidi"/>
          <w:b/>
          <w:bCs/>
          <w:color w:val="000000"/>
          <w:kern w:val="0"/>
          <w14:ligatures w14:val="none"/>
        </w:rPr>
      </w:pPr>
      <w:r w:rsidRPr="00140F4F">
        <w:rPr>
          <w:rFonts w:asciiTheme="majorBidi" w:eastAsia="Times New Roman" w:hAnsiTheme="majorBidi" w:cstheme="majorBidi"/>
          <w:b/>
          <w:bCs/>
          <w:color w:val="000000"/>
          <w:kern w:val="0"/>
          <w14:ligatures w14:val="none"/>
        </w:rPr>
        <w:t>2. Component Analysis</w:t>
      </w:r>
    </w:p>
    <w:p w14:paraId="35CA008C" w14:textId="77777777" w:rsidR="00793096" w:rsidRPr="00140F4F" w:rsidRDefault="00793096" w:rsidP="00057FE1">
      <w:pPr>
        <w:numPr>
          <w:ilvl w:val="0"/>
          <w:numId w:val="3"/>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Existence Vector (E):</w:t>
      </w:r>
      <w:r w:rsidRPr="00140F4F">
        <w:rPr>
          <w:rFonts w:asciiTheme="majorBidi" w:eastAsia="Times New Roman" w:hAnsiTheme="majorBidi" w:cstheme="majorBidi"/>
          <w:color w:val="000000"/>
          <w:kern w:val="0"/>
          <w14:ligatures w14:val="none"/>
        </w:rPr>
        <w:t> A 1D vector representing the total absolute instances of each resource type present in the system.</w:t>
      </w:r>
    </w:p>
    <w:p w14:paraId="2183C45E" w14:textId="77777777" w:rsidR="00793096" w:rsidRPr="00140F4F" w:rsidRDefault="00793096" w:rsidP="00057FE1">
      <w:pPr>
        <w:numPr>
          <w:ilvl w:val="0"/>
          <w:numId w:val="3"/>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Allocation Matrix (C):</w:t>
      </w:r>
      <w:r w:rsidRPr="00140F4F">
        <w:rPr>
          <w:rFonts w:asciiTheme="majorBidi" w:eastAsia="Times New Roman" w:hAnsiTheme="majorBidi" w:cstheme="majorBidi"/>
          <w:color w:val="000000"/>
          <w:kern w:val="0"/>
          <w14:ligatures w14:val="none"/>
        </w:rPr>
        <w:t> A 2D matrix tracking the quantity of each resource currently held by each process.</w:t>
      </w:r>
    </w:p>
    <w:p w14:paraId="571104E4" w14:textId="77777777" w:rsidR="00793096" w:rsidRPr="00140F4F" w:rsidRDefault="00793096" w:rsidP="00057FE1">
      <w:pPr>
        <w:numPr>
          <w:ilvl w:val="0"/>
          <w:numId w:val="3"/>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Request Matrix (R):</w:t>
      </w:r>
      <w:r w:rsidRPr="00140F4F">
        <w:rPr>
          <w:rFonts w:asciiTheme="majorBidi" w:eastAsia="Times New Roman" w:hAnsiTheme="majorBidi" w:cstheme="majorBidi"/>
          <w:color w:val="000000"/>
          <w:kern w:val="0"/>
          <w14:ligatures w14:val="none"/>
        </w:rPr>
        <w:t> A 2D matrix tracking the outstanding, unfulfilled resource requests needed by each process to complete execution.</w:t>
      </w:r>
    </w:p>
    <w:p w14:paraId="42F58841" w14:textId="77777777" w:rsidR="00793096" w:rsidRPr="00140F4F" w:rsidRDefault="00793096" w:rsidP="00057FE1">
      <w:pPr>
        <w:numPr>
          <w:ilvl w:val="0"/>
          <w:numId w:val="3"/>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Available Vector (A):</w:t>
      </w:r>
      <w:r w:rsidRPr="00140F4F">
        <w:rPr>
          <w:rFonts w:asciiTheme="majorBidi" w:eastAsia="Times New Roman" w:hAnsiTheme="majorBidi" w:cstheme="majorBidi"/>
          <w:color w:val="000000"/>
          <w:kern w:val="0"/>
          <w14:ligatures w14:val="none"/>
        </w:rPr>
        <w:t> A dynamically calculated 1D vector representing resources that are currently unallocated and free for use.</w:t>
      </w:r>
    </w:p>
    <w:p w14:paraId="394A7F00" w14:textId="03635CCB" w:rsidR="00057FE1" w:rsidRPr="00140F4F" w:rsidRDefault="00793096" w:rsidP="00057FE1">
      <w:pPr>
        <w:numPr>
          <w:ilvl w:val="0"/>
          <w:numId w:val="3"/>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Finish Vector (Finish):</w:t>
      </w:r>
      <w:r w:rsidRPr="00140F4F">
        <w:rPr>
          <w:rFonts w:asciiTheme="majorBidi" w:eastAsia="Times New Roman" w:hAnsiTheme="majorBidi" w:cstheme="majorBidi"/>
          <w:color w:val="000000"/>
          <w:kern w:val="0"/>
          <w14:ligatures w14:val="none"/>
        </w:rPr>
        <w:t> A boolean vector indicating whether a process can run to completion, initialized to true for processes holding zero resources.</w:t>
      </w:r>
    </w:p>
    <w:p w14:paraId="13C4707A" w14:textId="77777777" w:rsidR="00057FE1" w:rsidRPr="00140F4F" w:rsidRDefault="00057FE1" w:rsidP="00057FE1">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4897DE12" w14:textId="77777777" w:rsidR="00057FE1" w:rsidRPr="00140F4F" w:rsidRDefault="00057FE1" w:rsidP="00057FE1">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0585BB32" w14:textId="77777777" w:rsidR="00057FE1" w:rsidRPr="00140F4F" w:rsidRDefault="00057FE1" w:rsidP="00057FE1">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1A719365" w14:textId="77777777" w:rsidR="00793096" w:rsidRPr="00140F4F" w:rsidRDefault="00793096" w:rsidP="00057FE1">
      <w:pPr>
        <w:spacing w:before="100" w:beforeAutospacing="1" w:after="100" w:afterAutospacing="1" w:line="480" w:lineRule="auto"/>
        <w:jc w:val="both"/>
        <w:outlineLvl w:val="2"/>
        <w:rPr>
          <w:rFonts w:asciiTheme="majorBidi" w:eastAsia="Times New Roman" w:hAnsiTheme="majorBidi" w:cstheme="majorBidi"/>
          <w:b/>
          <w:bCs/>
          <w:color w:val="000000"/>
          <w:kern w:val="0"/>
          <w14:ligatures w14:val="none"/>
        </w:rPr>
      </w:pPr>
      <w:r w:rsidRPr="00140F4F">
        <w:rPr>
          <w:rFonts w:asciiTheme="majorBidi" w:eastAsia="Times New Roman" w:hAnsiTheme="majorBidi" w:cstheme="majorBidi"/>
          <w:b/>
          <w:bCs/>
          <w:color w:val="000000"/>
          <w:kern w:val="0"/>
          <w14:ligatures w14:val="none"/>
        </w:rPr>
        <w:lastRenderedPageBreak/>
        <w:t>3. Execution Flow</w:t>
      </w:r>
    </w:p>
    <w:p w14:paraId="1230591E" w14:textId="77777777" w:rsidR="00793096" w:rsidRPr="00140F4F" w:rsidRDefault="00793096" w:rsidP="00057FE1">
      <w:pPr>
        <w:numPr>
          <w:ilvl w:val="0"/>
          <w:numId w:val="4"/>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Initialization &amp; File I/O:</w:t>
      </w:r>
      <w:r w:rsidRPr="00140F4F">
        <w:rPr>
          <w:rFonts w:asciiTheme="majorBidi" w:eastAsia="Times New Roman" w:hAnsiTheme="majorBidi" w:cstheme="majorBidi"/>
          <w:color w:val="000000"/>
          <w:kern w:val="0"/>
          <w14:ligatures w14:val="none"/>
        </w:rPr>
        <w:t> The program expects the input file path as a command-line argument. It validates the argument count and opens the specified file, first reading the total number of test cases to execute.</w:t>
      </w:r>
    </w:p>
    <w:p w14:paraId="44097A78" w14:textId="64825E55" w:rsidR="00057FE1" w:rsidRPr="00140F4F" w:rsidRDefault="00057FE1" w:rsidP="00057FE1">
      <w:pPr>
        <w:spacing w:before="100" w:beforeAutospacing="1" w:after="100" w:afterAutospacing="1" w:line="480" w:lineRule="auto"/>
        <w:ind w:left="360"/>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noProof/>
          <w:color w:val="000000"/>
          <w:kern w:val="0"/>
        </w:rPr>
        <w:drawing>
          <wp:inline distT="0" distB="0" distL="0" distR="0" wp14:anchorId="7869DEE2" wp14:editId="286AADAE">
            <wp:extent cx="5403273" cy="3099955"/>
            <wp:effectExtent l="0" t="0" r="0" b="0"/>
            <wp:docPr id="1871242356" name="Picture 2"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42356" name="Picture 2" descr="A computer screen with text and imag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38814" cy="3120345"/>
                    </a:xfrm>
                    <a:prstGeom prst="rect">
                      <a:avLst/>
                    </a:prstGeom>
                  </pic:spPr>
                </pic:pic>
              </a:graphicData>
            </a:graphic>
          </wp:inline>
        </w:drawing>
      </w:r>
    </w:p>
    <w:p w14:paraId="63D79C0D" w14:textId="593613A4" w:rsidR="00793096" w:rsidRPr="00140F4F" w:rsidRDefault="00057FE1" w:rsidP="00057FE1">
      <w:pPr>
        <w:numPr>
          <w:ilvl w:val="0"/>
          <w:numId w:val="4"/>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noProof/>
          <w:color w:val="000000"/>
          <w:kern w:val="0"/>
        </w:rPr>
        <w:drawing>
          <wp:anchor distT="0" distB="0" distL="114300" distR="114300" simplePos="0" relativeHeight="251658240" behindDoc="0" locked="0" layoutInCell="1" allowOverlap="1" wp14:anchorId="4DB6943F" wp14:editId="3C33C072">
            <wp:simplePos x="0" y="0"/>
            <wp:positionH relativeFrom="column">
              <wp:posOffset>165100</wp:posOffset>
            </wp:positionH>
            <wp:positionV relativeFrom="paragraph">
              <wp:posOffset>716280</wp:posOffset>
            </wp:positionV>
            <wp:extent cx="5943600" cy="2299970"/>
            <wp:effectExtent l="0" t="0" r="0" b="0"/>
            <wp:wrapSquare wrapText="bothSides"/>
            <wp:docPr id="58470705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07057" name="Picture 3"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299970"/>
                    </a:xfrm>
                    <a:prstGeom prst="rect">
                      <a:avLst/>
                    </a:prstGeom>
                  </pic:spPr>
                </pic:pic>
              </a:graphicData>
            </a:graphic>
            <wp14:sizeRelH relativeFrom="page">
              <wp14:pctWidth>0</wp14:pctWidth>
            </wp14:sizeRelH>
            <wp14:sizeRelV relativeFrom="page">
              <wp14:pctHeight>0</wp14:pctHeight>
            </wp14:sizeRelV>
          </wp:anchor>
        </w:drawing>
      </w:r>
      <w:r w:rsidR="00793096" w:rsidRPr="00140F4F">
        <w:rPr>
          <w:rFonts w:asciiTheme="majorBidi" w:eastAsia="Times New Roman" w:hAnsiTheme="majorBidi" w:cstheme="majorBidi"/>
          <w:b/>
          <w:bCs/>
          <w:color w:val="000000"/>
          <w:kern w:val="0"/>
          <w14:ligatures w14:val="none"/>
        </w:rPr>
        <w:t>Test Case Iteration:</w:t>
      </w:r>
      <w:r w:rsidR="00793096" w:rsidRPr="00140F4F">
        <w:rPr>
          <w:rFonts w:asciiTheme="majorBidi" w:eastAsia="Times New Roman" w:hAnsiTheme="majorBidi" w:cstheme="majorBidi"/>
          <w:color w:val="000000"/>
          <w:kern w:val="0"/>
          <w14:ligatures w14:val="none"/>
        </w:rPr>
        <w:t> An outer loop processes each system scenario sequentially, re-initializing the E, C, R, and Astructures for every individual test case.</w:t>
      </w:r>
    </w:p>
    <w:p w14:paraId="618A9BDA" w14:textId="52A68480" w:rsidR="00793096" w:rsidRPr="00140F4F" w:rsidRDefault="00793096" w:rsidP="00057FE1">
      <w:pPr>
        <w:numPr>
          <w:ilvl w:val="0"/>
          <w:numId w:val="4"/>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lastRenderedPageBreak/>
        <w:t>Availability Calculation:</w:t>
      </w:r>
      <w:r w:rsidRPr="00140F4F">
        <w:rPr>
          <w:rFonts w:asciiTheme="majorBidi" w:eastAsia="Times New Roman" w:hAnsiTheme="majorBidi" w:cstheme="majorBidi"/>
          <w:color w:val="000000"/>
          <w:kern w:val="0"/>
          <w14:ligatures w14:val="none"/>
        </w:rPr>
        <w:t> For each scenario, the program computes the initial Available vector (A) by iterating through the Allocation Matrix (C) and subtracting all currently allocated resources from the Existence Vector (E).</w:t>
      </w:r>
    </w:p>
    <w:p w14:paraId="25CEB2F0" w14:textId="735D316C" w:rsidR="00057FE1" w:rsidRPr="00140F4F" w:rsidRDefault="00FB18C4" w:rsidP="00057FE1">
      <w:pPr>
        <w:spacing w:before="100" w:beforeAutospacing="1" w:after="100" w:afterAutospacing="1" w:line="480" w:lineRule="auto"/>
        <w:ind w:left="720"/>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noProof/>
          <w:color w:val="000000"/>
          <w:kern w:val="0"/>
        </w:rPr>
        <w:drawing>
          <wp:inline distT="0" distB="0" distL="0" distR="0" wp14:anchorId="593DE4E8" wp14:editId="680F7179">
            <wp:extent cx="3972911" cy="1675065"/>
            <wp:effectExtent l="0" t="0" r="2540" b="1905"/>
            <wp:docPr id="246887857"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7857" name="Picture 6" descr="A screen 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05802" cy="1688933"/>
                    </a:xfrm>
                    <a:prstGeom prst="rect">
                      <a:avLst/>
                    </a:prstGeom>
                  </pic:spPr>
                </pic:pic>
              </a:graphicData>
            </a:graphic>
          </wp:inline>
        </w:drawing>
      </w:r>
    </w:p>
    <w:p w14:paraId="1D89E113" w14:textId="612B6BE4" w:rsidR="00793096" w:rsidRPr="00140F4F" w:rsidRDefault="00793096" w:rsidP="00057FE1">
      <w:pPr>
        <w:numPr>
          <w:ilvl w:val="0"/>
          <w:numId w:val="4"/>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Deadlock Detection Loop:</w:t>
      </w:r>
      <w:r w:rsidRPr="00140F4F">
        <w:rPr>
          <w:rFonts w:asciiTheme="majorBidi" w:eastAsia="Times New Roman" w:hAnsiTheme="majorBidi" w:cstheme="majorBidi"/>
          <w:color w:val="000000"/>
          <w:kern w:val="0"/>
          <w14:ligatures w14:val="none"/>
        </w:rPr>
        <w:t> A do-while loop continuously scans for unfinished processes.</w:t>
      </w:r>
    </w:p>
    <w:p w14:paraId="4D8C5870" w14:textId="77777777" w:rsidR="00793096" w:rsidRPr="00140F4F" w:rsidRDefault="00793096" w:rsidP="00057FE1">
      <w:pPr>
        <w:numPr>
          <w:ilvl w:val="1"/>
          <w:numId w:val="4"/>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State Logging:</w:t>
      </w:r>
      <w:r w:rsidRPr="00140F4F">
        <w:rPr>
          <w:rFonts w:asciiTheme="majorBidi" w:eastAsia="Times New Roman" w:hAnsiTheme="majorBidi" w:cstheme="majorBidi"/>
          <w:color w:val="000000"/>
          <w:kern w:val="0"/>
          <w14:ligatures w14:val="none"/>
        </w:rPr>
        <w:t> The system outputs trace messages (e.g., "Attempting to allocate for process: X") to provide real-time visibility into the algorithm's decision-making.</w:t>
      </w:r>
    </w:p>
    <w:p w14:paraId="1C29A5EB" w14:textId="77777777" w:rsidR="00793096" w:rsidRPr="00140F4F" w:rsidRDefault="00793096" w:rsidP="00057FE1">
      <w:pPr>
        <w:numPr>
          <w:ilvl w:val="1"/>
          <w:numId w:val="4"/>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Failure Logging:</w:t>
      </w:r>
      <w:r w:rsidRPr="00140F4F">
        <w:rPr>
          <w:rFonts w:asciiTheme="majorBidi" w:eastAsia="Times New Roman" w:hAnsiTheme="majorBidi" w:cstheme="majorBidi"/>
          <w:color w:val="000000"/>
          <w:kern w:val="0"/>
          <w14:ligatures w14:val="none"/>
        </w:rPr>
        <w:t> If a process's pending requests (R) exceed available resources (A), the program logs the specific resource index that caused the failure, displaying the required versus available amounts.</w:t>
      </w:r>
    </w:p>
    <w:p w14:paraId="04CEEB10" w14:textId="77777777" w:rsidR="00793096" w:rsidRPr="00140F4F" w:rsidRDefault="00793096" w:rsidP="00057FE1">
      <w:pPr>
        <w:numPr>
          <w:ilvl w:val="1"/>
          <w:numId w:val="4"/>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t>Success Logging &amp; Release:</w:t>
      </w:r>
      <w:r w:rsidRPr="00140F4F">
        <w:rPr>
          <w:rFonts w:asciiTheme="majorBidi" w:eastAsia="Times New Roman" w:hAnsiTheme="majorBidi" w:cstheme="majorBidi"/>
          <w:color w:val="000000"/>
          <w:kern w:val="0"/>
          <w14:ligatures w14:val="none"/>
        </w:rPr>
        <w:t> If requests are satisfied, the program simulates process completion. It logs the successful allocation, adds the currently held resources (C) back to the Available vector (A), prints the updated available resource counts, and marks the process as finished.</w:t>
      </w:r>
    </w:p>
    <w:p w14:paraId="45DD0352" w14:textId="3381128A" w:rsidR="00057FE1" w:rsidRPr="00140F4F" w:rsidRDefault="00057FE1" w:rsidP="00FB18C4">
      <w:p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noProof/>
          <w:color w:val="000000"/>
          <w:kern w:val="0"/>
        </w:rPr>
        <w:lastRenderedPageBreak/>
        <w:drawing>
          <wp:inline distT="0" distB="0" distL="0" distR="0" wp14:anchorId="5E6868F0" wp14:editId="54F4537D">
            <wp:extent cx="5794744" cy="5500054"/>
            <wp:effectExtent l="0" t="0" r="0" b="0"/>
            <wp:docPr id="883736405"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6405" name="Picture 4" descr="A screen 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4117" cy="5527933"/>
                    </a:xfrm>
                    <a:prstGeom prst="rect">
                      <a:avLst/>
                    </a:prstGeom>
                  </pic:spPr>
                </pic:pic>
              </a:graphicData>
            </a:graphic>
          </wp:inline>
        </w:drawing>
      </w:r>
    </w:p>
    <w:p w14:paraId="1598D6D6" w14:textId="77777777" w:rsidR="00FB18C4" w:rsidRPr="00140F4F" w:rsidRDefault="00FB18C4" w:rsidP="00FB18C4">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1466CF16" w14:textId="77777777" w:rsidR="00FB18C4" w:rsidRPr="00140F4F" w:rsidRDefault="00FB18C4" w:rsidP="00FB18C4">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30648873" w14:textId="77777777" w:rsidR="00FB18C4" w:rsidRPr="00140F4F" w:rsidRDefault="00FB18C4" w:rsidP="00FB18C4">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1C1C6159" w14:textId="77777777" w:rsidR="00FB18C4" w:rsidRPr="00140F4F" w:rsidRDefault="00FB18C4" w:rsidP="00FB18C4">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382C6A3B" w14:textId="77777777" w:rsidR="00FB18C4" w:rsidRPr="00140F4F" w:rsidRDefault="00FB18C4" w:rsidP="00FB18C4">
      <w:pPr>
        <w:spacing w:before="100" w:beforeAutospacing="1" w:after="100" w:afterAutospacing="1" w:line="480" w:lineRule="auto"/>
        <w:jc w:val="both"/>
        <w:rPr>
          <w:rFonts w:asciiTheme="majorBidi" w:eastAsia="Times New Roman" w:hAnsiTheme="majorBidi" w:cstheme="majorBidi"/>
          <w:color w:val="000000"/>
          <w:kern w:val="0"/>
          <w14:ligatures w14:val="none"/>
        </w:rPr>
      </w:pPr>
    </w:p>
    <w:p w14:paraId="111C6B41" w14:textId="77777777" w:rsidR="00793096" w:rsidRPr="00140F4F" w:rsidRDefault="00793096" w:rsidP="00057FE1">
      <w:pPr>
        <w:numPr>
          <w:ilvl w:val="0"/>
          <w:numId w:val="4"/>
        </w:num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b/>
          <w:bCs/>
          <w:color w:val="000000"/>
          <w:kern w:val="0"/>
          <w14:ligatures w14:val="none"/>
        </w:rPr>
        <w:lastRenderedPageBreak/>
        <w:t>Output Evaluation:</w:t>
      </w:r>
      <w:r w:rsidRPr="00140F4F">
        <w:rPr>
          <w:rFonts w:asciiTheme="majorBidi" w:eastAsia="Times New Roman" w:hAnsiTheme="majorBidi" w:cstheme="majorBidi"/>
          <w:color w:val="000000"/>
          <w:kern w:val="0"/>
          <w14:ligatures w14:val="none"/>
        </w:rPr>
        <w:t> The loop terminates when a full pass yields no new process completions. The system then evaluates the Finish vector, outputting the specific IDs of any deadlocked processes or confirming a deadlock-free state for that test case.</w:t>
      </w:r>
    </w:p>
    <w:p w14:paraId="71DADCC9" w14:textId="0A38F0DE" w:rsidR="00057FE1" w:rsidRPr="00140F4F" w:rsidRDefault="00057FE1" w:rsidP="00057FE1">
      <w:p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noProof/>
          <w:color w:val="000000"/>
          <w:kern w:val="0"/>
        </w:rPr>
        <w:drawing>
          <wp:inline distT="0" distB="0" distL="0" distR="0" wp14:anchorId="457D2E91" wp14:editId="257A03E6">
            <wp:extent cx="3319397" cy="3577138"/>
            <wp:effectExtent l="0" t="0" r="0" b="4445"/>
            <wp:docPr id="580944555"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44555" name="Picture 5" descr="A screen shot of a computer cod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5889" cy="3594911"/>
                    </a:xfrm>
                    <a:prstGeom prst="rect">
                      <a:avLst/>
                    </a:prstGeom>
                  </pic:spPr>
                </pic:pic>
              </a:graphicData>
            </a:graphic>
          </wp:inline>
        </w:drawing>
      </w:r>
    </w:p>
    <w:p w14:paraId="29E5E6E9" w14:textId="77777777" w:rsidR="00793096" w:rsidRPr="00140F4F" w:rsidRDefault="00793096" w:rsidP="00057FE1">
      <w:pPr>
        <w:spacing w:before="100" w:beforeAutospacing="1" w:after="100" w:afterAutospacing="1" w:line="480" w:lineRule="auto"/>
        <w:jc w:val="both"/>
        <w:outlineLvl w:val="2"/>
        <w:rPr>
          <w:rFonts w:asciiTheme="majorBidi" w:eastAsia="Times New Roman" w:hAnsiTheme="majorBidi" w:cstheme="majorBidi"/>
          <w:b/>
          <w:bCs/>
          <w:color w:val="000000"/>
          <w:kern w:val="0"/>
          <w14:ligatures w14:val="none"/>
        </w:rPr>
      </w:pPr>
      <w:r w:rsidRPr="00140F4F">
        <w:rPr>
          <w:rFonts w:asciiTheme="majorBidi" w:eastAsia="Times New Roman" w:hAnsiTheme="majorBidi" w:cstheme="majorBidi"/>
          <w:b/>
          <w:bCs/>
          <w:color w:val="000000"/>
          <w:kern w:val="0"/>
          <w14:ligatures w14:val="none"/>
        </w:rPr>
        <w:t>4. Conclusion</w:t>
      </w:r>
    </w:p>
    <w:p w14:paraId="73D82FCA" w14:textId="3594627A" w:rsidR="00793096" w:rsidRPr="00140F4F" w:rsidRDefault="00793096" w:rsidP="00057FE1">
      <w:pPr>
        <w:spacing w:before="100" w:beforeAutospacing="1" w:after="100" w:afterAutospacing="1" w:line="480" w:lineRule="auto"/>
        <w:jc w:val="both"/>
        <w:rPr>
          <w:rFonts w:asciiTheme="majorBidi" w:eastAsia="Times New Roman" w:hAnsiTheme="majorBidi" w:cstheme="majorBidi"/>
          <w:color w:val="000000"/>
          <w:kern w:val="0"/>
          <w14:ligatures w14:val="none"/>
        </w:rPr>
      </w:pPr>
      <w:r w:rsidRPr="00140F4F">
        <w:rPr>
          <w:rFonts w:asciiTheme="majorBidi" w:eastAsia="Times New Roman" w:hAnsiTheme="majorBidi" w:cstheme="majorBidi"/>
          <w:color w:val="000000"/>
          <w:kern w:val="0"/>
          <w14:ligatures w14:val="none"/>
        </w:rPr>
        <w:t>The</w:t>
      </w:r>
      <w:r w:rsidR="00057FE1" w:rsidRPr="00140F4F">
        <w:rPr>
          <w:rFonts w:asciiTheme="majorBidi" w:eastAsia="Times New Roman" w:hAnsiTheme="majorBidi" w:cstheme="majorBidi"/>
          <w:color w:val="000000"/>
          <w:kern w:val="0"/>
          <w14:ligatures w14:val="none"/>
        </w:rPr>
        <w:t xml:space="preserve"> </w:t>
      </w:r>
      <w:r w:rsidRPr="00140F4F">
        <w:rPr>
          <w:rFonts w:asciiTheme="majorBidi" w:eastAsia="Times New Roman" w:hAnsiTheme="majorBidi" w:cstheme="majorBidi"/>
          <w:color w:val="000000"/>
          <w:kern w:val="0"/>
          <w14:ligatures w14:val="none"/>
        </w:rPr>
        <w:t>code provides a robust and highly observable simulation of a multi-instance deadlock detection algorithm. By introducing test-case iteration and detailed console logging, it offers clear insights into the resource allocation lifecycle, allowing for precise tracking of how and why system deadlocks occur or are avoided across varying scenarios.</w:t>
      </w:r>
    </w:p>
    <w:p w14:paraId="7C94DA0E" w14:textId="21480531" w:rsidR="00FB18C4" w:rsidRPr="00140F4F" w:rsidRDefault="00FB18C4" w:rsidP="00FB18C4">
      <w:pPr>
        <w:spacing w:before="100" w:beforeAutospacing="1" w:after="100" w:afterAutospacing="1" w:line="480" w:lineRule="auto"/>
        <w:outlineLvl w:val="2"/>
        <w:rPr>
          <w:rFonts w:asciiTheme="majorBidi" w:eastAsia="Times New Roman" w:hAnsiTheme="majorBidi" w:cstheme="majorBidi"/>
          <w:b/>
          <w:bCs/>
          <w:color w:val="000000"/>
          <w:kern w:val="0"/>
          <w14:ligatures w14:val="none"/>
        </w:rPr>
      </w:pPr>
      <w:r w:rsidRPr="00140F4F">
        <w:rPr>
          <w:rFonts w:asciiTheme="majorBidi" w:eastAsia="Times New Roman" w:hAnsiTheme="majorBidi" w:cstheme="majorBidi"/>
          <w:b/>
          <w:bCs/>
          <w:color w:val="000000"/>
          <w:kern w:val="0"/>
          <w14:ligatures w14:val="none"/>
        </w:rPr>
        <w:t xml:space="preserve">5. GitHub: </w:t>
      </w:r>
      <w:hyperlink r:id="rId10" w:history="1">
        <w:r w:rsidRPr="00140F4F">
          <w:rPr>
            <w:rStyle w:val="Hyperlink"/>
            <w:rFonts w:asciiTheme="majorBidi" w:eastAsia="Times New Roman" w:hAnsiTheme="majorBidi" w:cstheme="majorBidi"/>
            <w:b/>
            <w:bCs/>
            <w:kern w:val="0"/>
            <w14:ligatures w14:val="none"/>
          </w:rPr>
          <w:t>repo</w:t>
        </w:r>
      </w:hyperlink>
      <w:r w:rsidRPr="00140F4F">
        <w:rPr>
          <w:rFonts w:asciiTheme="majorBidi" w:eastAsia="Times New Roman" w:hAnsiTheme="majorBidi" w:cstheme="majorBidi"/>
          <w:b/>
          <w:bCs/>
          <w:color w:val="000000"/>
          <w:kern w:val="0"/>
          <w14:ligatures w14:val="none"/>
        </w:rPr>
        <w:br/>
        <w:t>commit sha: 621074752b4778ca677da9ac93a131009ccb55cc</w:t>
      </w:r>
    </w:p>
    <w:sectPr w:rsidR="00FB18C4" w:rsidRPr="00140F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95B"/>
    <w:multiLevelType w:val="multilevel"/>
    <w:tmpl w:val="7B1E9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6369E"/>
    <w:multiLevelType w:val="multilevel"/>
    <w:tmpl w:val="F12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34339"/>
    <w:multiLevelType w:val="multilevel"/>
    <w:tmpl w:val="3B3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E1BC6"/>
    <w:multiLevelType w:val="multilevel"/>
    <w:tmpl w:val="8392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213116">
    <w:abstractNumId w:val="1"/>
  </w:num>
  <w:num w:numId="2" w16cid:durableId="1032657223">
    <w:abstractNumId w:val="0"/>
  </w:num>
  <w:num w:numId="3" w16cid:durableId="471096858">
    <w:abstractNumId w:val="3"/>
  </w:num>
  <w:num w:numId="4" w16cid:durableId="105003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06"/>
    <w:rsid w:val="000126D5"/>
    <w:rsid w:val="00057FE1"/>
    <w:rsid w:val="000C1289"/>
    <w:rsid w:val="00105303"/>
    <w:rsid w:val="00140F4F"/>
    <w:rsid w:val="001A35C0"/>
    <w:rsid w:val="00214C19"/>
    <w:rsid w:val="0025654B"/>
    <w:rsid w:val="00306160"/>
    <w:rsid w:val="00504BD7"/>
    <w:rsid w:val="0058644A"/>
    <w:rsid w:val="006B2B5B"/>
    <w:rsid w:val="00793096"/>
    <w:rsid w:val="00A94E6E"/>
    <w:rsid w:val="00B34B6C"/>
    <w:rsid w:val="00C540CE"/>
    <w:rsid w:val="00C86006"/>
    <w:rsid w:val="00EB634F"/>
    <w:rsid w:val="00F10975"/>
    <w:rsid w:val="00FB18C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CB56"/>
  <w15:chartTrackingRefBased/>
  <w15:docId w15:val="{E3615CD8-892E-7144-B3A7-8E103885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06"/>
    <w:rPr>
      <w:rFonts w:eastAsiaTheme="majorEastAsia" w:cstheme="majorBidi"/>
      <w:color w:val="272727" w:themeColor="text1" w:themeTint="D8"/>
    </w:rPr>
  </w:style>
  <w:style w:type="paragraph" w:styleId="Title">
    <w:name w:val="Title"/>
    <w:basedOn w:val="Normal"/>
    <w:next w:val="Normal"/>
    <w:link w:val="TitleChar"/>
    <w:uiPriority w:val="10"/>
    <w:qFormat/>
    <w:rsid w:val="00C8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06"/>
    <w:pPr>
      <w:spacing w:before="160"/>
      <w:jc w:val="center"/>
    </w:pPr>
    <w:rPr>
      <w:i/>
      <w:iCs/>
      <w:color w:val="404040" w:themeColor="text1" w:themeTint="BF"/>
    </w:rPr>
  </w:style>
  <w:style w:type="character" w:customStyle="1" w:styleId="QuoteChar">
    <w:name w:val="Quote Char"/>
    <w:basedOn w:val="DefaultParagraphFont"/>
    <w:link w:val="Quote"/>
    <w:uiPriority w:val="29"/>
    <w:rsid w:val="00C86006"/>
    <w:rPr>
      <w:i/>
      <w:iCs/>
      <w:color w:val="404040" w:themeColor="text1" w:themeTint="BF"/>
    </w:rPr>
  </w:style>
  <w:style w:type="paragraph" w:styleId="ListParagraph">
    <w:name w:val="List Paragraph"/>
    <w:basedOn w:val="Normal"/>
    <w:uiPriority w:val="34"/>
    <w:qFormat/>
    <w:rsid w:val="00C86006"/>
    <w:pPr>
      <w:ind w:left="720"/>
      <w:contextualSpacing/>
    </w:pPr>
  </w:style>
  <w:style w:type="character" w:styleId="IntenseEmphasis">
    <w:name w:val="Intense Emphasis"/>
    <w:basedOn w:val="DefaultParagraphFont"/>
    <w:uiPriority w:val="21"/>
    <w:qFormat/>
    <w:rsid w:val="00C86006"/>
    <w:rPr>
      <w:i/>
      <w:iCs/>
      <w:color w:val="0F4761" w:themeColor="accent1" w:themeShade="BF"/>
    </w:rPr>
  </w:style>
  <w:style w:type="paragraph" w:styleId="IntenseQuote">
    <w:name w:val="Intense Quote"/>
    <w:basedOn w:val="Normal"/>
    <w:next w:val="Normal"/>
    <w:link w:val="IntenseQuoteChar"/>
    <w:uiPriority w:val="30"/>
    <w:qFormat/>
    <w:rsid w:val="00C8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006"/>
    <w:rPr>
      <w:i/>
      <w:iCs/>
      <w:color w:val="0F4761" w:themeColor="accent1" w:themeShade="BF"/>
    </w:rPr>
  </w:style>
  <w:style w:type="character" w:styleId="IntenseReference">
    <w:name w:val="Intense Reference"/>
    <w:basedOn w:val="DefaultParagraphFont"/>
    <w:uiPriority w:val="32"/>
    <w:qFormat/>
    <w:rsid w:val="00C86006"/>
    <w:rPr>
      <w:b/>
      <w:bCs/>
      <w:smallCaps/>
      <w:color w:val="0F4761" w:themeColor="accent1" w:themeShade="BF"/>
      <w:spacing w:val="5"/>
    </w:rPr>
  </w:style>
  <w:style w:type="paragraph" w:styleId="NormalWeb">
    <w:name w:val="Normal (Web)"/>
    <w:basedOn w:val="Normal"/>
    <w:uiPriority w:val="99"/>
    <w:semiHidden/>
    <w:unhideWhenUsed/>
    <w:rsid w:val="00C860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86006"/>
  </w:style>
  <w:style w:type="character" w:styleId="HTMLCode">
    <w:name w:val="HTML Code"/>
    <w:basedOn w:val="DefaultParagraphFont"/>
    <w:uiPriority w:val="99"/>
    <w:semiHidden/>
    <w:unhideWhenUsed/>
    <w:rsid w:val="00C86006"/>
    <w:rPr>
      <w:rFonts w:ascii="Courier New" w:eastAsia="Times New Roman" w:hAnsi="Courier New" w:cs="Courier New"/>
      <w:sz w:val="20"/>
      <w:szCs w:val="20"/>
    </w:rPr>
  </w:style>
  <w:style w:type="character" w:customStyle="1" w:styleId="label">
    <w:name w:val="label"/>
    <w:basedOn w:val="DefaultParagraphFont"/>
    <w:rsid w:val="00793096"/>
  </w:style>
  <w:style w:type="character" w:styleId="Hyperlink">
    <w:name w:val="Hyperlink"/>
    <w:basedOn w:val="DefaultParagraphFont"/>
    <w:uiPriority w:val="99"/>
    <w:unhideWhenUsed/>
    <w:rsid w:val="00FB18C4"/>
    <w:rPr>
      <w:color w:val="467886" w:themeColor="hyperlink"/>
      <w:u w:val="single"/>
    </w:rPr>
  </w:style>
  <w:style w:type="character" w:styleId="UnresolvedMention">
    <w:name w:val="Unresolved Mention"/>
    <w:basedOn w:val="DefaultParagraphFont"/>
    <w:uiPriority w:val="99"/>
    <w:semiHidden/>
    <w:unhideWhenUsed/>
    <w:rsid w:val="00FB1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youssef1316/OS_coursework1"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477</Words>
  <Characters>2585</Characters>
  <Application>Microsoft Office Word</Application>
  <DocSecurity>0</DocSecurity>
  <Lines>112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3</cp:revision>
  <dcterms:created xsi:type="dcterms:W3CDTF">2026-03-09T05:16:00Z</dcterms:created>
  <dcterms:modified xsi:type="dcterms:W3CDTF">2026-04-12T13:02:00Z</dcterms:modified>
</cp:coreProperties>
</file>