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nter" w:cs="Inter" w:eastAsia="Inter" w:hAnsi="Inter"/>
          <w:sz w:val="24"/>
          <w:szCs w:val="24"/>
        </w:rPr>
      </w:pPr>
      <w:hyperlink r:id="rId6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PS_HUC12_Tot_2000_2020.csv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 - a csv file with estimated monthly public supply total water use from 2000-2020 by HUC12, in million gallons per day</w:t>
      </w:r>
    </w:p>
    <w:p w:rsidR="00000000" w:rsidDel="00000000" w:rsidP="00000000" w:rsidRDefault="00000000" w:rsidRPr="00000000" w14:paraId="00000002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Inter" w:cs="Inter" w:eastAsia="Inter" w:hAnsi="Inter"/>
          <w:sz w:val="24"/>
          <w:szCs w:val="24"/>
        </w:rPr>
      </w:pPr>
      <w:hyperlink r:id="rId7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Irr_CU_HUC12_Tot_monthly_2000_2020.csv </w:t>
        </w:r>
      </w:hyperlink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– Irrigation consumptive use by year, month, and HUC12 in millions of gallons per day.</w:t>
      </w:r>
    </w:p>
    <w:p w:rsidR="00000000" w:rsidDel="00000000" w:rsidP="00000000" w:rsidRDefault="00000000" w:rsidRPr="00000000" w14:paraId="00000005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Inter" w:cs="Inter" w:eastAsia="Inter" w:hAnsi="Inter"/>
          <w:sz w:val="24"/>
          <w:szCs w:val="24"/>
        </w:rPr>
      </w:pPr>
      <w:hyperlink r:id="rId8">
        <w:r w:rsidDel="00000000" w:rsidR="00000000" w:rsidRPr="00000000">
          <w:rPr>
            <w:rFonts w:ascii="Inter" w:cs="Inter" w:eastAsia="Inter" w:hAnsi="Inter"/>
            <w:color w:val="1155cc"/>
            <w:sz w:val="24"/>
            <w:szCs w:val="24"/>
            <w:u w:val="single"/>
            <w:rtl w:val="0"/>
          </w:rPr>
          <w:t xml:space="preserve">Region and HUC4 Codes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usgs.gov/data/public-supply-water-use-reanalysis-2000-2020-period-huc12-month-and-year-conterminous-united" TargetMode="External"/><Relationship Id="rId7" Type="http://schemas.openxmlformats.org/officeDocument/2006/relationships/hyperlink" Target="https://www.sciencebase.gov/catalog/item/639a11b9d34e0de3a1f0ddde" TargetMode="External"/><Relationship Id="rId8" Type="http://schemas.openxmlformats.org/officeDocument/2006/relationships/hyperlink" Target="https://gispublic.waterboards.ca.gov/portal/apps/mapviewer/index.html?layers=b6c1bab9acc148e7ac726e33c43402ee&amp;layerId=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