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720"/>
      </w:pPr>
    </w:p>
    <w:p>
      <w:pPr>
        <w:widowControl/>
        <w:spacing w:after="200"/>
        <w:jc w:val="center"/>
      </w:pPr>
      <w:r>
        <w:rPr>
          <w:rFonts w:ascii="Calibri" w:hAnsi="Calibri"/>
          <w:b/>
          <w:color w:val="F28C28"/>
          <w:sz w:val="20"/>
        </w:rPr>
        <w:t>ONE-MONTH SOFTWARE ENGINEERING INTERNSHIP</w:t>
      </w:r>
    </w:p>
    <w:p>
      <w:pPr>
        <w:pStyle w:val="Title"/>
        <w:widowControl/>
        <w:jc w:val="center"/>
      </w:pPr>
      <w:r>
        <w:t>Smart Room</w:t>
        <w:br/>
        <w:t>Digital Twin</w:t>
      </w:r>
    </w:p>
    <w:p>
      <w:pPr>
        <w:pStyle w:val="Subtitle"/>
        <w:widowControl/>
        <w:jc w:val="center"/>
      </w:pPr>
      <w:r>
        <w:t>Project Handbook &amp; Daily Instruction Guide</w:t>
      </w:r>
    </w:p>
    <w:p>
      <w:pPr>
        <w:widowControl/>
        <w:spacing w:before="200" w:after="560"/>
        <w:jc w:val="center"/>
      </w:pPr>
      <w:r>
        <w:rPr>
          <w:rFonts w:ascii="Calibri" w:hAnsi="Calibri"/>
          <w:b w:val="0"/>
          <w:i/>
          <w:color w:val="5C6773"/>
          <w:sz w:val="24"/>
        </w:rPr>
        <w:t>Build a room that senses, decides, and responds.</w:t>
      </w:r>
    </w:p>
    <w:p>
      <w:pPr>
        <w:spacing w:before="100" w:after="180"/>
        <w:ind w:left="202" w:right="115"/>
        <w:shd w:fill="FFF3E5"/>
        <w:widowControl/>
        <w:pBdr>
          <w:left w:val="single" w:sz="18" w:space="7" w:color="F28C28"/>
        </w:pBdr>
      </w:pPr>
      <w:r>
        <w:rPr>
          <w:rFonts w:ascii="Calibri" w:hAnsi="Calibri"/>
          <w:b/>
          <w:color w:val="F28C28"/>
          <w:sz w:val="21"/>
        </w:rPr>
        <w:t xml:space="preserve">YOUR MISSION  </w:t>
      </w:r>
      <w:r>
        <w:rPr>
          <w:rFonts w:ascii="Calibri" w:hAnsi="Calibri"/>
          <w:b w:val="0"/>
          <w:color w:val="1F2933"/>
          <w:sz w:val="21"/>
        </w:rPr>
        <w:t>In 20 working days, design and build a small web application that simulates a smart room, displays live sensor data, controls devices, applies automation rules, and explains its decisions.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087E8B"/>
            <w:tcMar>
              <w:top w:w="80" w:type="dxa"/>
              <w:start w:w="120" w:type="dxa"/>
              <w:bottom w:w="80" w:type="dxa"/>
              <w:end w:w="120" w:type="dxa"/>
            </w:tcMar>
            <w:vAlign w:val="center"/>
          </w:tcPr>
          <w:p>
            <w:pPr>
              <w:widowControl/>
              <w:spacing w:after="0"/>
            </w:pPr>
            <w:r>
              <w:rPr>
                <w:rFonts w:ascii="Calibri" w:hAnsi="Calibri"/>
                <w:b/>
                <w:color w:val="FFFFFF"/>
                <w:sz w:val="20"/>
              </w:rPr>
              <w:t>Project information</w:t>
            </w:r>
          </w:p>
        </w:tc>
        <w:tc>
          <w:tcPr>
            <w:tcW w:type="dxa" w:w="7060"/>
            <w:shd w:fill="087E8B"/>
            <w:tcMar>
              <w:top w:w="80" w:type="dxa"/>
              <w:start w:w="120" w:type="dxa"/>
              <w:bottom w:w="80" w:type="dxa"/>
              <w:end w:w="120" w:type="dxa"/>
            </w:tcMar>
            <w:vAlign w:val="center"/>
          </w:tcPr>
          <w:p>
            <w:pPr>
              <w:widowControl/>
              <w:spacing w:after="0"/>
            </w:pPr>
            <w:r>
              <w:rPr>
                <w:rFonts w:ascii="Calibri" w:hAnsi="Calibri"/>
                <w:b/>
                <w:color w:val="FFFFFF"/>
                <w:sz w:val="20"/>
              </w:rPr>
              <w:t>Complete before starting</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20"/>
              </w:rPr>
              <w:t>Intern</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20"/>
              </w:rPr>
              <w:t>________________________________________</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20"/>
              </w:rPr>
              <w:t>Company</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20"/>
              </w:rPr>
              <w:t>________________________________________</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20"/>
              </w:rPr>
              <w:t>Technical mentor</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20"/>
              </w:rPr>
              <w:t>________________________________________</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20"/>
              </w:rPr>
              <w:t>Start / end dates</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20"/>
              </w:rPr>
              <w:t>________________________________________</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20"/>
              </w:rPr>
              <w:t>Approved technology</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20"/>
              </w:rPr>
              <w:t>________________________________________</w:t>
            </w:r>
          </w:p>
        </w:tc>
      </w:tr>
    </w:tbl>
    <w:p>
      <w:pPr>
        <w:widowControl/>
        <w:spacing w:after="20"/>
      </w:pPr>
    </w:p>
    <w:p>
      <w:pPr>
        <w:widowControl/>
        <w:spacing w:before="240"/>
        <w:jc w:val="center"/>
      </w:pPr>
      <w:r>
        <w:rPr>
          <w:rFonts w:ascii="Calibri" w:hAnsi="Calibri"/>
          <w:b/>
          <w:color w:val="16324F"/>
          <w:sz w:val="21"/>
        </w:rPr>
        <w:t>You are not expected to know everything. You are expected to ask, experiment, document, and improve.</w:t>
      </w:r>
    </w:p>
    <w:p>
      <w:pPr>
        <w:widowControl/>
      </w:pPr>
      <w:r>
        <w:br w:type="page"/>
      </w:r>
    </w:p>
    <w:p>
      <w:pPr>
        <w:pStyle w:val="Heading1"/>
        <w:widowControl/>
      </w:pPr>
      <w:r>
        <w:t>1. Welcome to the Project</w:t>
      </w:r>
    </w:p>
    <w:p>
      <w:pPr>
        <w:widowControl/>
      </w:pPr>
      <w:r>
        <w:t>This handbook is your working agreement for the internship. Read it completely on your first day, clarify unfamiliar terms with your mentor, and use the checklists to manage your progress. The goal is not only to finish an application; it is to experience the complete software-development cycle.</w:t>
      </w:r>
    </w:p>
    <w:p>
      <w:pPr>
        <w:pStyle w:val="Heading2"/>
        <w:widowControl/>
      </w:pPr>
      <w:r>
        <w:t>What you will learn</w:t>
      </w:r>
    </w:p>
    <w:p>
      <w:pPr>
        <w:pStyle w:val="ListBullet"/>
        <w:widowControl/>
      </w:pPr>
      <w:r>
        <w:rPr>
          <w:rFonts w:ascii="Calibri" w:hAnsi="Calibri"/>
          <w:color w:val="1F2933"/>
        </w:rPr>
        <w:t>Translate a practical problem into software requirements and small tasks.</w:t>
      </w:r>
    </w:p>
    <w:p>
      <w:pPr>
        <w:pStyle w:val="ListBullet"/>
        <w:widowControl/>
      </w:pPr>
      <w:r>
        <w:rPr>
          <w:rFonts w:ascii="Calibri" w:hAnsi="Calibri"/>
          <w:color w:val="1F2933"/>
        </w:rPr>
        <w:t>Build a user interface, backend service, database, and automated tests.</w:t>
      </w:r>
    </w:p>
    <w:p>
      <w:pPr>
        <w:pStyle w:val="ListBullet"/>
        <w:widowControl/>
      </w:pPr>
      <w:r>
        <w:rPr>
          <w:rFonts w:ascii="Calibri" w:hAnsi="Calibri"/>
          <w:color w:val="1F2933"/>
        </w:rPr>
        <w:t>Use Git branches, meaningful commits, pull requests, and code reviews.</w:t>
      </w:r>
    </w:p>
    <w:p>
      <w:pPr>
        <w:pStyle w:val="ListBullet"/>
        <w:widowControl/>
      </w:pPr>
      <w:r>
        <w:rPr>
          <w:rFonts w:ascii="Calibri" w:hAnsi="Calibri"/>
          <w:color w:val="1F2933"/>
        </w:rPr>
        <w:t>Debug problems systematically and communicate blockers early.</w:t>
      </w:r>
    </w:p>
    <w:p>
      <w:pPr>
        <w:pStyle w:val="ListBullet"/>
        <w:widowControl/>
      </w:pPr>
      <w:r>
        <w:rPr>
          <w:rFonts w:ascii="Calibri" w:hAnsi="Calibri"/>
          <w:color w:val="1F2933"/>
        </w:rPr>
        <w:t>Demonstrate a working product and explain your technical decisions.</w:t>
      </w:r>
    </w:p>
    <w:p>
      <w:pPr>
        <w:pStyle w:val="Heading2"/>
        <w:widowControl/>
      </w:pPr>
      <w:r>
        <w:t>Definition of success</w:t>
      </w:r>
    </w:p>
    <w:p>
      <w:pPr>
        <w:spacing w:before="100" w:after="180"/>
        <w:ind w:left="202" w:right="115"/>
        <w:shd w:fill="E8F3F5"/>
        <w:widowControl/>
        <w:pBdr>
          <w:left w:val="single" w:sz="18" w:space="7" w:color="087E8B"/>
        </w:pBdr>
      </w:pPr>
      <w:r>
        <w:rPr>
          <w:rFonts w:ascii="Calibri" w:hAnsi="Calibri"/>
          <w:b/>
          <w:color w:val="087E8B"/>
          <w:sz w:val="21"/>
        </w:rPr>
        <w:t xml:space="preserve">SUCCESS = WORKING + UNDERSTANDABLE  </w:t>
      </w:r>
      <w:r>
        <w:rPr>
          <w:rFonts w:ascii="Calibri" w:hAnsi="Calibri"/>
          <w:b w:val="0"/>
          <w:color w:val="1F2933"/>
          <w:sz w:val="21"/>
        </w:rPr>
        <w:t>A smaller project that runs reliably, is tested, and is clearly documented is better than a large collection of unfinished features.</w:t>
      </w:r>
    </w:p>
    <w:p>
      <w:pPr>
        <w:pStyle w:val="Checklist"/>
        <w:widowControl/>
      </w:pPr>
      <w:r>
        <w:rPr>
          <w:rFonts w:ascii="Calibri" w:hAnsi="Calibri"/>
          <w:color w:val="1F2933"/>
        </w:rPr>
        <w:t>☐  The essential user journey works from the interface to the database.</w:t>
      </w:r>
    </w:p>
    <w:p>
      <w:pPr>
        <w:pStyle w:val="Checklist"/>
        <w:widowControl/>
      </w:pPr>
      <w:r>
        <w:rPr>
          <w:rFonts w:ascii="Calibri" w:hAnsi="Calibri"/>
          <w:color w:val="1F2933"/>
        </w:rPr>
        <w:t>☐  Another developer can install and run the project from your README.</w:t>
      </w:r>
    </w:p>
    <w:p>
      <w:pPr>
        <w:pStyle w:val="Checklist"/>
        <w:widowControl/>
      </w:pPr>
      <w:r>
        <w:rPr>
          <w:rFonts w:ascii="Calibri" w:hAnsi="Calibri"/>
          <w:color w:val="1F2933"/>
        </w:rPr>
        <w:t>☐  Your code is reviewed, readable, and stored in the company repository.</w:t>
      </w:r>
    </w:p>
    <w:p>
      <w:pPr>
        <w:pStyle w:val="Checklist"/>
        <w:widowControl/>
      </w:pPr>
      <w:r>
        <w:rPr>
          <w:rFonts w:ascii="Calibri" w:hAnsi="Calibri"/>
          <w:color w:val="1F2933"/>
        </w:rPr>
        <w:t>☐  You can explain what you built, the problems you met, and what you learned.</w:t>
      </w:r>
    </w:p>
    <w:p>
      <w:pPr>
        <w:pStyle w:val="Heading1"/>
        <w:widowControl/>
      </w:pPr>
      <w:r>
        <w:t>2. Project Brief</w:t>
      </w:r>
    </w:p>
    <w:p>
      <w:pPr>
        <w:widowControl/>
      </w:pPr>
      <w:r>
        <w:t>A digital twin is a software representation of a physical system. Your application will represent one room containing sensors and controllable devices. At first, sensor readings will be simulated. If time and equipment permit, the same software may later receive readings from an ESP32, Arduino, or another device.</w:t>
      </w:r>
    </w:p>
    <w:p>
      <w:pPr>
        <w:pStyle w:val="Heading2"/>
        <w:widowControl/>
      </w:pPr>
      <w:r>
        <w:t>The room</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cantSplit/>
        </w:trPr>
        <w:tc>
          <w:tcPr>
            <w:tcW w:type="dxa" w:w="2600"/>
            <w:shd w:fill="087E8B"/>
            <w:tcMar>
              <w:top w:w="80" w:type="dxa"/>
              <w:start w:w="120" w:type="dxa"/>
              <w:bottom w:w="80" w:type="dxa"/>
              <w:end w:w="120" w:type="dxa"/>
            </w:tcMar>
            <w:vAlign w:val="center"/>
          </w:tcPr>
          <w:p>
            <w:pPr>
              <w:widowControl/>
              <w:spacing w:after="0"/>
            </w:pPr>
            <w:r>
              <w:rPr>
                <w:rFonts w:ascii="Calibri" w:hAnsi="Calibri"/>
                <w:b/>
                <w:color w:val="FFFFFF"/>
                <w:sz w:val="19"/>
              </w:rPr>
              <w:t>Component</w:t>
            </w:r>
          </w:p>
        </w:tc>
        <w:tc>
          <w:tcPr>
            <w:tcW w:type="dxa" w:w="6760"/>
            <w:shd w:fill="087E8B"/>
            <w:tcMar>
              <w:top w:w="80" w:type="dxa"/>
              <w:start w:w="120" w:type="dxa"/>
              <w:bottom w:w="80" w:type="dxa"/>
              <w:end w:w="120" w:type="dxa"/>
            </w:tcMar>
            <w:vAlign w:val="center"/>
          </w:tcPr>
          <w:p>
            <w:pPr>
              <w:widowControl/>
              <w:spacing w:after="0"/>
            </w:pPr>
            <w:r>
              <w:rPr>
                <w:rFonts w:ascii="Calibri" w:hAnsi="Calibri"/>
                <w:b/>
                <w:color w:val="FFFFFF"/>
                <w:sz w:val="19"/>
              </w:rPr>
              <w:t>Expected behavior</w:t>
            </w:r>
          </w:p>
        </w:tc>
      </w:tr>
      <w:tr>
        <w:trPr>
          <w:cantSplit/>
        </w:trPr>
        <w:tc>
          <w:tcPr>
            <w:tcW w:type="dxa" w:w="26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Temperature sensor</w:t>
            </w:r>
          </w:p>
        </w:tc>
        <w:tc>
          <w:tcPr>
            <w:tcW w:type="dxa" w:w="67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Reports °C and changes gradually over time.</w:t>
            </w:r>
          </w:p>
        </w:tc>
      </w:tr>
      <w:tr>
        <w:trPr>
          <w:cantSplit/>
        </w:trPr>
        <w:tc>
          <w:tcPr>
            <w:tcW w:type="dxa" w:w="2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Humidity sensor</w:t>
            </w:r>
          </w:p>
        </w:tc>
        <w:tc>
          <w:tcPr>
            <w:tcW w:type="dxa" w:w="67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Reports relative humidity as a percentage.</w:t>
            </w:r>
          </w:p>
        </w:tc>
      </w:tr>
      <w:tr>
        <w:trPr>
          <w:cantSplit/>
        </w:trPr>
        <w:tc>
          <w:tcPr>
            <w:tcW w:type="dxa" w:w="26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Light sensor</w:t>
            </w:r>
          </w:p>
        </w:tc>
        <w:tc>
          <w:tcPr>
            <w:tcW w:type="dxa" w:w="67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Reports light level or a simple bright/dark state.</w:t>
            </w:r>
          </w:p>
        </w:tc>
      </w:tr>
      <w:tr>
        <w:trPr>
          <w:cantSplit/>
        </w:trPr>
        <w:tc>
          <w:tcPr>
            <w:tcW w:type="dxa" w:w="2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Occupancy sensor</w:t>
            </w:r>
          </w:p>
        </w:tc>
        <w:tc>
          <w:tcPr>
            <w:tcW w:type="dxa" w:w="67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Reports whether somebody is present.</w:t>
            </w:r>
          </w:p>
        </w:tc>
      </w:tr>
      <w:tr>
        <w:trPr>
          <w:cantSplit/>
        </w:trPr>
        <w:tc>
          <w:tcPr>
            <w:tcW w:type="dxa" w:w="26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Fan</w:t>
            </w:r>
          </w:p>
        </w:tc>
        <w:tc>
          <w:tcPr>
            <w:tcW w:type="dxa" w:w="67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Can be controlled manually or by an automation rule.</w:t>
            </w:r>
          </w:p>
        </w:tc>
      </w:tr>
      <w:tr>
        <w:trPr>
          <w:cantSplit/>
        </w:trPr>
        <w:tc>
          <w:tcPr>
            <w:tcW w:type="dxa" w:w="2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Light</w:t>
            </w:r>
          </w:p>
        </w:tc>
        <w:tc>
          <w:tcPr>
            <w:tcW w:type="dxa" w:w="67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Can be controlled manually or by an automation rule.</w:t>
            </w:r>
          </w:p>
        </w:tc>
      </w:tr>
      <w:tr>
        <w:trPr>
          <w:cantSplit/>
        </w:trPr>
        <w:tc>
          <w:tcPr>
            <w:tcW w:type="dxa" w:w="26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Energy meter</w:t>
            </w:r>
          </w:p>
        </w:tc>
        <w:tc>
          <w:tcPr>
            <w:tcW w:type="dxa" w:w="67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Estimates energy used by active devices.</w:t>
            </w:r>
          </w:p>
        </w:tc>
      </w:tr>
    </w:tbl>
    <w:p>
      <w:pPr>
        <w:widowControl/>
        <w:spacing w:after="20"/>
      </w:pPr>
    </w:p>
    <w:p>
      <w:pPr>
        <w:pStyle w:val="Heading2"/>
        <w:widowControl/>
      </w:pPr>
      <w:r>
        <w:t>Primary user story</w:t>
      </w:r>
    </w:p>
    <w:p>
      <w:pPr>
        <w:spacing w:before="100" w:after="180"/>
        <w:ind w:left="202" w:right="115"/>
        <w:shd w:fill="E8F3F5"/>
        <w:widowControl/>
        <w:pBdr>
          <w:left w:val="single" w:sz="18" w:space="7" w:color="087E8B"/>
        </w:pBdr>
      </w:pPr>
      <w:r>
        <w:rPr>
          <w:rFonts w:ascii="Calibri" w:hAnsi="Calibri"/>
          <w:b/>
          <w:color w:val="087E8B"/>
          <w:sz w:val="21"/>
        </w:rPr>
        <w:t xml:space="preserve">AS A USER  </w:t>
      </w:r>
      <w:r>
        <w:rPr>
          <w:rFonts w:ascii="Calibri" w:hAnsi="Calibri"/>
          <w:b w:val="0"/>
          <w:color w:val="1F2933"/>
          <w:sz w:val="21"/>
        </w:rPr>
        <w:t>I want to see the room's current condition, control its devices, and create simple rules so that the room responds automatically and uses energy responsibly.</w:t>
      </w:r>
    </w:p>
    <w:p>
      <w:pPr>
        <w:pStyle w:val="Heading1"/>
        <w:widowControl/>
      </w:pPr>
      <w:r>
        <w:t>3. Required Features</w:t>
      </w:r>
    </w:p>
    <w:tbl>
      <w:tblPr>
        <w:tblStyle w:val="TableGrid"/>
        <w:tblW w:type="dxa" w:w="9360"/>
        <w:jc w:val="left"/>
        <w:tblLayout w:type="fixed"/>
        <w:tblLook w:firstColumn="1" w:firstRow="1" w:lastColumn="0" w:lastRow="0" w:noHBand="0" w:noVBand="1" w:val="04A0"/>
        <w:tblInd w:w="120" w:type="dxa"/>
      </w:tblPr>
      <w:tblGrid>
        <w:gridCol w:w="650"/>
        <w:gridCol w:w="1900"/>
        <w:gridCol w:w="6810"/>
      </w:tblGrid>
      <w:tr>
        <w:trPr>
          <w:tblHeader w:val="true"/>
          <w:cantSplit/>
        </w:trPr>
        <w:tc>
          <w:tcPr>
            <w:tcW w:type="dxa" w:w="650"/>
            <w:shd w:fill="16324F"/>
            <w:tcMar>
              <w:top w:w="80" w:type="dxa"/>
              <w:start w:w="120" w:type="dxa"/>
              <w:bottom w:w="80" w:type="dxa"/>
              <w:end w:w="120" w:type="dxa"/>
            </w:tcMar>
            <w:vAlign w:val="center"/>
          </w:tcPr>
          <w:p>
            <w:pPr>
              <w:widowControl/>
              <w:spacing w:after="0"/>
            </w:pPr>
            <w:r>
              <w:rPr>
                <w:rFonts w:ascii="Calibri" w:hAnsi="Calibri"/>
                <w:b/>
                <w:color w:val="FFFFFF"/>
                <w:sz w:val="18"/>
              </w:rPr>
              <w:t>ID</w:t>
            </w:r>
          </w:p>
        </w:tc>
        <w:tc>
          <w:tcPr>
            <w:tcW w:type="dxa" w:w="1900"/>
            <w:shd w:fill="16324F"/>
            <w:tcMar>
              <w:top w:w="80" w:type="dxa"/>
              <w:start w:w="120" w:type="dxa"/>
              <w:bottom w:w="80" w:type="dxa"/>
              <w:end w:w="120" w:type="dxa"/>
            </w:tcMar>
            <w:vAlign w:val="center"/>
          </w:tcPr>
          <w:p>
            <w:pPr>
              <w:widowControl/>
              <w:spacing w:after="0"/>
            </w:pPr>
            <w:r>
              <w:rPr>
                <w:rFonts w:ascii="Calibri" w:hAnsi="Calibri"/>
                <w:b/>
                <w:color w:val="FFFFFF"/>
                <w:sz w:val="18"/>
              </w:rPr>
              <w:t>Feature</w:t>
            </w:r>
          </w:p>
        </w:tc>
        <w:tc>
          <w:tcPr>
            <w:tcW w:type="dxa" w:w="6810"/>
            <w:shd w:fill="16324F"/>
            <w:tcMar>
              <w:top w:w="80" w:type="dxa"/>
              <w:start w:w="120" w:type="dxa"/>
              <w:bottom w:w="80" w:type="dxa"/>
              <w:end w:w="120" w:type="dxa"/>
            </w:tcMar>
            <w:vAlign w:val="center"/>
          </w:tcPr>
          <w:p>
            <w:pPr>
              <w:widowControl/>
              <w:spacing w:after="0"/>
            </w:pPr>
            <w:r>
              <w:rPr>
                <w:rFonts w:ascii="Calibri" w:hAnsi="Calibri"/>
                <w:b/>
                <w:color w:val="FFFFFF"/>
                <w:sz w:val="18"/>
              </w:rPr>
              <w:t>Acceptance requirement</w:t>
            </w:r>
          </w:p>
        </w:tc>
      </w:tr>
      <w:tr>
        <w:trPr>
          <w:cantSplit/>
        </w:trPr>
        <w:tc>
          <w:tcPr>
            <w:tcW w:type="dxa" w:w="65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R1</w:t>
            </w:r>
          </w:p>
        </w:tc>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Live dashboard</w:t>
            </w:r>
          </w:p>
        </w:tc>
        <w:tc>
          <w:tcPr>
            <w:tcW w:type="dxa" w:w="681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Display current temperature, humidity, light level, occupancy, and device states.</w:t>
            </w:r>
          </w:p>
        </w:tc>
      </w:tr>
      <w:tr>
        <w:trPr>
          <w:cantSplit/>
        </w:trPr>
        <w:tc>
          <w:tcPr>
            <w:tcW w:type="dxa" w:w="6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R2</w:t>
            </w:r>
          </w:p>
        </w:tc>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Sensor simulator</w:t>
            </w:r>
          </w:p>
        </w:tc>
        <w:tc>
          <w:tcPr>
            <w:tcW w:type="dxa" w:w="68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Generate believable readings at a regular interval; avoid completely random, unrealistic jumps.</w:t>
            </w:r>
          </w:p>
        </w:tc>
      </w:tr>
      <w:tr>
        <w:trPr>
          <w:cantSplit/>
        </w:trPr>
        <w:tc>
          <w:tcPr>
            <w:tcW w:type="dxa" w:w="65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R3</w:t>
            </w:r>
          </w:p>
        </w:tc>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Manual controls</w:t>
            </w:r>
          </w:p>
        </w:tc>
        <w:tc>
          <w:tcPr>
            <w:tcW w:type="dxa" w:w="681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Allow the user to turn the fan and light on or off and see an immediate status change.</w:t>
            </w:r>
          </w:p>
        </w:tc>
      </w:tr>
      <w:tr>
        <w:trPr>
          <w:cantSplit/>
        </w:trPr>
        <w:tc>
          <w:tcPr>
            <w:tcW w:type="dxa" w:w="6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R4</w:t>
            </w:r>
          </w:p>
        </w:tc>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Automation</w:t>
            </w:r>
          </w:p>
        </w:tc>
        <w:tc>
          <w:tcPr>
            <w:tcW w:type="dxa" w:w="68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Support at least: fan on above a temperature limit; light off when the room is empty.</w:t>
            </w:r>
          </w:p>
        </w:tc>
      </w:tr>
      <w:tr>
        <w:trPr>
          <w:cantSplit/>
        </w:trPr>
        <w:tc>
          <w:tcPr>
            <w:tcW w:type="dxa" w:w="65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R5</w:t>
            </w:r>
          </w:p>
        </w:tc>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History</w:t>
            </w:r>
          </w:p>
        </w:tc>
        <w:tc>
          <w:tcPr>
            <w:tcW w:type="dxa" w:w="681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Store readings and show at least one time-series chart.</w:t>
            </w:r>
          </w:p>
        </w:tc>
      </w:tr>
      <w:tr>
        <w:trPr>
          <w:cantSplit/>
        </w:trPr>
        <w:tc>
          <w:tcPr>
            <w:tcW w:type="dxa" w:w="6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R6</w:t>
            </w:r>
          </w:p>
        </w:tc>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Event log</w:t>
            </w:r>
          </w:p>
        </w:tc>
        <w:tc>
          <w:tcPr>
            <w:tcW w:type="dxa" w:w="68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Record device changes, automatic actions, and warnings with timestamps.</w:t>
            </w:r>
          </w:p>
        </w:tc>
      </w:tr>
      <w:tr>
        <w:trPr>
          <w:cantSplit/>
        </w:trPr>
        <w:tc>
          <w:tcPr>
            <w:tcW w:type="dxa" w:w="65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R7</w:t>
            </w:r>
          </w:p>
        </w:tc>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Energy estimate</w:t>
            </w:r>
          </w:p>
        </w:tc>
        <w:tc>
          <w:tcPr>
            <w:tcW w:type="dxa" w:w="681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Calculate and display an understandable approximation of device energy use.</w:t>
            </w:r>
          </w:p>
        </w:tc>
      </w:tr>
      <w:tr>
        <w:trPr>
          <w:cantSplit/>
        </w:trPr>
        <w:tc>
          <w:tcPr>
            <w:tcW w:type="dxa" w:w="6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R8</w:t>
            </w:r>
          </w:p>
        </w:tc>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Documentation</w:t>
            </w:r>
          </w:p>
        </w:tc>
        <w:tc>
          <w:tcPr>
            <w:tcW w:type="dxa" w:w="68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Provide installation, usage, architecture, testing, and known-limitations information.</w:t>
            </w:r>
          </w:p>
        </w:tc>
      </w:tr>
    </w:tbl>
    <w:p>
      <w:pPr>
        <w:widowControl/>
        <w:spacing w:after="20"/>
      </w:pPr>
    </w:p>
    <w:p>
      <w:pPr>
        <w:pStyle w:val="Heading2"/>
        <w:widowControl/>
      </w:pPr>
      <w:r>
        <w:t>Scope rules</w:t>
      </w:r>
    </w:p>
    <w:p>
      <w:pPr>
        <w:pStyle w:val="ListBullet"/>
        <w:widowControl/>
      </w:pPr>
      <w:r>
        <w:rPr>
          <w:rFonts w:ascii="Calibri" w:hAnsi="Calibri"/>
          <w:color w:val="1F2933"/>
        </w:rPr>
        <w:t>Finish R1-R8 before starting optional features.</w:t>
      </w:r>
    </w:p>
    <w:p>
      <w:pPr>
        <w:pStyle w:val="ListBullet"/>
        <w:widowControl/>
      </w:pPr>
      <w:r>
        <w:rPr>
          <w:rFonts w:ascii="Calibri" w:hAnsi="Calibri"/>
          <w:color w:val="1F2933"/>
        </w:rPr>
        <w:t>Use simulated or anonymized data; do not copy customer or production data.</w:t>
      </w:r>
    </w:p>
    <w:p>
      <w:pPr>
        <w:pStyle w:val="ListBullet"/>
        <w:widowControl/>
      </w:pPr>
      <w:r>
        <w:rPr>
          <w:rFonts w:ascii="Calibri" w:hAnsi="Calibri"/>
          <w:color w:val="1F2933"/>
        </w:rPr>
        <w:t>Do not deploy to production or store credentials in source code.</w:t>
      </w:r>
    </w:p>
    <w:p>
      <w:pPr>
        <w:pStyle w:val="ListBullet"/>
        <w:widowControl/>
      </w:pPr>
      <w:r>
        <w:rPr>
          <w:rFonts w:ascii="Calibri" w:hAnsi="Calibri"/>
          <w:color w:val="1F2933"/>
        </w:rPr>
        <w:t>Ask your mentor before adding a new framework, service, or dependency.</w:t>
      </w:r>
    </w:p>
    <w:p>
      <w:pPr>
        <w:pStyle w:val="ListBullet"/>
        <w:widowControl/>
      </w:pPr>
      <w:r>
        <w:rPr>
          <w:rFonts w:ascii="Calibri" w:hAnsi="Calibri"/>
          <w:color w:val="1F2933"/>
        </w:rPr>
        <w:t>If a task is blocked for more than 45 minutes, document what you tried and ask for help.</w:t>
      </w:r>
    </w:p>
    <w:p>
      <w:pPr>
        <w:pStyle w:val="Heading2"/>
        <w:widowControl/>
      </w:pPr>
      <w:r>
        <w:t>Optional feature — choose only one</w:t>
      </w:r>
    </w:p>
    <w:p>
      <w:pPr>
        <w:pStyle w:val="Checklist"/>
        <w:widowControl/>
      </w:pPr>
      <w:r>
        <w:rPr>
          <w:rFonts w:ascii="Calibri" w:hAnsi="Calibri"/>
          <w:color w:val="1F2933"/>
        </w:rPr>
        <w:t>☐  Connect one real sensor through ESP32 or Arduino.</w:t>
      </w:r>
    </w:p>
    <w:p>
      <w:pPr>
        <w:pStyle w:val="Checklist"/>
        <w:widowControl/>
      </w:pPr>
      <w:r>
        <w:rPr>
          <w:rFonts w:ascii="Calibri" w:hAnsi="Calibri"/>
          <w:color w:val="1F2933"/>
        </w:rPr>
        <w:t>☐  Add multiple rooms and compare their energy scores.</w:t>
      </w:r>
    </w:p>
    <w:p>
      <w:pPr>
        <w:pStyle w:val="Checklist"/>
        <w:widowControl/>
      </w:pPr>
      <w:r>
        <w:rPr>
          <w:rFonts w:ascii="Calibri" w:hAnsi="Calibri"/>
          <w:color w:val="1F2933"/>
        </w:rPr>
        <w:t>☐  Add weather data that influences the room simulation.</w:t>
      </w:r>
    </w:p>
    <w:p>
      <w:pPr>
        <w:pStyle w:val="Checklist"/>
        <w:widowControl/>
      </w:pPr>
      <w:r>
        <w:rPr>
          <w:rFonts w:ascii="Calibri" w:hAnsi="Calibri"/>
          <w:color w:val="1F2933"/>
        </w:rPr>
        <w:t>☐  Add a simple temperature or energy forecast.</w:t>
      </w:r>
    </w:p>
    <w:p>
      <w:pPr>
        <w:pStyle w:val="Checklist"/>
        <w:widowControl/>
      </w:pPr>
      <w:r>
        <w:rPr>
          <w:rFonts w:ascii="Calibri" w:hAnsi="Calibri"/>
          <w:color w:val="1F2933"/>
        </w:rPr>
        <w:t>☐  Add dark mode and subtle device animations.</w:t>
      </w:r>
    </w:p>
    <w:p>
      <w:pPr>
        <w:widowControl/>
      </w:pPr>
      <w:r>
        <w:br w:type="page"/>
      </w:r>
    </w:p>
    <w:p>
      <w:pPr>
        <w:pStyle w:val="Heading1"/>
        <w:widowControl/>
      </w:pPr>
      <w:r>
        <w:t>4. Recommended Technical Path</w:t>
      </w:r>
    </w:p>
    <w:p>
      <w:pPr>
        <w:widowControl/>
      </w:pPr>
      <w:r>
        <w:t>Use the company's normal technology where practical. If no stack is assigned, the following path is intentionally simple and suitable for a one-month project.</w:t>
      </w:r>
    </w:p>
    <w:tbl>
      <w:tblPr>
        <w:tblStyle w:val="TableGrid"/>
        <w:tblW w:type="dxa" w:w="9360"/>
        <w:jc w:val="left"/>
        <w:tblLayout w:type="fixed"/>
        <w:tblLook w:firstColumn="1" w:firstRow="1" w:lastColumn="0" w:lastRow="0" w:noHBand="0" w:noVBand="1" w:val="04A0"/>
        <w:tblInd w:w="120" w:type="dxa"/>
      </w:tblPr>
      <w:tblGrid>
        <w:gridCol w:w="1500"/>
        <w:gridCol w:w="2450"/>
        <w:gridCol w:w="5410"/>
      </w:tblGrid>
      <w:tr>
        <w:trPr>
          <w:tblHeader w:val="true"/>
          <w:cantSplit/>
        </w:trPr>
        <w:tc>
          <w:tcPr>
            <w:tcW w:type="dxa" w:w="1500"/>
            <w:shd w:fill="087E8B"/>
            <w:tcMar>
              <w:top w:w="80" w:type="dxa"/>
              <w:start w:w="120" w:type="dxa"/>
              <w:bottom w:w="80" w:type="dxa"/>
              <w:end w:w="120" w:type="dxa"/>
            </w:tcMar>
            <w:vAlign w:val="center"/>
          </w:tcPr>
          <w:p>
            <w:pPr>
              <w:widowControl/>
              <w:spacing w:after="0"/>
            </w:pPr>
            <w:r>
              <w:rPr>
                <w:rFonts w:ascii="Calibri" w:hAnsi="Calibri"/>
                <w:b/>
                <w:color w:val="FFFFFF"/>
                <w:sz w:val="19"/>
              </w:rPr>
              <w:t>Layer</w:t>
            </w:r>
          </w:p>
        </w:tc>
        <w:tc>
          <w:tcPr>
            <w:tcW w:type="dxa" w:w="2450"/>
            <w:shd w:fill="087E8B"/>
            <w:tcMar>
              <w:top w:w="80" w:type="dxa"/>
              <w:start w:w="120" w:type="dxa"/>
              <w:bottom w:w="80" w:type="dxa"/>
              <w:end w:w="120" w:type="dxa"/>
            </w:tcMar>
            <w:vAlign w:val="center"/>
          </w:tcPr>
          <w:p>
            <w:pPr>
              <w:widowControl/>
              <w:spacing w:after="0"/>
            </w:pPr>
            <w:r>
              <w:rPr>
                <w:rFonts w:ascii="Calibri" w:hAnsi="Calibri"/>
                <w:b/>
                <w:color w:val="FFFFFF"/>
                <w:sz w:val="19"/>
              </w:rPr>
              <w:t>Suggested tool</w:t>
            </w:r>
          </w:p>
        </w:tc>
        <w:tc>
          <w:tcPr>
            <w:tcW w:type="dxa" w:w="5410"/>
            <w:shd w:fill="087E8B"/>
            <w:tcMar>
              <w:top w:w="80" w:type="dxa"/>
              <w:start w:w="120" w:type="dxa"/>
              <w:bottom w:w="80" w:type="dxa"/>
              <w:end w:w="120" w:type="dxa"/>
            </w:tcMar>
            <w:vAlign w:val="center"/>
          </w:tcPr>
          <w:p>
            <w:pPr>
              <w:widowControl/>
              <w:spacing w:after="0"/>
            </w:pPr>
            <w:r>
              <w:rPr>
                <w:rFonts w:ascii="Calibri" w:hAnsi="Calibri"/>
                <w:b/>
                <w:color w:val="FFFFFF"/>
                <w:sz w:val="19"/>
              </w:rPr>
              <w:t>Purpose</w:t>
            </w:r>
          </w:p>
        </w:tc>
      </w:tr>
      <w:tr>
        <w:trPr>
          <w:cantSplit/>
        </w:trPr>
        <w:tc>
          <w:tcPr>
            <w:tcW w:type="dxa" w:w="15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Frontend</w:t>
            </w:r>
          </w:p>
        </w:tc>
        <w:tc>
          <w:tcPr>
            <w:tcW w:type="dxa" w:w="245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React + CSS</w:t>
            </w:r>
          </w:p>
        </w:tc>
        <w:tc>
          <w:tcPr>
            <w:tcW w:type="dxa" w:w="541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Dashboard, controls, forms, and charts</w:t>
            </w:r>
          </w:p>
        </w:tc>
      </w:tr>
      <w:tr>
        <w:trPr>
          <w:cantSplit/>
        </w:trPr>
        <w:tc>
          <w:tcPr>
            <w:tcW w:type="dxa" w:w="15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Backend</w:t>
            </w:r>
          </w:p>
        </w:tc>
        <w:tc>
          <w:tcPr>
            <w:tcW w:type="dxa" w:w="24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Python + FastAPI</w:t>
            </w:r>
          </w:p>
        </w:tc>
        <w:tc>
          <w:tcPr>
            <w:tcW w:type="dxa" w:w="54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API, automation logic, validation, and logging</w:t>
            </w:r>
          </w:p>
        </w:tc>
      </w:tr>
      <w:tr>
        <w:trPr>
          <w:cantSplit/>
        </w:trPr>
        <w:tc>
          <w:tcPr>
            <w:tcW w:type="dxa" w:w="15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Database</w:t>
            </w:r>
          </w:p>
        </w:tc>
        <w:tc>
          <w:tcPr>
            <w:tcW w:type="dxa" w:w="245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SQLite</w:t>
            </w:r>
          </w:p>
        </w:tc>
        <w:tc>
          <w:tcPr>
            <w:tcW w:type="dxa" w:w="541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Readings, events, rules, and device states</w:t>
            </w:r>
          </w:p>
        </w:tc>
      </w:tr>
      <w:tr>
        <w:trPr>
          <w:cantSplit/>
        </w:trPr>
        <w:tc>
          <w:tcPr>
            <w:tcW w:type="dxa" w:w="15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Charts</w:t>
            </w:r>
          </w:p>
        </w:tc>
        <w:tc>
          <w:tcPr>
            <w:tcW w:type="dxa" w:w="24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Recharts or Chart.js</w:t>
            </w:r>
          </w:p>
        </w:tc>
        <w:tc>
          <w:tcPr>
            <w:tcW w:type="dxa" w:w="54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Historical sensor and energy graphs</w:t>
            </w:r>
          </w:p>
        </w:tc>
      </w:tr>
      <w:tr>
        <w:trPr>
          <w:cantSplit/>
        </w:trPr>
        <w:tc>
          <w:tcPr>
            <w:tcW w:type="dxa" w:w="15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Workflow</w:t>
            </w:r>
          </w:p>
        </w:tc>
        <w:tc>
          <w:tcPr>
            <w:tcW w:type="dxa" w:w="245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Git + company repository</w:t>
            </w:r>
          </w:p>
        </w:tc>
        <w:tc>
          <w:tcPr>
            <w:tcW w:type="dxa" w:w="541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Branches, commits, pull requests, reviews</w:t>
            </w:r>
          </w:p>
        </w:tc>
      </w:tr>
      <w:tr>
        <w:trPr>
          <w:cantSplit/>
        </w:trPr>
        <w:tc>
          <w:tcPr>
            <w:tcW w:type="dxa" w:w="15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Testing</w:t>
            </w:r>
          </w:p>
        </w:tc>
        <w:tc>
          <w:tcPr>
            <w:tcW w:type="dxa" w:w="245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Pytest + frontend tests</w:t>
            </w:r>
          </w:p>
        </w:tc>
        <w:tc>
          <w:tcPr>
            <w:tcW w:type="dxa" w:w="541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Logic, API behavior, and important user flows</w:t>
            </w:r>
          </w:p>
        </w:tc>
      </w:tr>
    </w:tbl>
    <w:p>
      <w:pPr>
        <w:widowControl/>
        <w:spacing w:after="20"/>
      </w:pPr>
    </w:p>
    <w:p>
      <w:pPr>
        <w:pStyle w:val="Heading2"/>
        <w:widowControl/>
      </w:pPr>
      <w:r>
        <w:t>Suggested architecture</w:t>
      </w:r>
    </w:p>
    <w:p>
      <w:pPr>
        <w:pStyle w:val="ListNumber"/>
        <w:widowControl/>
      </w:pPr>
      <w:r>
        <w:t>Browser dashboard requests current state and history from the API.</w:t>
      </w:r>
    </w:p>
    <w:p>
      <w:pPr>
        <w:pStyle w:val="ListNumber"/>
        <w:widowControl/>
      </w:pPr>
      <w:r>
        <w:t>Backend owns the simulation and automation logic.</w:t>
      </w:r>
    </w:p>
    <w:p>
      <w:pPr>
        <w:pStyle w:val="ListNumber"/>
        <w:widowControl/>
      </w:pPr>
      <w:r>
        <w:t>Database stores readings, rules, device events, and energy estimates.</w:t>
      </w:r>
    </w:p>
    <w:p>
      <w:pPr>
        <w:pStyle w:val="ListNumber"/>
        <w:widowControl/>
      </w:pPr>
      <w:r>
        <w:t>A timer or scheduled backend task produces a reading every few seconds.</w:t>
      </w:r>
    </w:p>
    <w:p>
      <w:pPr>
        <w:pStyle w:val="Heading2"/>
        <w:widowControl/>
      </w:pPr>
      <w:r>
        <w:t>Suggested data entities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16324F"/>
            <w:tcMar>
              <w:top w:w="80" w:type="dxa"/>
              <w:start w:w="120" w:type="dxa"/>
              <w:bottom w:w="80" w:type="dxa"/>
              <w:end w:w="120" w:type="dxa"/>
            </w:tcMar>
            <w:vAlign w:val="center"/>
          </w:tcPr>
          <w:p>
            <w:pPr>
              <w:widowControl/>
              <w:spacing w:after="0"/>
            </w:pPr>
            <w:r>
              <w:rPr>
                <w:rFonts w:ascii="Calibri" w:hAnsi="Calibri"/>
                <w:b/>
                <w:color w:val="FFFFFF"/>
                <w:sz w:val="19"/>
              </w:rPr>
              <w:t>Entity</w:t>
            </w:r>
          </w:p>
        </w:tc>
        <w:tc>
          <w:tcPr>
            <w:tcW w:type="dxa" w:w="7060"/>
            <w:shd w:fill="16324F"/>
            <w:tcMar>
              <w:top w:w="80" w:type="dxa"/>
              <w:start w:w="120" w:type="dxa"/>
              <w:bottom w:w="80" w:type="dxa"/>
              <w:end w:w="120" w:type="dxa"/>
            </w:tcMar>
            <w:vAlign w:val="center"/>
          </w:tcPr>
          <w:p>
            <w:pPr>
              <w:widowControl/>
              <w:spacing w:after="0"/>
            </w:pPr>
            <w:r>
              <w:rPr>
                <w:rFonts w:ascii="Calibri" w:hAnsi="Calibri"/>
                <w:b/>
                <w:color w:val="FFFFFF"/>
                <w:sz w:val="19"/>
              </w:rPr>
              <w:t>Example fields</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SensorReading</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id, timestamp, temperature, humidity, light_level, occupied</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DeviceState</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device_name, is_on, changed_at, changed_by</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AutomationRule</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id, sensor, operator, threshold, action, enabled</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Event</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id, timestamp, event_type, message, source</w:t>
            </w:r>
          </w:p>
        </w:tc>
      </w:tr>
    </w:tbl>
    <w:p>
      <w:pPr>
        <w:widowControl/>
        <w:spacing w:after="20"/>
      </w:pPr>
    </w:p>
    <w:p>
      <w:pPr>
        <w:pStyle w:val="Heading2"/>
        <w:widowControl/>
      </w:pPr>
      <w:r>
        <w:t>Suggested API endpoints</w:t>
      </w:r>
    </w:p>
    <w:tbl>
      <w:tblPr>
        <w:tblStyle w:val="TableGrid"/>
        <w:tblW w:type="dxa" w:w="9360"/>
        <w:jc w:val="left"/>
        <w:tblLayout w:type="fixed"/>
        <w:tblLook w:firstColumn="1" w:firstRow="1" w:lastColumn="0" w:lastRow="0" w:noHBand="0" w:noVBand="1" w:val="04A0"/>
        <w:tblInd w:w="120" w:type="dxa"/>
      </w:tblPr>
      <w:tblGrid>
        <w:gridCol w:w="1100"/>
        <w:gridCol w:w="3000"/>
        <w:gridCol w:w="5260"/>
      </w:tblGrid>
      <w:tr>
        <w:trPr>
          <w:tblHeader w:val="true"/>
          <w:cantSplit/>
        </w:trPr>
        <w:tc>
          <w:tcPr>
            <w:tcW w:type="dxa" w:w="1100"/>
            <w:shd w:fill="087E8B"/>
            <w:tcMar>
              <w:top w:w="80" w:type="dxa"/>
              <w:start w:w="120" w:type="dxa"/>
              <w:bottom w:w="80" w:type="dxa"/>
              <w:end w:w="120" w:type="dxa"/>
            </w:tcMar>
            <w:vAlign w:val="center"/>
          </w:tcPr>
          <w:p>
            <w:pPr>
              <w:widowControl/>
              <w:spacing w:after="0"/>
            </w:pPr>
            <w:r>
              <w:rPr>
                <w:rFonts w:ascii="Calibri" w:hAnsi="Calibri"/>
                <w:b/>
                <w:color w:val="FFFFFF"/>
                <w:sz w:val="18"/>
              </w:rPr>
              <w:t>Method</w:t>
            </w:r>
          </w:p>
        </w:tc>
        <w:tc>
          <w:tcPr>
            <w:tcW w:type="dxa" w:w="3000"/>
            <w:shd w:fill="087E8B"/>
            <w:tcMar>
              <w:top w:w="80" w:type="dxa"/>
              <w:start w:w="120" w:type="dxa"/>
              <w:bottom w:w="80" w:type="dxa"/>
              <w:end w:w="120" w:type="dxa"/>
            </w:tcMar>
            <w:vAlign w:val="center"/>
          </w:tcPr>
          <w:p>
            <w:pPr>
              <w:widowControl/>
              <w:spacing w:after="0"/>
            </w:pPr>
            <w:r>
              <w:rPr>
                <w:rFonts w:ascii="Calibri" w:hAnsi="Calibri"/>
                <w:b/>
                <w:color w:val="FFFFFF"/>
                <w:sz w:val="18"/>
              </w:rPr>
              <w:t>Path</w:t>
            </w:r>
          </w:p>
        </w:tc>
        <w:tc>
          <w:tcPr>
            <w:tcW w:type="dxa" w:w="5260"/>
            <w:shd w:fill="087E8B"/>
            <w:tcMar>
              <w:top w:w="80" w:type="dxa"/>
              <w:start w:w="120" w:type="dxa"/>
              <w:bottom w:w="80" w:type="dxa"/>
              <w:end w:w="120" w:type="dxa"/>
            </w:tcMar>
            <w:vAlign w:val="center"/>
          </w:tcPr>
          <w:p>
            <w:pPr>
              <w:widowControl/>
              <w:spacing w:after="0"/>
            </w:pPr>
            <w:r>
              <w:rPr>
                <w:rFonts w:ascii="Calibri" w:hAnsi="Calibri"/>
                <w:b/>
                <w:color w:val="FFFFFF"/>
                <w:sz w:val="18"/>
              </w:rPr>
              <w:t>Purpose</w:t>
            </w:r>
          </w:p>
        </w:tc>
      </w:tr>
      <w:tr>
        <w:trPr>
          <w:cantSplit/>
        </w:trPr>
        <w:tc>
          <w:tcPr>
            <w:tcW w:type="dxa" w:w="11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GET</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/api/state</w:t>
            </w:r>
          </w:p>
        </w:tc>
        <w:tc>
          <w:tcPr>
            <w:tcW w:type="dxa" w:w="52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Current sensor readings and device states</w:t>
            </w:r>
          </w:p>
        </w:tc>
      </w:tr>
      <w:tr>
        <w:trPr>
          <w:cantSplit/>
        </w:trPr>
        <w:tc>
          <w:tcPr>
            <w:tcW w:type="dxa" w:w="11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GET</w:t>
            </w:r>
          </w:p>
        </w:tc>
        <w:tc>
          <w:tcPr>
            <w:tcW w:type="dxa" w:w="30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/api/readings</w:t>
            </w:r>
          </w:p>
        </w:tc>
        <w:tc>
          <w:tcPr>
            <w:tcW w:type="dxa" w:w="52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Historical readings, optionally filtered by time</w:t>
            </w:r>
          </w:p>
        </w:tc>
      </w:tr>
      <w:tr>
        <w:trPr>
          <w:cantSplit/>
        </w:trPr>
        <w:tc>
          <w:tcPr>
            <w:tcW w:type="dxa" w:w="11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POST</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/api/devices/{name}</w:t>
            </w:r>
          </w:p>
        </w:tc>
        <w:tc>
          <w:tcPr>
            <w:tcW w:type="dxa" w:w="52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Turn a device on or off</w:t>
            </w:r>
          </w:p>
        </w:tc>
      </w:tr>
      <w:tr>
        <w:trPr>
          <w:cantSplit/>
        </w:trPr>
        <w:tc>
          <w:tcPr>
            <w:tcW w:type="dxa" w:w="11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GET/POST</w:t>
            </w:r>
          </w:p>
        </w:tc>
        <w:tc>
          <w:tcPr>
            <w:tcW w:type="dxa" w:w="30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/api/rules</w:t>
            </w:r>
          </w:p>
        </w:tc>
        <w:tc>
          <w:tcPr>
            <w:tcW w:type="dxa" w:w="52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List or create automation rules</w:t>
            </w:r>
          </w:p>
        </w:tc>
      </w:tr>
      <w:tr>
        <w:trPr>
          <w:cantSplit/>
        </w:trPr>
        <w:tc>
          <w:tcPr>
            <w:tcW w:type="dxa" w:w="11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PUT</w:t>
            </w:r>
          </w:p>
        </w:tc>
        <w:tc>
          <w:tcPr>
            <w:tcW w:type="dxa" w:w="3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/api/rules/{id}</w:t>
            </w:r>
          </w:p>
        </w:tc>
        <w:tc>
          <w:tcPr>
            <w:tcW w:type="dxa" w:w="52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Enable, disable, or modify a rule</w:t>
            </w:r>
          </w:p>
        </w:tc>
      </w:tr>
      <w:tr>
        <w:trPr>
          <w:cantSplit/>
        </w:trPr>
        <w:tc>
          <w:tcPr>
            <w:tcW w:type="dxa" w:w="11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GET</w:t>
            </w:r>
          </w:p>
        </w:tc>
        <w:tc>
          <w:tcPr>
            <w:tcW w:type="dxa" w:w="30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/api/events</w:t>
            </w:r>
          </w:p>
        </w:tc>
        <w:tc>
          <w:tcPr>
            <w:tcW w:type="dxa" w:w="52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Recent warnings and actions</w:t>
            </w:r>
          </w:p>
        </w:tc>
      </w:tr>
    </w:tbl>
    <w:p>
      <w:pPr>
        <w:widowControl/>
        <w:spacing w:after="20"/>
      </w:pPr>
    </w:p>
    <w:p>
      <w:pPr>
        <w:pStyle w:val="Heading2"/>
        <w:widowControl/>
      </w:pPr>
      <w:r>
        <w:t>Setup checklist</w:t>
      </w:r>
    </w:p>
    <w:p>
      <w:pPr>
        <w:pStyle w:val="Checklist"/>
        <w:widowControl/>
      </w:pPr>
      <w:r>
        <w:rPr>
          <w:rFonts w:ascii="Calibri" w:hAnsi="Calibri"/>
          <w:color w:val="1F2933"/>
        </w:rPr>
        <w:t>☐  Repository access is working and the project runs locally.</w:t>
      </w:r>
    </w:p>
    <w:p>
      <w:pPr>
        <w:pStyle w:val="Checklist"/>
        <w:widowControl/>
      </w:pPr>
      <w:r>
        <w:rPr>
          <w:rFonts w:ascii="Calibri" w:hAnsi="Calibri"/>
          <w:color w:val="1F2933"/>
        </w:rPr>
        <w:t>☐  README contains exact setup and run commands.</w:t>
      </w:r>
    </w:p>
    <w:p>
      <w:pPr>
        <w:pStyle w:val="Checklist"/>
        <w:widowControl/>
      </w:pPr>
      <w:r>
        <w:rPr>
          <w:rFonts w:ascii="Calibri" w:hAnsi="Calibri"/>
          <w:color w:val="1F2933"/>
        </w:rPr>
        <w:t>☐  Secrets and local files are excluded through .gitignore.</w:t>
      </w:r>
    </w:p>
    <w:p>
      <w:pPr>
        <w:pStyle w:val="Checklist"/>
        <w:widowControl/>
      </w:pPr>
      <w:r>
        <w:rPr>
          <w:rFonts w:ascii="Calibri" w:hAnsi="Calibri"/>
          <w:color w:val="1F2933"/>
        </w:rPr>
        <w:t>☐  Sample configuration is provided without real credentials.</w:t>
      </w:r>
    </w:p>
    <w:p>
      <w:pPr>
        <w:pStyle w:val="Checklist"/>
        <w:widowControl/>
      </w:pPr>
      <w:r>
        <w:rPr>
          <w:rFonts w:ascii="Calibri" w:hAnsi="Calibri"/>
          <w:color w:val="1F2933"/>
        </w:rPr>
        <w:t>☐  A basic health check or home page confirms that the system is running.</w:t>
      </w:r>
    </w:p>
    <w:p>
      <w:pPr>
        <w:pStyle w:val="Heading1"/>
        <w:widowControl/>
      </w:pPr>
      <w:r>
        <w:t>5. How You Will Work</w:t>
      </w:r>
    </w:p>
    <w:p>
      <w:pPr>
        <w:pStyle w:val="Heading2"/>
        <w:widowControl/>
      </w:pPr>
      <w:r>
        <w:t>Daily routine</w:t>
      </w:r>
    </w:p>
    <w:tbl>
      <w:tblPr>
        <w:tblStyle w:val="TableGrid"/>
        <w:tblW w:type="dxa" w:w="9360"/>
        <w:jc w:val="left"/>
        <w:tblLayout w:type="fixed"/>
        <w:tblLook w:firstColumn="1" w:firstRow="1" w:lastColumn="0" w:lastRow="0" w:noHBand="0" w:noVBand="1" w:val="04A0"/>
        <w:tblInd w:w="120" w:type="dxa"/>
      </w:tblPr>
      <w:tblGrid>
        <w:gridCol w:w="1100"/>
        <w:gridCol w:w="2300"/>
        <w:gridCol w:w="5960"/>
      </w:tblGrid>
      <w:tr>
        <w:trPr>
          <w:tblHeader w:val="true"/>
          <w:cantSplit/>
        </w:trPr>
        <w:tc>
          <w:tcPr>
            <w:tcW w:type="dxa" w:w="1100"/>
            <w:shd w:fill="16324F"/>
            <w:tcMar>
              <w:top w:w="80" w:type="dxa"/>
              <w:start w:w="120" w:type="dxa"/>
              <w:bottom w:w="80" w:type="dxa"/>
              <w:end w:w="120" w:type="dxa"/>
            </w:tcMar>
            <w:vAlign w:val="center"/>
          </w:tcPr>
          <w:p>
            <w:pPr>
              <w:widowControl/>
              <w:spacing w:after="0"/>
            </w:pPr>
            <w:r>
              <w:rPr>
                <w:rFonts w:ascii="Calibri" w:hAnsi="Calibri"/>
                <w:b/>
                <w:color w:val="FFFFFF"/>
                <w:sz w:val="18"/>
              </w:rPr>
              <w:t>Time</w:t>
            </w:r>
          </w:p>
        </w:tc>
        <w:tc>
          <w:tcPr>
            <w:tcW w:type="dxa" w:w="2300"/>
            <w:shd w:fill="16324F"/>
            <w:tcMar>
              <w:top w:w="80" w:type="dxa"/>
              <w:start w:w="120" w:type="dxa"/>
              <w:bottom w:w="80" w:type="dxa"/>
              <w:end w:w="120" w:type="dxa"/>
            </w:tcMar>
            <w:vAlign w:val="center"/>
          </w:tcPr>
          <w:p>
            <w:pPr>
              <w:widowControl/>
              <w:spacing w:after="0"/>
            </w:pPr>
            <w:r>
              <w:rPr>
                <w:rFonts w:ascii="Calibri" w:hAnsi="Calibri"/>
                <w:b/>
                <w:color w:val="FFFFFF"/>
                <w:sz w:val="18"/>
              </w:rPr>
              <w:t>Activity</w:t>
            </w:r>
          </w:p>
        </w:tc>
        <w:tc>
          <w:tcPr>
            <w:tcW w:type="dxa" w:w="5960"/>
            <w:shd w:fill="16324F"/>
            <w:tcMar>
              <w:top w:w="80" w:type="dxa"/>
              <w:start w:w="120" w:type="dxa"/>
              <w:bottom w:w="80" w:type="dxa"/>
              <w:end w:w="120" w:type="dxa"/>
            </w:tcMar>
            <w:vAlign w:val="center"/>
          </w:tcPr>
          <w:p>
            <w:pPr>
              <w:widowControl/>
              <w:spacing w:after="0"/>
            </w:pPr>
            <w:r>
              <w:rPr>
                <w:rFonts w:ascii="Calibri" w:hAnsi="Calibri"/>
                <w:b/>
                <w:color w:val="FFFFFF"/>
                <w:sz w:val="18"/>
              </w:rPr>
              <w:t>Expected behavior</w:t>
            </w:r>
          </w:p>
        </w:tc>
      </w:tr>
      <w:tr>
        <w:trPr>
          <w:cantSplit/>
        </w:trPr>
        <w:tc>
          <w:tcPr>
            <w:tcW w:type="dxa" w:w="11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09:00</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Stand-up</w:t>
            </w:r>
          </w:p>
        </w:tc>
        <w:tc>
          <w:tcPr>
            <w:tcW w:type="dxa" w:w="59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Yesterday's result, today's target, and blockers</w:t>
            </w:r>
          </w:p>
        </w:tc>
      </w:tr>
      <w:tr>
        <w:trPr>
          <w:cantSplit/>
        </w:trPr>
        <w:tc>
          <w:tcPr>
            <w:tcW w:type="dxa" w:w="11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09:15</w:t>
            </w:r>
          </w:p>
        </w:tc>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Focused build</w:t>
            </w:r>
          </w:p>
        </w:tc>
        <w:tc>
          <w:tcPr>
            <w:tcW w:type="dxa" w:w="59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Implement one small, testable task</w:t>
            </w:r>
          </w:p>
        </w:tc>
      </w:tr>
      <w:tr>
        <w:trPr>
          <w:cantSplit/>
        </w:trPr>
        <w:tc>
          <w:tcPr>
            <w:tcW w:type="dxa" w:w="11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11:30</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Verify</w:t>
            </w:r>
          </w:p>
        </w:tc>
        <w:tc>
          <w:tcPr>
            <w:tcW w:type="dxa" w:w="59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Run the feature, tests, and quality checks</w:t>
            </w:r>
          </w:p>
        </w:tc>
      </w:tr>
      <w:tr>
        <w:trPr>
          <w:cantSplit/>
        </w:trPr>
        <w:tc>
          <w:tcPr>
            <w:tcW w:type="dxa" w:w="11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13:30</w:t>
            </w:r>
          </w:p>
        </w:tc>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Focused build</w:t>
            </w:r>
          </w:p>
        </w:tc>
        <w:tc>
          <w:tcPr>
            <w:tcW w:type="dxa" w:w="59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Continue implementation or correct review feedback</w:t>
            </w:r>
          </w:p>
        </w:tc>
      </w:tr>
      <w:tr>
        <w:trPr>
          <w:cantSplit/>
        </w:trPr>
        <w:tc>
          <w:tcPr>
            <w:tcW w:type="dxa" w:w="11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15:30</w:t>
            </w:r>
          </w:p>
        </w:tc>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Mentor checkpoint</w:t>
            </w:r>
          </w:p>
        </w:tc>
        <w:tc>
          <w:tcPr>
            <w:tcW w:type="dxa" w:w="59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Ask focused questions; show working evidence</w:t>
            </w:r>
          </w:p>
        </w:tc>
      </w:tr>
      <w:tr>
        <w:trPr>
          <w:cantSplit/>
        </w:trPr>
        <w:tc>
          <w:tcPr>
            <w:tcW w:type="dxa" w:w="11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16:15</w:t>
            </w:r>
          </w:p>
        </w:tc>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Close the day</w:t>
            </w:r>
          </w:p>
        </w:tc>
        <w:tc>
          <w:tcPr>
            <w:tcW w:type="dxa" w:w="59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Commit, update the board and daily log, plan tomorrow</w:t>
            </w:r>
          </w:p>
        </w:tc>
      </w:tr>
    </w:tbl>
    <w:p>
      <w:pPr>
        <w:widowControl/>
        <w:spacing w:after="20"/>
      </w:pPr>
    </w:p>
    <w:p>
      <w:pPr>
        <w:pStyle w:val="Heading2"/>
        <w:widowControl/>
      </w:pPr>
      <w:r>
        <w:t>Git working agreement</w:t>
      </w:r>
    </w:p>
    <w:p>
      <w:pPr>
        <w:pStyle w:val="ListBullet"/>
        <w:widowControl/>
      </w:pPr>
      <w:r>
        <w:rPr>
          <w:rFonts w:ascii="Calibri" w:hAnsi="Calibri"/>
          <w:color w:val="1F2933"/>
        </w:rPr>
        <w:t>Create a small branch for each task, for example: feature/live-temperature-card.</w:t>
      </w:r>
    </w:p>
    <w:p>
      <w:pPr>
        <w:pStyle w:val="ListBullet"/>
        <w:widowControl/>
      </w:pPr>
      <w:r>
        <w:rPr>
          <w:rFonts w:ascii="Calibri" w:hAnsi="Calibri"/>
          <w:color w:val="1F2933"/>
        </w:rPr>
        <w:t>Commit working steps with messages that describe the change, not simply 'update'.</w:t>
      </w:r>
    </w:p>
    <w:p>
      <w:pPr>
        <w:pStyle w:val="ListBullet"/>
        <w:widowControl/>
      </w:pPr>
      <w:r>
        <w:rPr>
          <w:rFonts w:ascii="Calibri" w:hAnsi="Calibri"/>
          <w:color w:val="1F2933"/>
        </w:rPr>
        <w:t>Pull the latest approved code before starting new work.</w:t>
      </w:r>
    </w:p>
    <w:p>
      <w:pPr>
        <w:pStyle w:val="ListBullet"/>
        <w:widowControl/>
      </w:pPr>
      <w:r>
        <w:rPr>
          <w:rFonts w:ascii="Calibri" w:hAnsi="Calibri"/>
          <w:color w:val="1F2933"/>
        </w:rPr>
        <w:t>Open a pull request with: purpose, screenshots, test evidence, and remaining limitations.</w:t>
      </w:r>
    </w:p>
    <w:p>
      <w:pPr>
        <w:pStyle w:val="ListBullet"/>
        <w:widowControl/>
      </w:pPr>
      <w:r>
        <w:rPr>
          <w:rFonts w:ascii="Calibri" w:hAnsi="Calibri"/>
          <w:color w:val="1F2933"/>
        </w:rPr>
        <w:t>Respond to review comments respectfully and ask when the reasoning is unclear.</w:t>
      </w:r>
    </w:p>
    <w:p>
      <w:pPr>
        <w:pStyle w:val="ListBullet"/>
        <w:widowControl/>
      </w:pPr>
      <w:r>
        <w:rPr>
          <w:rFonts w:ascii="Calibri" w:hAnsi="Calibri"/>
          <w:color w:val="1F2933"/>
        </w:rPr>
        <w:t>Never force-push, merge your own work, or delete shared branches without approval.</w:t>
      </w:r>
    </w:p>
    <w:p>
      <w:pPr>
        <w:pStyle w:val="Heading2"/>
        <w:widowControl/>
      </w:pPr>
      <w:r>
        <w:t>When you are stuck</w:t>
      </w:r>
    </w:p>
    <w:p>
      <w:pPr>
        <w:pStyle w:val="ListNumber"/>
        <w:widowControl/>
      </w:pPr>
      <w:r>
        <w:t>Write the exact expected result and the actual result.</w:t>
      </w:r>
    </w:p>
    <w:p>
      <w:pPr>
        <w:pStyle w:val="ListNumber"/>
        <w:widowControl/>
      </w:pPr>
      <w:r>
        <w:t>Reduce the problem to the smallest reproducible example.</w:t>
      </w:r>
    </w:p>
    <w:p>
      <w:pPr>
        <w:pStyle w:val="ListNumber"/>
        <w:widowControl/>
      </w:pPr>
      <w:r>
        <w:t>Read the error message and inspect relevant logs.</w:t>
      </w:r>
    </w:p>
    <w:p>
      <w:pPr>
        <w:pStyle w:val="ListNumber"/>
        <w:widowControl/>
      </w:pPr>
      <w:r>
        <w:t>Check the documentation and search the existing codebase.</w:t>
      </w:r>
    </w:p>
    <w:p>
      <w:pPr>
        <w:pStyle w:val="ListNumber"/>
        <w:widowControl/>
      </w:pPr>
      <w:r>
        <w:t>Try one change at a time and record the outcome.</w:t>
      </w:r>
    </w:p>
    <w:p>
      <w:pPr>
        <w:pStyle w:val="ListNumber"/>
        <w:widowControl/>
      </w:pPr>
      <w:r>
        <w:t>Ask your mentor with evidence: error, code location, attempts, and your current hypothesis.</w:t>
      </w:r>
    </w:p>
    <w:p>
      <w:pPr>
        <w:pStyle w:val="Heading1"/>
        <w:widowControl/>
      </w:pPr>
      <w:r>
        <w:t>6. Your 20-Day Build Plan</w:t>
      </w:r>
    </w:p>
    <w:p>
      <w:pPr>
        <w:spacing w:before="100" w:after="180"/>
        <w:ind w:left="202" w:right="115"/>
        <w:shd w:fill="FFF3E5"/>
        <w:widowControl/>
        <w:pBdr>
          <w:left w:val="single" w:sz="18" w:space="7" w:color="F28C28"/>
        </w:pBdr>
      </w:pPr>
      <w:r>
        <w:rPr>
          <w:rFonts w:ascii="Calibri" w:hAnsi="Calibri"/>
          <w:b/>
          <w:color w:val="F28C28"/>
          <w:sz w:val="21"/>
        </w:rPr>
        <w:t xml:space="preserve">RULE OF THE MONTH  </w:t>
      </w:r>
      <w:r>
        <w:rPr>
          <w:rFonts w:ascii="Calibri" w:hAnsi="Calibri"/>
          <w:b w:val="0"/>
          <w:color w:val="1F2933"/>
          <w:sz w:val="21"/>
        </w:rPr>
        <w:t>Each day must end with visible evidence: a running screen, a test result, a reviewed commit, a design decision, or updated documentation.</w:t>
      </w:r>
    </w:p>
    <w:p>
      <w:pPr>
        <w:pStyle w:val="Heading2"/>
        <w:widowControl/>
      </w:pPr>
      <w:r>
        <w:t>Week 1 — Understand and make it visible</w:t>
      </w:r>
    </w:p>
    <w:tbl>
      <w:tblPr>
        <w:tblStyle w:val="TableGrid"/>
        <w:tblW w:type="dxa" w:w="9360"/>
        <w:jc w:val="left"/>
        <w:tblLayout w:type="fixed"/>
        <w:tblLook w:firstColumn="1" w:firstRow="1" w:lastColumn="0" w:lastRow="0" w:noHBand="0" w:noVBand="1" w:val="04A0"/>
        <w:tblInd w:w="120" w:type="dxa"/>
      </w:tblPr>
      <w:tblGrid>
        <w:gridCol w:w="600"/>
        <w:gridCol w:w="1700"/>
        <w:gridCol w:w="4540"/>
        <w:gridCol w:w="2520"/>
      </w:tblGrid>
      <w:tr>
        <w:trPr>
          <w:tblHeader w:val="true"/>
          <w:cantSplit/>
        </w:trPr>
        <w:tc>
          <w:tcPr>
            <w:tcW w:type="dxa" w:w="600"/>
            <w:shd w:fill="087E8B"/>
            <w:tcMar>
              <w:top w:w="80" w:type="dxa"/>
              <w:start w:w="120" w:type="dxa"/>
              <w:bottom w:w="80" w:type="dxa"/>
              <w:end w:w="120" w:type="dxa"/>
            </w:tcMar>
            <w:vAlign w:val="center"/>
          </w:tcPr>
          <w:p>
            <w:pPr>
              <w:widowControl/>
              <w:spacing w:after="0"/>
            </w:pPr>
            <w:r>
              <w:rPr>
                <w:rFonts w:ascii="Calibri" w:hAnsi="Calibri"/>
                <w:b/>
                <w:color w:val="FFFFFF"/>
                <w:sz w:val="17"/>
              </w:rPr>
              <w:t>Day</w:t>
            </w:r>
          </w:p>
        </w:tc>
        <w:tc>
          <w:tcPr>
            <w:tcW w:type="dxa" w:w="1700"/>
            <w:shd w:fill="087E8B"/>
            <w:tcMar>
              <w:top w:w="80" w:type="dxa"/>
              <w:start w:w="120" w:type="dxa"/>
              <w:bottom w:w="80" w:type="dxa"/>
              <w:end w:w="120" w:type="dxa"/>
            </w:tcMar>
            <w:vAlign w:val="center"/>
          </w:tcPr>
          <w:p>
            <w:pPr>
              <w:widowControl/>
              <w:spacing w:after="0"/>
            </w:pPr>
            <w:r>
              <w:rPr>
                <w:rFonts w:ascii="Calibri" w:hAnsi="Calibri"/>
                <w:b/>
                <w:color w:val="FFFFFF"/>
                <w:sz w:val="17"/>
              </w:rPr>
              <w:t>Focus</w:t>
            </w:r>
          </w:p>
        </w:tc>
        <w:tc>
          <w:tcPr>
            <w:tcW w:type="dxa" w:w="4540"/>
            <w:shd w:fill="087E8B"/>
            <w:tcMar>
              <w:top w:w="80" w:type="dxa"/>
              <w:start w:w="120" w:type="dxa"/>
              <w:bottom w:w="80" w:type="dxa"/>
              <w:end w:w="120" w:type="dxa"/>
            </w:tcMar>
            <w:vAlign w:val="center"/>
          </w:tcPr>
          <w:p>
            <w:pPr>
              <w:widowControl/>
              <w:spacing w:after="0"/>
            </w:pPr>
            <w:r>
              <w:rPr>
                <w:rFonts w:ascii="Calibri" w:hAnsi="Calibri"/>
                <w:b/>
                <w:color w:val="FFFFFF"/>
                <w:sz w:val="17"/>
              </w:rPr>
              <w:t>Instructions</w:t>
            </w:r>
          </w:p>
        </w:tc>
        <w:tc>
          <w:tcPr>
            <w:tcW w:type="dxa" w:w="2520"/>
            <w:shd w:fill="087E8B"/>
            <w:tcMar>
              <w:top w:w="80" w:type="dxa"/>
              <w:start w:w="120" w:type="dxa"/>
              <w:bottom w:w="80" w:type="dxa"/>
              <w:end w:w="120" w:type="dxa"/>
            </w:tcMar>
            <w:vAlign w:val="center"/>
          </w:tcPr>
          <w:p>
            <w:pPr>
              <w:widowControl/>
              <w:spacing w:after="0"/>
            </w:pPr>
            <w:r>
              <w:rPr>
                <w:rFonts w:ascii="Calibri" w:hAnsi="Calibri"/>
                <w:b/>
                <w:color w:val="FFFFFF"/>
                <w:sz w:val="17"/>
              </w:rPr>
              <w:t>Finish with</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Onboard and explore</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Set up accounts and tools; run a sample project; read this handbook.</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Working environment + learning goals</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2</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Practice the workflow</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Study Git and team conventions; make a small documentation change and open a pull request.</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First reviewed pull request</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3</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Build the dashboard shell</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Sketch the interface; create sensor cards, room view, and device-control placeholders.</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Responsive static dashboard</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4</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Simulate the room</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Generate gradual sensor changes; model fan/light states and occupancy.</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Live simulated readings</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5</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Plan and review</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Write user stories, data model, architecture, backlog, and risks; demonstrate week-one result.</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Approved MVP plan</w:t>
            </w:r>
          </w:p>
        </w:tc>
      </w:tr>
    </w:tbl>
    <w:p>
      <w:pPr>
        <w:widowControl/>
        <w:spacing w:after="20"/>
      </w:pPr>
    </w:p>
    <w:p>
      <w:pPr>
        <w:pStyle w:val="Heading2"/>
        <w:widowControl/>
      </w:pPr>
      <w:r>
        <w:t>Week 2 — Connect the complete system</w:t>
      </w:r>
    </w:p>
    <w:tbl>
      <w:tblPr>
        <w:tblStyle w:val="TableGrid"/>
        <w:tblW w:type="dxa" w:w="9360"/>
        <w:jc w:val="left"/>
        <w:tblLayout w:type="fixed"/>
        <w:tblLook w:firstColumn="1" w:firstRow="1" w:lastColumn="0" w:lastRow="0" w:noHBand="0" w:noVBand="1" w:val="04A0"/>
        <w:tblInd w:w="120" w:type="dxa"/>
      </w:tblPr>
      <w:tblGrid>
        <w:gridCol w:w="600"/>
        <w:gridCol w:w="1700"/>
        <w:gridCol w:w="4540"/>
        <w:gridCol w:w="2520"/>
      </w:tblGrid>
      <w:tr>
        <w:trPr>
          <w:tblHeader w:val="true"/>
          <w:cantSplit/>
        </w:trPr>
        <w:tc>
          <w:tcPr>
            <w:tcW w:type="dxa" w:w="600"/>
            <w:shd w:fill="087E8B"/>
            <w:tcMar>
              <w:top w:w="80" w:type="dxa"/>
              <w:start w:w="120" w:type="dxa"/>
              <w:bottom w:w="80" w:type="dxa"/>
              <w:end w:w="120" w:type="dxa"/>
            </w:tcMar>
            <w:vAlign w:val="center"/>
          </w:tcPr>
          <w:p>
            <w:pPr>
              <w:widowControl/>
              <w:spacing w:after="0"/>
            </w:pPr>
            <w:r>
              <w:rPr>
                <w:rFonts w:ascii="Calibri" w:hAnsi="Calibri"/>
                <w:b/>
                <w:color w:val="FFFFFF"/>
                <w:sz w:val="17"/>
              </w:rPr>
              <w:t>Day</w:t>
            </w:r>
          </w:p>
        </w:tc>
        <w:tc>
          <w:tcPr>
            <w:tcW w:type="dxa" w:w="1700"/>
            <w:shd w:fill="087E8B"/>
            <w:tcMar>
              <w:top w:w="80" w:type="dxa"/>
              <w:start w:w="120" w:type="dxa"/>
              <w:bottom w:w="80" w:type="dxa"/>
              <w:end w:w="120" w:type="dxa"/>
            </w:tcMar>
            <w:vAlign w:val="center"/>
          </w:tcPr>
          <w:p>
            <w:pPr>
              <w:widowControl/>
              <w:spacing w:after="0"/>
            </w:pPr>
            <w:r>
              <w:rPr>
                <w:rFonts w:ascii="Calibri" w:hAnsi="Calibri"/>
                <w:b/>
                <w:color w:val="FFFFFF"/>
                <w:sz w:val="17"/>
              </w:rPr>
              <w:t>Focus</w:t>
            </w:r>
          </w:p>
        </w:tc>
        <w:tc>
          <w:tcPr>
            <w:tcW w:type="dxa" w:w="4540"/>
            <w:shd w:fill="087E8B"/>
            <w:tcMar>
              <w:top w:w="80" w:type="dxa"/>
              <w:start w:w="120" w:type="dxa"/>
              <w:bottom w:w="80" w:type="dxa"/>
              <w:end w:w="120" w:type="dxa"/>
            </w:tcMar>
            <w:vAlign w:val="center"/>
          </w:tcPr>
          <w:p>
            <w:pPr>
              <w:widowControl/>
              <w:spacing w:after="0"/>
            </w:pPr>
            <w:r>
              <w:rPr>
                <w:rFonts w:ascii="Calibri" w:hAnsi="Calibri"/>
                <w:b/>
                <w:color w:val="FFFFFF"/>
                <w:sz w:val="17"/>
              </w:rPr>
              <w:t>Instructions</w:t>
            </w:r>
          </w:p>
        </w:tc>
        <w:tc>
          <w:tcPr>
            <w:tcW w:type="dxa" w:w="2520"/>
            <w:shd w:fill="087E8B"/>
            <w:tcMar>
              <w:top w:w="80" w:type="dxa"/>
              <w:start w:w="120" w:type="dxa"/>
              <w:bottom w:w="80" w:type="dxa"/>
              <w:end w:w="120" w:type="dxa"/>
            </w:tcMar>
            <w:vAlign w:val="center"/>
          </w:tcPr>
          <w:p>
            <w:pPr>
              <w:widowControl/>
              <w:spacing w:after="0"/>
            </w:pPr>
            <w:r>
              <w:rPr>
                <w:rFonts w:ascii="Calibri" w:hAnsi="Calibri"/>
                <w:b/>
                <w:color w:val="FFFFFF"/>
                <w:sz w:val="17"/>
              </w:rPr>
              <w:t>Finish with</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6</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Create the backend</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Set up the API, validation, health check, and configuration structure.</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Running API + README</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7</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Persist readings</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Create the database model; save and retrieve simulated sensor readings.</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Database-backed history</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8</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Control devices</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Connect dashboard controls to the API; record device-change events.</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End-to-end manual control</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9</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Show history</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Add charts and an event log; handle loading, empty, and error states.</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Charts + event history</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10</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Midpoint review</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Demonstrate all core flows; review code, schedule, and scope with the mentor.</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Midpoint evaluation + revised backlog</w:t>
            </w:r>
          </w:p>
        </w:tc>
      </w:tr>
    </w:tbl>
    <w:p>
      <w:pPr>
        <w:widowControl/>
        <w:spacing w:after="20"/>
      </w:pPr>
    </w:p>
    <w:p>
      <w:pPr>
        <w:pStyle w:val="Heading2"/>
        <w:widowControl/>
      </w:pPr>
      <w:r>
        <w:t>Week 3 — Make the room intelligent and reliable</w:t>
      </w:r>
    </w:p>
    <w:tbl>
      <w:tblPr>
        <w:tblStyle w:val="TableGrid"/>
        <w:tblW w:type="dxa" w:w="9360"/>
        <w:jc w:val="left"/>
        <w:tblLayout w:type="fixed"/>
        <w:tblLook w:firstColumn="1" w:firstRow="1" w:lastColumn="0" w:lastRow="0" w:noHBand="0" w:noVBand="1" w:val="04A0"/>
        <w:tblInd w:w="120" w:type="dxa"/>
      </w:tblPr>
      <w:tblGrid>
        <w:gridCol w:w="600"/>
        <w:gridCol w:w="1700"/>
        <w:gridCol w:w="4540"/>
        <w:gridCol w:w="2520"/>
      </w:tblGrid>
      <w:tr>
        <w:trPr>
          <w:tblHeader w:val="true"/>
          <w:cantSplit/>
        </w:trPr>
        <w:tc>
          <w:tcPr>
            <w:tcW w:type="dxa" w:w="600"/>
            <w:shd w:fill="087E8B"/>
            <w:tcMar>
              <w:top w:w="80" w:type="dxa"/>
              <w:start w:w="120" w:type="dxa"/>
              <w:bottom w:w="80" w:type="dxa"/>
              <w:end w:w="120" w:type="dxa"/>
            </w:tcMar>
            <w:vAlign w:val="center"/>
          </w:tcPr>
          <w:p>
            <w:pPr>
              <w:widowControl/>
              <w:spacing w:after="0"/>
            </w:pPr>
            <w:r>
              <w:rPr>
                <w:rFonts w:ascii="Calibri" w:hAnsi="Calibri"/>
                <w:b/>
                <w:color w:val="FFFFFF"/>
                <w:sz w:val="17"/>
              </w:rPr>
              <w:t>Day</w:t>
            </w:r>
          </w:p>
        </w:tc>
        <w:tc>
          <w:tcPr>
            <w:tcW w:type="dxa" w:w="1700"/>
            <w:shd w:fill="087E8B"/>
            <w:tcMar>
              <w:top w:w="80" w:type="dxa"/>
              <w:start w:w="120" w:type="dxa"/>
              <w:bottom w:w="80" w:type="dxa"/>
              <w:end w:w="120" w:type="dxa"/>
            </w:tcMar>
            <w:vAlign w:val="center"/>
          </w:tcPr>
          <w:p>
            <w:pPr>
              <w:widowControl/>
              <w:spacing w:after="0"/>
            </w:pPr>
            <w:r>
              <w:rPr>
                <w:rFonts w:ascii="Calibri" w:hAnsi="Calibri"/>
                <w:b/>
                <w:color w:val="FFFFFF"/>
                <w:sz w:val="17"/>
              </w:rPr>
              <w:t>Focus</w:t>
            </w:r>
          </w:p>
        </w:tc>
        <w:tc>
          <w:tcPr>
            <w:tcW w:type="dxa" w:w="4540"/>
            <w:shd w:fill="087E8B"/>
            <w:tcMar>
              <w:top w:w="80" w:type="dxa"/>
              <w:start w:w="120" w:type="dxa"/>
              <w:bottom w:w="80" w:type="dxa"/>
              <w:end w:w="120" w:type="dxa"/>
            </w:tcMar>
            <w:vAlign w:val="center"/>
          </w:tcPr>
          <w:p>
            <w:pPr>
              <w:widowControl/>
              <w:spacing w:after="0"/>
            </w:pPr>
            <w:r>
              <w:rPr>
                <w:rFonts w:ascii="Calibri" w:hAnsi="Calibri"/>
                <w:b/>
                <w:color w:val="FFFFFF"/>
                <w:sz w:val="17"/>
              </w:rPr>
              <w:t>Instructions</w:t>
            </w:r>
          </w:p>
        </w:tc>
        <w:tc>
          <w:tcPr>
            <w:tcW w:type="dxa" w:w="2520"/>
            <w:shd w:fill="087E8B"/>
            <w:tcMar>
              <w:top w:w="80" w:type="dxa"/>
              <w:start w:w="120" w:type="dxa"/>
              <w:bottom w:w="80" w:type="dxa"/>
              <w:end w:w="120" w:type="dxa"/>
            </w:tcMar>
            <w:vAlign w:val="center"/>
          </w:tcPr>
          <w:p>
            <w:pPr>
              <w:widowControl/>
              <w:spacing w:after="0"/>
            </w:pPr>
            <w:r>
              <w:rPr>
                <w:rFonts w:ascii="Calibri" w:hAnsi="Calibri"/>
                <w:b/>
                <w:color w:val="FFFFFF"/>
                <w:sz w:val="17"/>
              </w:rPr>
              <w:t>Finish with</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11</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Create rules</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Implement fan-on-above-temperature and light-off-when-empty rules.</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Two working automations</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12</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Explain actions</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Add warnings and clear event messages showing why an automatic action occurred.</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Auditable automation events</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13</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Estimate energy</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Assign device power values and calculate understandable energy usage.</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Energy card or chart</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14</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Test difficult cases</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Test boundary values, invalid requests, missing data, repeated actions, and API failures.</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Test plan + defect list</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15</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Fix and review</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Resolve important defects; refactor unclear code; complete a detailed mentor review.</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Feature-complete MVP</w:t>
            </w:r>
          </w:p>
        </w:tc>
      </w:tr>
    </w:tbl>
    <w:p>
      <w:pPr>
        <w:widowControl/>
        <w:spacing w:after="20"/>
      </w:pPr>
    </w:p>
    <w:p>
      <w:pPr>
        <w:pStyle w:val="Heading2"/>
        <w:widowControl/>
      </w:pPr>
      <w:r>
        <w:t>Week 4 — Polish, prove, and present</w:t>
      </w:r>
    </w:p>
    <w:tbl>
      <w:tblPr>
        <w:tblStyle w:val="TableGrid"/>
        <w:tblW w:type="dxa" w:w="9360"/>
        <w:jc w:val="left"/>
        <w:tblLayout w:type="fixed"/>
        <w:tblLook w:firstColumn="1" w:firstRow="1" w:lastColumn="0" w:lastRow="0" w:noHBand="0" w:noVBand="1" w:val="04A0"/>
        <w:tblInd w:w="120" w:type="dxa"/>
      </w:tblPr>
      <w:tblGrid>
        <w:gridCol w:w="600"/>
        <w:gridCol w:w="1700"/>
        <w:gridCol w:w="4540"/>
        <w:gridCol w:w="2520"/>
      </w:tblGrid>
      <w:tr>
        <w:trPr>
          <w:tblHeader w:val="true"/>
          <w:cantSplit/>
        </w:trPr>
        <w:tc>
          <w:tcPr>
            <w:tcW w:type="dxa" w:w="600"/>
            <w:shd w:fill="087E8B"/>
            <w:tcMar>
              <w:top w:w="80" w:type="dxa"/>
              <w:start w:w="120" w:type="dxa"/>
              <w:bottom w:w="80" w:type="dxa"/>
              <w:end w:w="120" w:type="dxa"/>
            </w:tcMar>
            <w:vAlign w:val="center"/>
          </w:tcPr>
          <w:p>
            <w:pPr>
              <w:widowControl/>
              <w:spacing w:after="0"/>
            </w:pPr>
            <w:r>
              <w:rPr>
                <w:rFonts w:ascii="Calibri" w:hAnsi="Calibri"/>
                <w:b/>
                <w:color w:val="FFFFFF"/>
                <w:sz w:val="17"/>
              </w:rPr>
              <w:t>Day</w:t>
            </w:r>
          </w:p>
        </w:tc>
        <w:tc>
          <w:tcPr>
            <w:tcW w:type="dxa" w:w="1700"/>
            <w:shd w:fill="087E8B"/>
            <w:tcMar>
              <w:top w:w="80" w:type="dxa"/>
              <w:start w:w="120" w:type="dxa"/>
              <w:bottom w:w="80" w:type="dxa"/>
              <w:end w:w="120" w:type="dxa"/>
            </w:tcMar>
            <w:vAlign w:val="center"/>
          </w:tcPr>
          <w:p>
            <w:pPr>
              <w:widowControl/>
              <w:spacing w:after="0"/>
            </w:pPr>
            <w:r>
              <w:rPr>
                <w:rFonts w:ascii="Calibri" w:hAnsi="Calibri"/>
                <w:b/>
                <w:color w:val="FFFFFF"/>
                <w:sz w:val="17"/>
              </w:rPr>
              <w:t>Focus</w:t>
            </w:r>
          </w:p>
        </w:tc>
        <w:tc>
          <w:tcPr>
            <w:tcW w:type="dxa" w:w="4540"/>
            <w:shd w:fill="087E8B"/>
            <w:tcMar>
              <w:top w:w="80" w:type="dxa"/>
              <w:start w:w="120" w:type="dxa"/>
              <w:bottom w:w="80" w:type="dxa"/>
              <w:end w:w="120" w:type="dxa"/>
            </w:tcMar>
            <w:vAlign w:val="center"/>
          </w:tcPr>
          <w:p>
            <w:pPr>
              <w:widowControl/>
              <w:spacing w:after="0"/>
            </w:pPr>
            <w:r>
              <w:rPr>
                <w:rFonts w:ascii="Calibri" w:hAnsi="Calibri"/>
                <w:b/>
                <w:color w:val="FFFFFF"/>
                <w:sz w:val="17"/>
              </w:rPr>
              <w:t>Instructions</w:t>
            </w:r>
          </w:p>
        </w:tc>
        <w:tc>
          <w:tcPr>
            <w:tcW w:type="dxa" w:w="2520"/>
            <w:shd w:fill="087E8B"/>
            <w:tcMar>
              <w:top w:w="80" w:type="dxa"/>
              <w:start w:w="120" w:type="dxa"/>
              <w:bottom w:w="80" w:type="dxa"/>
              <w:end w:w="120" w:type="dxa"/>
            </w:tcMar>
            <w:vAlign w:val="center"/>
          </w:tcPr>
          <w:p>
            <w:pPr>
              <w:widowControl/>
              <w:spacing w:after="0"/>
            </w:pPr>
            <w:r>
              <w:rPr>
                <w:rFonts w:ascii="Calibri" w:hAnsi="Calibri"/>
                <w:b/>
                <w:color w:val="FFFFFF"/>
                <w:sz w:val="17"/>
              </w:rPr>
              <w:t>Finish with</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16</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Improve the experience</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Apply approved feedback; improve clarity, responsiveness, accessibility, and visual feedback.</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Polished interface</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17</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Document everything</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Complete setup, user, architecture, API, testing, and limitations documentation.</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Complete documentation</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18</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Release rehearsal</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Install from a clean checkout; run all tests; prepare safe sample data and a tagged version.</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Release candidate</w:t>
            </w:r>
          </w:p>
        </w:tc>
      </w:tr>
      <w:tr>
        <w:trPr>
          <w:cantSplit/>
        </w:trPr>
        <w:tc>
          <w:tcPr>
            <w:tcW w:type="dxa" w:w="6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19</w:t>
            </w:r>
          </w:p>
        </w:tc>
        <w:tc>
          <w:tcPr>
            <w:tcW w:type="dxa" w:w="17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Prepare the story</w:t>
            </w:r>
          </w:p>
        </w:tc>
        <w:tc>
          <w:tcPr>
            <w:tcW w:type="dxa" w:w="454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Build and rehearse a 15-minute presentation; prepare screenshots or a backup recording.</w:t>
            </w:r>
          </w:p>
        </w:tc>
        <w:tc>
          <w:tcPr>
            <w:tcW w:type="dxa" w:w="252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Presentation + demo script</w:t>
            </w:r>
          </w:p>
        </w:tc>
      </w:tr>
      <w:tr>
        <w:trPr>
          <w:cantSplit/>
        </w:trPr>
        <w:tc>
          <w:tcPr>
            <w:tcW w:type="dxa" w:w="6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20</w:t>
            </w:r>
          </w:p>
        </w:tc>
        <w:tc>
          <w:tcPr>
            <w:tcW w:type="dxa" w:w="170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Final demonstration</w:t>
            </w:r>
          </w:p>
        </w:tc>
        <w:tc>
          <w:tcPr>
            <w:tcW w:type="dxa" w:w="454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Present the problem, product, decisions, tests, challenges, lessons, and next steps.</w:t>
            </w:r>
          </w:p>
        </w:tc>
        <w:tc>
          <w:tcPr>
            <w:tcW w:type="dxa" w:w="2520"/>
            <w:tcMar>
              <w:top w:w="80" w:type="dxa"/>
              <w:start w:w="120" w:type="dxa"/>
              <w:bottom w:w="80" w:type="dxa"/>
              <w:end w:w="120" w:type="dxa"/>
            </w:tcMar>
            <w:vAlign w:val="center"/>
          </w:tcPr>
          <w:p>
            <w:pPr>
              <w:widowControl/>
              <w:spacing w:after="0" w:line="259" w:lineRule="auto"/>
            </w:pPr>
            <w:r>
              <w:rPr>
                <w:rFonts w:ascii="Calibri" w:hAnsi="Calibri"/>
                <w:b w:val="0"/>
                <w:color w:val="1F2933"/>
                <w:sz w:val="17"/>
              </w:rPr>
              <w:t>Final handover + evaluation</w:t>
            </w:r>
          </w:p>
        </w:tc>
      </w:tr>
    </w:tbl>
    <w:p>
      <w:pPr>
        <w:widowControl/>
        <w:spacing w:after="20"/>
      </w:pPr>
    </w:p>
    <w:p>
      <w:pPr>
        <w:pStyle w:val="Heading1"/>
        <w:widowControl/>
      </w:pPr>
      <w:r>
        <w:t>7. Quality and Safety Requirements</w:t>
      </w:r>
    </w:p>
    <w:p>
      <w:pPr>
        <w:pStyle w:val="Heading2"/>
        <w:widowControl/>
      </w:pPr>
      <w:r>
        <w:t>Testing minimum</w:t>
      </w:r>
    </w:p>
    <w:p>
      <w:pPr>
        <w:pStyle w:val="Checklist"/>
        <w:widowControl/>
      </w:pPr>
      <w:r>
        <w:rPr>
          <w:rFonts w:ascii="Calibri" w:hAnsi="Calibri"/>
          <w:color w:val="1F2933"/>
        </w:rPr>
        <w:t>☐  Unit tests for simulation behavior, automation rules, and energy calculations.</w:t>
      </w:r>
    </w:p>
    <w:p>
      <w:pPr>
        <w:pStyle w:val="Checklist"/>
        <w:widowControl/>
      </w:pPr>
      <w:r>
        <w:rPr>
          <w:rFonts w:ascii="Calibri" w:hAnsi="Calibri"/>
          <w:color w:val="1F2933"/>
        </w:rPr>
        <w:t>☐  API tests for normal input, invalid input, missing records, and server errors.</w:t>
      </w:r>
    </w:p>
    <w:p>
      <w:pPr>
        <w:pStyle w:val="Checklist"/>
        <w:widowControl/>
      </w:pPr>
      <w:r>
        <w:rPr>
          <w:rFonts w:ascii="Calibri" w:hAnsi="Calibri"/>
          <w:color w:val="1F2933"/>
        </w:rPr>
        <w:t>☐  A manual test of the complete journey: sensor change → rule evaluation → device action → event → chart/history.</w:t>
      </w:r>
    </w:p>
    <w:p>
      <w:pPr>
        <w:pStyle w:val="Checklist"/>
        <w:widowControl/>
      </w:pPr>
      <w:r>
        <w:rPr>
          <w:rFonts w:ascii="Calibri" w:hAnsi="Calibri"/>
          <w:color w:val="1F2933"/>
        </w:rPr>
        <w:t>☐  A clean-install test performed by following only the README.</w:t>
      </w:r>
    </w:p>
    <w:p>
      <w:pPr>
        <w:pStyle w:val="Checklist"/>
        <w:widowControl/>
      </w:pPr>
      <w:r>
        <w:rPr>
          <w:rFonts w:ascii="Calibri" w:hAnsi="Calibri"/>
          <w:color w:val="1F2933"/>
        </w:rPr>
        <w:t>☐  A written defect list showing severity, status, and resolution.</w:t>
      </w:r>
    </w:p>
    <w:p>
      <w:pPr>
        <w:pStyle w:val="Heading2"/>
        <w:widowControl/>
      </w:pPr>
      <w:r>
        <w:t>Security and responsible data use</w:t>
      </w:r>
    </w:p>
    <w:p>
      <w:pPr>
        <w:pStyle w:val="Checklist"/>
        <w:widowControl/>
      </w:pPr>
      <w:r>
        <w:rPr>
          <w:rFonts w:ascii="Calibri" w:hAnsi="Calibri"/>
          <w:color w:val="1F2933"/>
        </w:rPr>
        <w:t>☐  Use only fake, simulated, public, or mentor-approved data.</w:t>
      </w:r>
    </w:p>
    <w:p>
      <w:pPr>
        <w:pStyle w:val="Checklist"/>
        <w:widowControl/>
      </w:pPr>
      <w:r>
        <w:rPr>
          <w:rFonts w:ascii="Calibri" w:hAnsi="Calibri"/>
          <w:color w:val="1F2933"/>
        </w:rPr>
        <w:t>☐  Keep passwords, tokens, and connection strings outside the repository.</w:t>
      </w:r>
    </w:p>
    <w:p>
      <w:pPr>
        <w:pStyle w:val="Checklist"/>
        <w:widowControl/>
      </w:pPr>
      <w:r>
        <w:rPr>
          <w:rFonts w:ascii="Calibri" w:hAnsi="Calibri"/>
          <w:color w:val="1F2933"/>
        </w:rPr>
        <w:t>☐  Validate API inputs; do not trust values received from the browser.</w:t>
      </w:r>
    </w:p>
    <w:p>
      <w:pPr>
        <w:pStyle w:val="Checklist"/>
        <w:widowControl/>
      </w:pPr>
      <w:r>
        <w:rPr>
          <w:rFonts w:ascii="Calibri" w:hAnsi="Calibri"/>
          <w:color w:val="1F2933"/>
        </w:rPr>
        <w:t>☐  Do not expose stack traces or sensitive configuration in the user interface.</w:t>
      </w:r>
    </w:p>
    <w:p>
      <w:pPr>
        <w:pStyle w:val="Checklist"/>
        <w:widowControl/>
      </w:pPr>
      <w:r>
        <w:rPr>
          <w:rFonts w:ascii="Calibri" w:hAnsi="Calibri"/>
          <w:color w:val="1F2933"/>
        </w:rPr>
        <w:t>☐  Use only the access rights and environments approved for the internship.</w:t>
      </w:r>
    </w:p>
    <w:p>
      <w:pPr>
        <w:pStyle w:val="Checklist"/>
        <w:widowControl/>
      </w:pPr>
      <w:r>
        <w:rPr>
          <w:rFonts w:ascii="Calibri" w:hAnsi="Calibri"/>
          <w:color w:val="1F2933"/>
        </w:rPr>
        <w:t>☐  Report a suspected security issue privately to your mentor; do not test production systems.</w:t>
      </w:r>
    </w:p>
    <w:p>
      <w:pPr>
        <w:pStyle w:val="Heading2"/>
        <w:widowControl/>
      </w:pPr>
      <w:r>
        <w:t>Accessibility and usability</w:t>
      </w:r>
    </w:p>
    <w:p>
      <w:pPr>
        <w:pStyle w:val="Checklist"/>
        <w:widowControl/>
      </w:pPr>
      <w:r>
        <w:rPr>
          <w:rFonts w:ascii="Calibri" w:hAnsi="Calibri"/>
          <w:color w:val="1F2933"/>
        </w:rPr>
        <w:t>☐  Controls have clear labels and visible keyboard focus.</w:t>
      </w:r>
    </w:p>
    <w:p>
      <w:pPr>
        <w:pStyle w:val="Checklist"/>
        <w:widowControl/>
      </w:pPr>
      <w:r>
        <w:rPr>
          <w:rFonts w:ascii="Calibri" w:hAnsi="Calibri"/>
          <w:color w:val="1F2933"/>
        </w:rPr>
        <w:t>☐  Color is not the only indication of on/off, warning, or success states.</w:t>
      </w:r>
    </w:p>
    <w:p>
      <w:pPr>
        <w:pStyle w:val="Checklist"/>
        <w:widowControl/>
      </w:pPr>
      <w:r>
        <w:rPr>
          <w:rFonts w:ascii="Calibri" w:hAnsi="Calibri"/>
          <w:color w:val="1F2933"/>
        </w:rPr>
        <w:t>☐  Charts include titles, units, and readable labels.</w:t>
      </w:r>
    </w:p>
    <w:p>
      <w:pPr>
        <w:pStyle w:val="Checklist"/>
        <w:widowControl/>
      </w:pPr>
      <w:r>
        <w:rPr>
          <w:rFonts w:ascii="Calibri" w:hAnsi="Calibri"/>
          <w:color w:val="1F2933"/>
        </w:rPr>
        <w:t>☐  Loading, empty, success, and error states are understandable.</w:t>
      </w:r>
    </w:p>
    <w:p>
      <w:pPr>
        <w:pStyle w:val="Checklist"/>
        <w:widowControl/>
      </w:pPr>
      <w:r>
        <w:rPr>
          <w:rFonts w:ascii="Calibri" w:hAnsi="Calibri"/>
          <w:color w:val="1F2933"/>
        </w:rPr>
        <w:t>☐  The main dashboard remains usable on a laptop and a narrow screen.</w:t>
      </w:r>
    </w:p>
    <w:p>
      <w:pPr>
        <w:pStyle w:val="Heading1"/>
        <w:widowControl/>
      </w:pPr>
      <w:r>
        <w:t>8. Acceptance Checklist</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16324F"/>
            <w:tcMar>
              <w:top w:w="80" w:type="dxa"/>
              <w:start w:w="120" w:type="dxa"/>
              <w:bottom w:w="80" w:type="dxa"/>
              <w:end w:w="120" w:type="dxa"/>
            </w:tcMar>
            <w:vAlign w:val="center"/>
          </w:tcPr>
          <w:p>
            <w:pPr>
              <w:widowControl/>
              <w:spacing w:after="0"/>
            </w:pPr>
            <w:r>
              <w:rPr>
                <w:rFonts w:ascii="Calibri" w:hAnsi="Calibri"/>
                <w:b/>
                <w:color w:val="FFFFFF"/>
                <w:sz w:val="19"/>
              </w:rPr>
              <w:t>Area</w:t>
            </w:r>
          </w:p>
        </w:tc>
        <w:tc>
          <w:tcPr>
            <w:tcW w:type="dxa" w:w="7460"/>
            <w:shd w:fill="16324F"/>
            <w:tcMar>
              <w:top w:w="80" w:type="dxa"/>
              <w:start w:w="120" w:type="dxa"/>
              <w:bottom w:w="80" w:type="dxa"/>
              <w:end w:w="120" w:type="dxa"/>
            </w:tcMar>
            <w:vAlign w:val="center"/>
          </w:tcPr>
          <w:p>
            <w:pPr>
              <w:widowControl/>
              <w:spacing w:after="0"/>
            </w:pPr>
            <w:r>
              <w:rPr>
                <w:rFonts w:ascii="Calibri" w:hAnsi="Calibri"/>
                <w:b/>
                <w:color w:val="FFFFFF"/>
                <w:sz w:val="19"/>
              </w:rPr>
              <w:t>Acceptance statement</w:t>
            </w:r>
          </w:p>
        </w:tc>
      </w:tr>
      <w:tr>
        <w:trPr>
          <w:cantSplit/>
        </w:trPr>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Dashboard</w:t>
            </w:r>
          </w:p>
        </w:tc>
        <w:tc>
          <w:tcPr>
            <w:tcW w:type="dxa" w:w="74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Current sensor readings and device states are visible and understandable.</w:t>
            </w:r>
          </w:p>
        </w:tc>
      </w:tr>
      <w:tr>
        <w:trPr>
          <w:cantSplit/>
        </w:trPr>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Simulation</w:t>
            </w:r>
          </w:p>
        </w:tc>
        <w:tc>
          <w:tcPr>
            <w:tcW w:type="dxa" w:w="74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Readings change gradually and device actions have a believable effect.</w:t>
            </w:r>
          </w:p>
        </w:tc>
      </w:tr>
      <w:tr>
        <w:trPr>
          <w:cantSplit/>
        </w:trPr>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Controls</w:t>
            </w:r>
          </w:p>
        </w:tc>
        <w:tc>
          <w:tcPr>
            <w:tcW w:type="dxa" w:w="74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Fan and light respond to valid manual commands.</w:t>
            </w:r>
          </w:p>
        </w:tc>
      </w:tr>
      <w:tr>
        <w:trPr>
          <w:cantSplit/>
        </w:trPr>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Automation</w:t>
            </w:r>
          </w:p>
        </w:tc>
        <w:tc>
          <w:tcPr>
            <w:tcW w:type="dxa" w:w="74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At least two rules act correctly at, below, and above their thresholds.</w:t>
            </w:r>
          </w:p>
        </w:tc>
      </w:tr>
      <w:tr>
        <w:trPr>
          <w:cantSplit/>
        </w:trPr>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History</w:t>
            </w:r>
          </w:p>
        </w:tc>
        <w:tc>
          <w:tcPr>
            <w:tcW w:type="dxa" w:w="74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Stored readings appear in at least one chart with time and units.</w:t>
            </w:r>
          </w:p>
        </w:tc>
      </w:tr>
      <w:tr>
        <w:trPr>
          <w:cantSplit/>
        </w:trPr>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Events</w:t>
            </w:r>
          </w:p>
        </w:tc>
        <w:tc>
          <w:tcPr>
            <w:tcW w:type="dxa" w:w="74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Manual actions, automatic actions, and warnings are timestamped.</w:t>
            </w:r>
          </w:p>
        </w:tc>
      </w:tr>
      <w:tr>
        <w:trPr>
          <w:cantSplit/>
        </w:trPr>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Energy</w:t>
            </w:r>
          </w:p>
        </w:tc>
        <w:tc>
          <w:tcPr>
            <w:tcW w:type="dxa" w:w="74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The calculation is documented and produces reasonable sample results.</w:t>
            </w:r>
          </w:p>
        </w:tc>
      </w:tr>
      <w:tr>
        <w:trPr>
          <w:cantSplit/>
        </w:trPr>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Reliability</w:t>
            </w:r>
          </w:p>
        </w:tc>
        <w:tc>
          <w:tcPr>
            <w:tcW w:type="dxa" w:w="74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Important errors are handled; critical tests pass.</w:t>
            </w:r>
          </w:p>
        </w:tc>
      </w:tr>
      <w:tr>
        <w:trPr>
          <w:cantSplit/>
        </w:trPr>
        <w:tc>
          <w:tcPr>
            <w:tcW w:type="dxa" w:w="19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Documentation</w:t>
            </w:r>
          </w:p>
        </w:tc>
        <w:tc>
          <w:tcPr>
            <w:tcW w:type="dxa" w:w="74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A new developer can install, run, test, and understand the system.</w:t>
            </w:r>
          </w:p>
        </w:tc>
      </w:tr>
      <w:tr>
        <w:trPr>
          <w:cantSplit/>
        </w:trPr>
        <w:tc>
          <w:tcPr>
            <w:tcW w:type="dxa" w:w="1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Handover</w:t>
            </w:r>
          </w:p>
        </w:tc>
        <w:tc>
          <w:tcPr>
            <w:tcW w:type="dxa" w:w="74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Final code, report, presentation, and demonstration are complete.</w:t>
            </w:r>
          </w:p>
        </w:tc>
      </w:tr>
    </w:tbl>
    <w:p>
      <w:pPr>
        <w:widowControl/>
        <w:spacing w:after="20"/>
      </w:pPr>
    </w:p>
    <w:p>
      <w:pPr>
        <w:pStyle w:val="Heading1"/>
        <w:widowControl/>
      </w:pPr>
      <w:r>
        <w:t>9. Final Demonstration</w:t>
      </w:r>
    </w:p>
    <w:p>
      <w:pPr>
        <w:widowControl/>
      </w:pPr>
      <w:r>
        <w:t>Use this five-minute scenario inside your final presentation:</w:t>
      </w:r>
    </w:p>
    <w:p>
      <w:pPr>
        <w:pStyle w:val="ListNumber"/>
        <w:widowControl/>
      </w:pPr>
      <w:r>
        <w:t>Open the dashboard and explain the room, sensor cards, controls, and current state.</w:t>
      </w:r>
    </w:p>
    <w:p>
      <w:pPr>
        <w:pStyle w:val="ListNumber"/>
        <w:widowControl/>
      </w:pPr>
      <w:r>
        <w:t>Increase the simulated temperature until it crosses the selected threshold.</w:t>
      </w:r>
    </w:p>
    <w:p>
      <w:pPr>
        <w:pStyle w:val="ListNumber"/>
        <w:widowControl/>
      </w:pPr>
      <w:r>
        <w:t>Show the warning and explain why the automation rule turns on the fan.</w:t>
      </w:r>
    </w:p>
    <w:p>
      <w:pPr>
        <w:pStyle w:val="ListNumber"/>
        <w:widowControl/>
      </w:pPr>
      <w:r>
        <w:t>Let the simulated temperature fall and show the change in the history chart.</w:t>
      </w:r>
    </w:p>
    <w:p>
      <w:pPr>
        <w:pStyle w:val="ListNumber"/>
        <w:widowControl/>
      </w:pPr>
      <w:r>
        <w:t>Change occupancy to empty and show the light switching off automatically.</w:t>
      </w:r>
    </w:p>
    <w:p>
      <w:pPr>
        <w:pStyle w:val="ListNumber"/>
        <w:widowControl/>
      </w:pPr>
      <w:r>
        <w:t>Open the event log and connect each entry to an action the audience observed.</w:t>
      </w:r>
    </w:p>
    <w:p>
      <w:pPr>
        <w:pStyle w:val="ListNumber"/>
        <w:widowControl/>
      </w:pPr>
      <w:r>
        <w:t>Finish with the energy estimate, tests, known limitation, and best next feature.</w:t>
      </w:r>
    </w:p>
    <w:p>
      <w:pPr>
        <w:spacing w:before="100" w:after="180"/>
        <w:ind w:left="202" w:right="115"/>
        <w:shd w:fill="FFF3E5"/>
        <w:widowControl/>
        <w:pBdr>
          <w:left w:val="single" w:sz="18" w:space="7" w:color="F28C28"/>
        </w:pBdr>
      </w:pPr>
      <w:r>
        <w:rPr>
          <w:rFonts w:ascii="Calibri" w:hAnsi="Calibri"/>
          <w:b/>
          <w:color w:val="F28C28"/>
          <w:sz w:val="21"/>
        </w:rPr>
        <w:t xml:space="preserve">BACKUP PLAN  </w:t>
      </w:r>
      <w:r>
        <w:rPr>
          <w:rFonts w:ascii="Calibri" w:hAnsi="Calibri"/>
          <w:b w:val="0"/>
          <w:color w:val="1F2933"/>
          <w:sz w:val="21"/>
        </w:rPr>
        <w:t>Prepare screenshots or a short recording of the working scenario. A presentation should still succeed if the network, projector, or live application fails.</w:t>
      </w:r>
    </w:p>
    <w:p>
      <w:pPr>
        <w:pStyle w:val="Heading2"/>
        <w:widowControl/>
      </w:pPr>
      <w:r>
        <w:t>Final report structure</w:t>
      </w:r>
    </w:p>
    <w:p>
      <w:pPr>
        <w:pStyle w:val="ListBullet"/>
        <w:widowControl/>
      </w:pPr>
      <w:r>
        <w:rPr>
          <w:rFonts w:ascii="Calibri" w:hAnsi="Calibri"/>
          <w:color w:val="1F2933"/>
        </w:rPr>
        <w:t>Executive summary — what you built and the final outcome.</w:t>
      </w:r>
    </w:p>
    <w:p>
      <w:pPr>
        <w:pStyle w:val="ListBullet"/>
        <w:widowControl/>
      </w:pPr>
      <w:r>
        <w:rPr>
          <w:rFonts w:ascii="Calibri" w:hAnsi="Calibri"/>
          <w:color w:val="1F2933"/>
        </w:rPr>
        <w:t>Problem and objectives — the user need and project scope.</w:t>
      </w:r>
    </w:p>
    <w:p>
      <w:pPr>
        <w:pStyle w:val="ListBullet"/>
        <w:widowControl/>
      </w:pPr>
      <w:r>
        <w:rPr>
          <w:rFonts w:ascii="Calibri" w:hAnsi="Calibri"/>
          <w:color w:val="1F2933"/>
        </w:rPr>
        <w:t>Requirements and design — user stories, architecture, data model, and key decisions.</w:t>
      </w:r>
    </w:p>
    <w:p>
      <w:pPr>
        <w:pStyle w:val="ListBullet"/>
        <w:widowControl/>
      </w:pPr>
      <w:r>
        <w:rPr>
          <w:rFonts w:ascii="Calibri" w:hAnsi="Calibri"/>
          <w:color w:val="1F2933"/>
        </w:rPr>
        <w:t>Implementation — important components and how they interact.</w:t>
      </w:r>
    </w:p>
    <w:p>
      <w:pPr>
        <w:pStyle w:val="ListBullet"/>
        <w:widowControl/>
      </w:pPr>
      <w:r>
        <w:rPr>
          <w:rFonts w:ascii="Calibri" w:hAnsi="Calibri"/>
          <w:color w:val="1F2933"/>
        </w:rPr>
        <w:t>Testing and results — test approach, evidence, defects, and acceptance status.</w:t>
      </w:r>
    </w:p>
    <w:p>
      <w:pPr>
        <w:pStyle w:val="ListBullet"/>
        <w:widowControl/>
      </w:pPr>
      <w:r>
        <w:rPr>
          <w:rFonts w:ascii="Calibri" w:hAnsi="Calibri"/>
          <w:color w:val="1F2933"/>
        </w:rPr>
        <w:t>Challenges and solutions — what failed, how you investigated it, and what changed.</w:t>
      </w:r>
    </w:p>
    <w:p>
      <w:pPr>
        <w:pStyle w:val="ListBullet"/>
        <w:widowControl/>
      </w:pPr>
      <w:r>
        <w:rPr>
          <w:rFonts w:ascii="Calibri" w:hAnsi="Calibri"/>
          <w:color w:val="1F2933"/>
        </w:rPr>
        <w:t>Lessons learned — technical and professional learning.</w:t>
      </w:r>
    </w:p>
    <w:p>
      <w:pPr>
        <w:pStyle w:val="ListBullet"/>
        <w:widowControl/>
      </w:pPr>
      <w:r>
        <w:rPr>
          <w:rFonts w:ascii="Calibri" w:hAnsi="Calibri"/>
          <w:color w:val="1F2933"/>
        </w:rPr>
        <w:t>Limitations and future work — honest constraints and recommended improvements.</w:t>
      </w:r>
    </w:p>
    <w:p>
      <w:pPr>
        <w:pStyle w:val="Heading1"/>
        <w:widowControl/>
      </w:pPr>
      <w:r>
        <w:t>10. Daily Learning Log</w:t>
      </w:r>
    </w:p>
    <w:p>
      <w:pPr>
        <w:widowControl/>
      </w:pPr>
      <w:r>
        <w:t>Complete one entry before leaving each day. Keep answers brief and specific; links to commits, pull requests, screenshots, or tests are preferred. Copy this page for additional days if needed.</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shd w:fill="087E8B"/>
            <w:tcMar>
              <w:top w:w="80" w:type="dxa"/>
              <w:start w:w="120" w:type="dxa"/>
              <w:bottom w:w="80" w:type="dxa"/>
              <w:end w:w="120" w:type="dxa"/>
            </w:tcMar>
            <w:vAlign w:val="center"/>
          </w:tcPr>
          <w:p>
            <w:pPr>
              <w:widowControl/>
              <w:spacing w:after="0"/>
            </w:pPr>
            <w:r>
              <w:rPr>
                <w:rFonts w:ascii="Calibri" w:hAnsi="Calibri"/>
                <w:b/>
                <w:color w:val="FFFFFF"/>
                <w:sz w:val="19"/>
              </w:rPr>
              <w:t>Prompt</w:t>
            </w:r>
          </w:p>
        </w:tc>
        <w:tc>
          <w:tcPr>
            <w:tcW w:type="dxa" w:w="7060"/>
            <w:shd w:fill="087E8B"/>
            <w:tcMar>
              <w:top w:w="80" w:type="dxa"/>
              <w:start w:w="120" w:type="dxa"/>
              <w:bottom w:w="80" w:type="dxa"/>
              <w:end w:w="120" w:type="dxa"/>
            </w:tcMar>
            <w:vAlign w:val="center"/>
          </w:tcPr>
          <w:p>
            <w:pPr>
              <w:widowControl/>
              <w:spacing w:after="0"/>
            </w:pPr>
            <w:r>
              <w:rPr>
                <w:rFonts w:ascii="Calibri" w:hAnsi="Calibri"/>
                <w:b/>
                <w:color w:val="FFFFFF"/>
                <w:sz w:val="19"/>
              </w:rPr>
              <w:t>Intern's entry</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Date / day</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Today's target</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br/>
              <w:t>____________________________________________</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What I completed</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br/>
              <w:t>____________________________________________</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Evidence</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Commit / PR / test / screenshot: __________________</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Problem I met</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br/>
              <w:t>____________________________________________</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What I tried</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br/>
              <w:t>____________________________________________</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What I learned</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br/>
              <w:t>____________________________________________</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Tomorrow's first task</w:t>
            </w:r>
          </w:p>
        </w:tc>
        <w:tc>
          <w:tcPr>
            <w:tcW w:type="dxa" w:w="7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Mentor note / initials</w:t>
            </w:r>
          </w:p>
        </w:tc>
        <w:tc>
          <w:tcPr>
            <w:tcW w:type="dxa" w:w="7060"/>
            <w:tcMar>
              <w:top w:w="80" w:type="dxa"/>
              <w:start w:w="120" w:type="dxa"/>
              <w:bottom w:w="80" w:type="dxa"/>
              <w:end w:w="120" w:type="dxa"/>
            </w:tcMar>
            <w:vAlign w:val="center"/>
          </w:tcPr>
          <w:p>
            <w:pPr>
              <w:widowControl/>
              <w:spacing w:after="0" w:line="259" w:lineRule="auto"/>
            </w:pPr>
            <w:r>
              <w:rPr>
                <w:rFonts w:ascii="Calibri" w:hAnsi="Calibri"/>
                <w:b w:val="0"/>
                <w:color w:val="1F2933"/>
                <w:sz w:val="19"/>
              </w:rPr>
              <w:t>____________________________________________</w:t>
            </w:r>
          </w:p>
        </w:tc>
      </w:tr>
    </w:tbl>
    <w:p>
      <w:pPr>
        <w:widowControl/>
        <w:spacing w:after="20"/>
      </w:pPr>
    </w:p>
    <w:p>
      <w:pPr>
        <w:pStyle w:val="Heading1"/>
        <w:widowControl/>
      </w:pPr>
      <w:r>
        <w:t>11. Review Meetings</w:t>
      </w:r>
    </w:p>
    <w:tbl>
      <w:tblPr>
        <w:tblStyle w:val="TableGrid"/>
        <w:tblW w:type="dxa" w:w="9360"/>
        <w:jc w:val="left"/>
        <w:tblLayout w:type="fixed"/>
        <w:tblLook w:firstColumn="1" w:firstRow="1" w:lastColumn="0" w:lastRow="0" w:noHBand="0" w:noVBand="1" w:val="04A0"/>
        <w:tblInd w:w="120" w:type="dxa"/>
      </w:tblPr>
      <w:tblGrid>
        <w:gridCol w:w="1800"/>
        <w:gridCol w:w="4900"/>
        <w:gridCol w:w="2660"/>
      </w:tblGrid>
      <w:tr>
        <w:trPr>
          <w:tblHeader w:val="true"/>
          <w:cantSplit/>
        </w:trPr>
        <w:tc>
          <w:tcPr>
            <w:tcW w:type="dxa" w:w="1800"/>
            <w:shd w:fill="16324F"/>
            <w:tcMar>
              <w:top w:w="80" w:type="dxa"/>
              <w:start w:w="120" w:type="dxa"/>
              <w:bottom w:w="80" w:type="dxa"/>
              <w:end w:w="120" w:type="dxa"/>
            </w:tcMar>
            <w:vAlign w:val="center"/>
          </w:tcPr>
          <w:p>
            <w:pPr>
              <w:widowControl/>
              <w:spacing w:after="0"/>
            </w:pPr>
            <w:r>
              <w:rPr>
                <w:rFonts w:ascii="Calibri" w:hAnsi="Calibri"/>
                <w:b/>
                <w:color w:val="FFFFFF"/>
                <w:sz w:val="18"/>
              </w:rPr>
              <w:t>When</w:t>
            </w:r>
          </w:p>
        </w:tc>
        <w:tc>
          <w:tcPr>
            <w:tcW w:type="dxa" w:w="4900"/>
            <w:shd w:fill="16324F"/>
            <w:tcMar>
              <w:top w:w="80" w:type="dxa"/>
              <w:start w:w="120" w:type="dxa"/>
              <w:bottom w:w="80" w:type="dxa"/>
              <w:end w:w="120" w:type="dxa"/>
            </w:tcMar>
            <w:vAlign w:val="center"/>
          </w:tcPr>
          <w:p>
            <w:pPr>
              <w:widowControl/>
              <w:spacing w:after="0"/>
            </w:pPr>
            <w:r>
              <w:rPr>
                <w:rFonts w:ascii="Calibri" w:hAnsi="Calibri"/>
                <w:b/>
                <w:color w:val="FFFFFF"/>
                <w:sz w:val="18"/>
              </w:rPr>
              <w:t>Review evidence</w:t>
            </w:r>
          </w:p>
        </w:tc>
        <w:tc>
          <w:tcPr>
            <w:tcW w:type="dxa" w:w="2660"/>
            <w:shd w:fill="16324F"/>
            <w:tcMar>
              <w:top w:w="80" w:type="dxa"/>
              <w:start w:w="120" w:type="dxa"/>
              <w:bottom w:w="80" w:type="dxa"/>
              <w:end w:w="120" w:type="dxa"/>
            </w:tcMar>
            <w:vAlign w:val="center"/>
          </w:tcPr>
          <w:p>
            <w:pPr>
              <w:widowControl/>
              <w:spacing w:after="0"/>
            </w:pPr>
            <w:r>
              <w:rPr>
                <w:rFonts w:ascii="Calibri" w:hAnsi="Calibri"/>
                <w:b/>
                <w:color w:val="FFFFFF"/>
                <w:sz w:val="18"/>
              </w:rPr>
              <w:t>Decision</w:t>
            </w:r>
          </w:p>
        </w:tc>
      </w:tr>
      <w:tr>
        <w:trPr>
          <w:cantSplit/>
        </w:trPr>
        <w:tc>
          <w:tcPr>
            <w:tcW w:type="dxa" w:w="18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End of week 1</w:t>
            </w:r>
          </w:p>
        </w:tc>
        <w:tc>
          <w:tcPr>
            <w:tcW w:type="dxa" w:w="49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Requirements, dashboard, simulation, plan</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Confirm scope and technical direction</w:t>
            </w:r>
          </w:p>
        </w:tc>
      </w:tr>
      <w:tr>
        <w:trPr>
          <w:cantSplit/>
        </w:trPr>
        <w:tc>
          <w:tcPr>
            <w:tcW w:type="dxa" w:w="18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End of week 2</w:t>
            </w:r>
          </w:p>
        </w:tc>
        <w:tc>
          <w:tcPr>
            <w:tcW w:type="dxa" w:w="4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End-to-end core flow, code quality, schedule</w:t>
            </w:r>
          </w:p>
        </w:tc>
        <w:tc>
          <w:tcPr>
            <w:tcW w:type="dxa" w:w="26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Midpoint score and revised priorities</w:t>
            </w:r>
          </w:p>
        </w:tc>
      </w:tr>
      <w:tr>
        <w:trPr>
          <w:cantSplit/>
        </w:trPr>
        <w:tc>
          <w:tcPr>
            <w:tcW w:type="dxa" w:w="18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End of week 3</w:t>
            </w:r>
          </w:p>
        </w:tc>
        <w:tc>
          <w:tcPr>
            <w:tcW w:type="dxa" w:w="49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MVP, tests, defects, security</w:t>
            </w:r>
          </w:p>
        </w:tc>
        <w:tc>
          <w:tcPr>
            <w:tcW w:type="dxa" w:w="26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Approve release and documentation work</w:t>
            </w:r>
          </w:p>
        </w:tc>
      </w:tr>
      <w:tr>
        <w:trPr>
          <w:cantSplit/>
        </w:trPr>
        <w:tc>
          <w:tcPr>
            <w:tcW w:type="dxa" w:w="18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Final day</w:t>
            </w:r>
          </w:p>
        </w:tc>
        <w:tc>
          <w:tcPr>
            <w:tcW w:type="dxa" w:w="49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Product, presentation, report, learning</w:t>
            </w:r>
          </w:p>
        </w:tc>
        <w:tc>
          <w:tcPr>
            <w:tcW w:type="dxa" w:w="26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Final evaluation and next-step advice</w:t>
            </w:r>
          </w:p>
        </w:tc>
      </w:tr>
    </w:tbl>
    <w:p>
      <w:pPr>
        <w:widowControl/>
        <w:spacing w:after="20"/>
      </w:pPr>
    </w:p>
    <w:p>
      <w:pPr>
        <w:pStyle w:val="Heading1"/>
        <w:widowControl/>
      </w:pPr>
      <w:r>
        <w:t>12. Evaluation Rubric</w:t>
      </w:r>
    </w:p>
    <w:tbl>
      <w:tblPr>
        <w:tblStyle w:val="TableGrid"/>
        <w:tblW w:type="dxa" w:w="9360"/>
        <w:jc w:val="left"/>
        <w:tblLayout w:type="fixed"/>
        <w:tblLook w:firstColumn="1" w:firstRow="1" w:lastColumn="0" w:lastRow="0" w:noHBand="0" w:noVBand="1" w:val="04A0"/>
        <w:tblInd w:w="120" w:type="dxa"/>
      </w:tblPr>
      <w:tblGrid>
        <w:gridCol w:w="2300"/>
        <w:gridCol w:w="1000"/>
        <w:gridCol w:w="6060"/>
      </w:tblGrid>
      <w:tr>
        <w:trPr>
          <w:tblHeader w:val="true"/>
          <w:cantSplit/>
        </w:trPr>
        <w:tc>
          <w:tcPr>
            <w:tcW w:type="dxa" w:w="2300"/>
            <w:shd w:fill="087E8B"/>
            <w:tcMar>
              <w:top w:w="80" w:type="dxa"/>
              <w:start w:w="120" w:type="dxa"/>
              <w:bottom w:w="80" w:type="dxa"/>
              <w:end w:w="120" w:type="dxa"/>
            </w:tcMar>
            <w:vAlign w:val="center"/>
          </w:tcPr>
          <w:p>
            <w:pPr>
              <w:widowControl/>
              <w:spacing w:after="0"/>
            </w:pPr>
            <w:r>
              <w:rPr>
                <w:rFonts w:ascii="Calibri" w:hAnsi="Calibri"/>
                <w:b/>
                <w:color w:val="FFFFFF"/>
                <w:sz w:val="18"/>
              </w:rPr>
              <w:t>Area</w:t>
            </w:r>
          </w:p>
        </w:tc>
        <w:tc>
          <w:tcPr>
            <w:tcW w:type="dxa" w:w="1000"/>
            <w:shd w:fill="087E8B"/>
            <w:tcMar>
              <w:top w:w="80" w:type="dxa"/>
              <w:start w:w="120" w:type="dxa"/>
              <w:bottom w:w="80" w:type="dxa"/>
              <w:end w:w="120" w:type="dxa"/>
            </w:tcMar>
            <w:vAlign w:val="center"/>
          </w:tcPr>
          <w:p>
            <w:pPr>
              <w:widowControl/>
              <w:spacing w:after="0"/>
            </w:pPr>
            <w:r>
              <w:rPr>
                <w:rFonts w:ascii="Calibri" w:hAnsi="Calibri"/>
                <w:b/>
                <w:color w:val="FFFFFF"/>
                <w:sz w:val="18"/>
              </w:rPr>
              <w:t>Weight</w:t>
            </w:r>
          </w:p>
        </w:tc>
        <w:tc>
          <w:tcPr>
            <w:tcW w:type="dxa" w:w="6060"/>
            <w:shd w:fill="087E8B"/>
            <w:tcMar>
              <w:top w:w="80" w:type="dxa"/>
              <w:start w:w="120" w:type="dxa"/>
              <w:bottom w:w="80" w:type="dxa"/>
              <w:end w:w="120" w:type="dxa"/>
            </w:tcMar>
            <w:vAlign w:val="center"/>
          </w:tcPr>
          <w:p>
            <w:pPr>
              <w:widowControl/>
              <w:spacing w:after="0"/>
            </w:pPr>
            <w:r>
              <w:rPr>
                <w:rFonts w:ascii="Calibri" w:hAnsi="Calibri"/>
                <w:b/>
                <w:color w:val="FFFFFF"/>
                <w:sz w:val="18"/>
              </w:rPr>
              <w:t>What good performance looks like</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Technical understanding</w:t>
            </w:r>
          </w:p>
        </w:tc>
        <w:tc>
          <w:tcPr>
            <w:tcW w:type="dxa" w:w="1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20%</w:t>
            </w:r>
          </w:p>
        </w:tc>
        <w:tc>
          <w:tcPr>
            <w:tcW w:type="dxa" w:w="60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Explains architecture, code, and decisions accurately</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Implementation quality</w:t>
            </w:r>
          </w:p>
        </w:tc>
        <w:tc>
          <w:tcPr>
            <w:tcW w:type="dxa" w:w="10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20%</w:t>
            </w:r>
          </w:p>
        </w:tc>
        <w:tc>
          <w:tcPr>
            <w:tcW w:type="dxa" w:w="6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Readable structure, validation, error handling, and review response</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Project completion</w:t>
            </w:r>
          </w:p>
        </w:tc>
        <w:tc>
          <w:tcPr>
            <w:tcW w:type="dxa" w:w="1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20%</w:t>
            </w:r>
          </w:p>
        </w:tc>
        <w:tc>
          <w:tcPr>
            <w:tcW w:type="dxa" w:w="60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Required features satisfy acceptance statements</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Testing and reliability</w:t>
            </w:r>
          </w:p>
        </w:tc>
        <w:tc>
          <w:tcPr>
            <w:tcW w:type="dxa" w:w="10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15%</w:t>
            </w:r>
          </w:p>
        </w:tc>
        <w:tc>
          <w:tcPr>
            <w:tcW w:type="dxa" w:w="6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Useful tests, defect handling, and demonstrated stability</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Learning and initiative</w:t>
            </w:r>
          </w:p>
        </w:tc>
        <w:tc>
          <w:tcPr>
            <w:tcW w:type="dxa" w:w="1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10%</w:t>
            </w:r>
          </w:p>
        </w:tc>
        <w:tc>
          <w:tcPr>
            <w:tcW w:type="dxa" w:w="60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Research, experimentation, questions, and improvement</w:t>
            </w:r>
          </w:p>
        </w:tc>
      </w:tr>
      <w:tr>
        <w:trPr>
          <w:cantSplit/>
        </w:trPr>
        <w:tc>
          <w:tcPr>
            <w:tcW w:type="dxa" w:w="23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Communication and teamwork</w:t>
            </w:r>
          </w:p>
        </w:tc>
        <w:tc>
          <w:tcPr>
            <w:tcW w:type="dxa" w:w="100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10%</w:t>
            </w:r>
          </w:p>
        </w:tc>
        <w:tc>
          <w:tcPr>
            <w:tcW w:type="dxa" w:w="6060"/>
            <w:shd w:fill="F3F5F7"/>
            <w:tcMar>
              <w:top w:w="80" w:type="dxa"/>
              <w:start w:w="120" w:type="dxa"/>
              <w:bottom w:w="80" w:type="dxa"/>
              <w:end w:w="120" w:type="dxa"/>
            </w:tcMar>
            <w:vAlign w:val="center"/>
          </w:tcPr>
          <w:p>
            <w:pPr>
              <w:widowControl/>
              <w:spacing w:after="0" w:line="259" w:lineRule="auto"/>
            </w:pPr>
            <w:r>
              <w:rPr>
                <w:rFonts w:ascii="Calibri" w:hAnsi="Calibri"/>
                <w:b w:val="0"/>
                <w:color w:val="1F2933"/>
                <w:sz w:val="18"/>
              </w:rPr>
              <w:t>Updates, collaboration, punctuality, and presentation</w:t>
            </w:r>
          </w:p>
        </w:tc>
      </w:tr>
      <w:tr>
        <w:trPr>
          <w:cantSplit/>
        </w:trPr>
        <w:tc>
          <w:tcPr>
            <w:tcW w:type="dxa" w:w="23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Documentation</w:t>
            </w:r>
          </w:p>
        </w:tc>
        <w:tc>
          <w:tcPr>
            <w:tcW w:type="dxa" w:w="100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5%</w:t>
            </w:r>
          </w:p>
        </w:tc>
        <w:tc>
          <w:tcPr>
            <w:tcW w:type="dxa" w:w="6060"/>
            <w:tcMar>
              <w:top w:w="80" w:type="dxa"/>
              <w:start w:w="120" w:type="dxa"/>
              <w:bottom w:w="80" w:type="dxa"/>
              <w:end w:w="120" w:type="dxa"/>
            </w:tcMar>
            <w:vAlign w:val="center"/>
          </w:tcPr>
          <w:p>
            <w:pPr>
              <w:widowControl/>
              <w:spacing w:after="0" w:line="259" w:lineRule="auto"/>
            </w:pPr>
            <w:r>
              <w:rPr>
                <w:rFonts w:ascii="Calibri" w:hAnsi="Calibri"/>
                <w:b w:val="0"/>
                <w:color w:val="1F2933"/>
                <w:sz w:val="18"/>
              </w:rPr>
              <w:t>Clear README, report, log, and handover material</w:t>
            </w:r>
          </w:p>
        </w:tc>
      </w:tr>
    </w:tbl>
    <w:p>
      <w:pPr>
        <w:widowControl/>
        <w:spacing w:after="20"/>
      </w:pPr>
    </w:p>
    <w:p>
      <w:pPr>
        <w:pStyle w:val="Heading2"/>
        <w:widowControl/>
      </w:pPr>
      <w:r>
        <w:t>Final submission checklist</w:t>
      </w:r>
    </w:p>
    <w:p>
      <w:pPr>
        <w:pStyle w:val="Checklist"/>
        <w:widowControl/>
      </w:pPr>
      <w:r>
        <w:rPr>
          <w:rFonts w:ascii="Calibri" w:hAnsi="Calibri"/>
          <w:color w:val="1F2933"/>
        </w:rPr>
        <w:t>☐  Source code is committed, reviewed, and tagged or clearly identified as final.</w:t>
      </w:r>
    </w:p>
    <w:p>
      <w:pPr>
        <w:pStyle w:val="Checklist"/>
        <w:widowControl/>
      </w:pPr>
      <w:r>
        <w:rPr>
          <w:rFonts w:ascii="Calibri" w:hAnsi="Calibri"/>
          <w:color w:val="1F2933"/>
        </w:rPr>
        <w:t>☐  README and technical documentation are complete.</w:t>
      </w:r>
    </w:p>
    <w:p>
      <w:pPr>
        <w:pStyle w:val="Checklist"/>
        <w:widowControl/>
      </w:pPr>
      <w:r>
        <w:rPr>
          <w:rFonts w:ascii="Calibri" w:hAnsi="Calibri"/>
          <w:color w:val="1F2933"/>
        </w:rPr>
        <w:t>☐  Automated tests and final test results are included.</w:t>
      </w:r>
    </w:p>
    <w:p>
      <w:pPr>
        <w:pStyle w:val="Checklist"/>
        <w:widowControl/>
      </w:pPr>
      <w:r>
        <w:rPr>
          <w:rFonts w:ascii="Calibri" w:hAnsi="Calibri"/>
          <w:color w:val="1F2933"/>
        </w:rPr>
        <w:t>☐  Sample data contains no confidential information.</w:t>
      </w:r>
    </w:p>
    <w:p>
      <w:pPr>
        <w:pStyle w:val="Checklist"/>
        <w:widowControl/>
      </w:pPr>
      <w:r>
        <w:rPr>
          <w:rFonts w:ascii="Calibri" w:hAnsi="Calibri"/>
          <w:color w:val="1F2933"/>
        </w:rPr>
        <w:t>☐  Final report and presentation are submitted.</w:t>
      </w:r>
    </w:p>
    <w:p>
      <w:pPr>
        <w:pStyle w:val="Checklist"/>
        <w:widowControl/>
      </w:pPr>
      <w:r>
        <w:rPr>
          <w:rFonts w:ascii="Calibri" w:hAnsi="Calibri"/>
          <w:color w:val="1F2933"/>
        </w:rPr>
        <w:t>☐  Known limitations and recommended next steps are recorded.</w:t>
      </w:r>
    </w:p>
    <w:p>
      <w:pPr>
        <w:pStyle w:val="Checklist"/>
        <w:widowControl/>
      </w:pPr>
      <w:r>
        <w:rPr>
          <w:rFonts w:ascii="Calibri" w:hAnsi="Calibri"/>
          <w:color w:val="1F2933"/>
        </w:rPr>
        <w:t>☐  Temporary access, devices, and company materials are returned as instructed.</w:t>
      </w:r>
    </w:p>
    <w:p>
      <w:pPr>
        <w:spacing w:before="100" w:after="180"/>
        <w:ind w:left="202" w:right="115"/>
        <w:shd w:fill="E8F3F5"/>
        <w:widowControl/>
        <w:pBdr>
          <w:left w:val="single" w:sz="18" w:space="7" w:color="087E8B"/>
        </w:pBdr>
      </w:pPr>
      <w:r>
        <w:rPr>
          <w:rFonts w:ascii="Calibri" w:hAnsi="Calibri"/>
          <w:b/>
          <w:color w:val="087E8B"/>
          <w:sz w:val="21"/>
        </w:rPr>
        <w:t xml:space="preserve">FINAL REFLECTION  </w:t>
      </w:r>
      <w:r>
        <w:rPr>
          <w:rFonts w:ascii="Calibri" w:hAnsi="Calibri"/>
          <w:b w:val="0"/>
          <w:color w:val="1F2933"/>
          <w:sz w:val="21"/>
        </w:rPr>
        <w:t>Write down the part of the project that made you most curious. Your next learning project should begin there.</w:t>
      </w:r>
    </w:p>
    <w:p>
      <w:pPr>
        <w:widowControl/>
        <w:spacing w:before="360"/>
        <w:jc w:val="center"/>
      </w:pPr>
      <w:r>
        <w:rPr>
          <w:rFonts w:ascii="Calibri" w:hAnsi="Calibri"/>
          <w:b/>
          <w:color w:val="16324F"/>
          <w:sz w:val="20"/>
        </w:rPr>
        <w:t>Intern signature: ____________________     Mentor signature: ____________________     Date: ____________</w:t>
      </w:r>
    </w:p>
    <w:sectPr w:rsidR="00FC693F" w:rsidRPr="0006063C" w:rsidSect="00034616">
      <w:headerReference w:type="default" r:id="rId9"/>
      <w:footerReference w:type="default" r:id="rId10"/>
      <w:pgSz w:w="12240" w:h="15840"/>
      <w:pgMar w:top="1152" w:right="1440" w:bottom="1080" w:left="144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5C6773"/>
        <w:sz w:val="17"/>
      </w:rPr>
      <w:t xml:space="preserve">Page </w:t>
    </w:r>
    <w:fldSimple w:instr="PAGE"/>
    <w:r>
      <w:rPr>
        <w:rFonts w:ascii="Calibri" w:hAnsi="Calibri"/>
        <w:b w:val="0"/>
        <w:color w:val="5C6773"/>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C6773"/>
        <w:sz w:val="17"/>
      </w:rPr>
      <w:t>SOFTWARE ENGINEERING INTERNSHIP  |  SMART ROOM DIGITAL TWIN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087E8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
    <w:name w:val="Checklist"/>
    <w:basedOn w:val="Normal"/>
    <w:pPr>
      <w:spacing w:after="100"/>
      <w:ind w:left="432" w:hanging="43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Room Digital Twin - Internship Project Handbook</dc:title>
  <dc:subject>One-month software engineering internship instruction guide</dc:subject>
  <dc:creator>Internship Program</dc:creator>
  <cp:keywords>internship, software engineering, digital twin, smart room</cp:keywords>
  <dc:description>generated by python-docx</dc:description>
  <cp:lastModifiedBy/>
  <cp:revision>1</cp:revision>
  <dcterms:created xsi:type="dcterms:W3CDTF">2013-12-23T23:15:00Z</dcterms:created>
  <dcterms:modified xsi:type="dcterms:W3CDTF">2013-12-23T23:15:00Z</dcterms:modified>
  <cp:category/>
</cp:coreProperties>
</file>