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DDE8B" w14:textId="77777777" w:rsidR="007A774D" w:rsidRPr="007A774D" w:rsidRDefault="007A774D" w:rsidP="007A774D">
      <w:pPr>
        <w:rPr>
          <w:b/>
          <w:bCs/>
        </w:rPr>
      </w:pPr>
      <w:r w:rsidRPr="007A774D">
        <w:rPr>
          <w:b/>
          <w:bCs/>
        </w:rPr>
        <w:t>Small Office Network Design Document</w:t>
      </w:r>
    </w:p>
    <w:p w14:paraId="23EF7382" w14:textId="0BFD2831" w:rsidR="007A774D" w:rsidRPr="007A774D" w:rsidRDefault="007A774D" w:rsidP="007A774D">
      <w:pPr>
        <w:rPr>
          <w:b/>
          <w:bCs/>
        </w:rPr>
      </w:pPr>
      <w:r w:rsidRPr="007A774D">
        <w:rPr>
          <w:b/>
          <w:bCs/>
        </w:rPr>
        <w:t>1.</w:t>
      </w:r>
      <w:r>
        <w:rPr>
          <w:b/>
          <w:bCs/>
        </w:rPr>
        <w:t xml:space="preserve"> </w:t>
      </w:r>
      <w:r w:rsidRPr="007A774D">
        <w:rPr>
          <w:b/>
          <w:bCs/>
        </w:rPr>
        <w:t>Summary</w:t>
      </w:r>
    </w:p>
    <w:p w14:paraId="342F031E" w14:textId="77777777" w:rsidR="007A774D" w:rsidRPr="007A774D" w:rsidRDefault="007A774D" w:rsidP="007A774D">
      <w:r w:rsidRPr="007A774D">
        <w:t>This document outlines the network design for a small office, detailing the topology, device configurations, VLAN segmentation, IP addressing, and internet connectivity. The goal is to provide a scalable, secure, and efficient network solution for the office, supporting different departments with isolated traffic and access to shared resources.</w:t>
      </w:r>
    </w:p>
    <w:p w14:paraId="0A9754EB" w14:textId="77777777" w:rsidR="007A774D" w:rsidRPr="007A774D" w:rsidRDefault="00000000" w:rsidP="007A774D">
      <w:r>
        <w:pict w14:anchorId="5E6028B6">
          <v:rect id="_x0000_i1025" style="width:0;height:1.5pt" o:hralign="center" o:hrstd="t" o:hr="t" fillcolor="#a0a0a0" stroked="f"/>
        </w:pict>
      </w:r>
    </w:p>
    <w:p w14:paraId="6AA165A1" w14:textId="77777777" w:rsidR="007A774D" w:rsidRPr="007A774D" w:rsidRDefault="007A774D" w:rsidP="007A774D">
      <w:pPr>
        <w:rPr>
          <w:b/>
          <w:bCs/>
        </w:rPr>
      </w:pPr>
      <w:r w:rsidRPr="007A774D">
        <w:rPr>
          <w:b/>
          <w:bCs/>
        </w:rPr>
        <w:t>2. Network Requirements</w:t>
      </w:r>
    </w:p>
    <w:p w14:paraId="4CC4BC69" w14:textId="77777777" w:rsidR="007A774D" w:rsidRPr="007A774D" w:rsidRDefault="007A774D" w:rsidP="007A774D">
      <w:pPr>
        <w:rPr>
          <w:b/>
          <w:bCs/>
        </w:rPr>
      </w:pPr>
      <w:r w:rsidRPr="007A774D">
        <w:rPr>
          <w:b/>
          <w:bCs/>
        </w:rPr>
        <w:t>2.1 Number of Users</w:t>
      </w:r>
    </w:p>
    <w:p w14:paraId="327CE9B4" w14:textId="77777777" w:rsidR="007A774D" w:rsidRPr="007A774D" w:rsidRDefault="007A774D" w:rsidP="007A774D">
      <w:r w:rsidRPr="007A774D">
        <w:t>The network is designed to support three primary departments:</w:t>
      </w:r>
    </w:p>
    <w:p w14:paraId="7D1E64E5" w14:textId="77777777" w:rsidR="007A774D" w:rsidRPr="007A774D" w:rsidRDefault="007A774D" w:rsidP="007A774D">
      <w:pPr>
        <w:numPr>
          <w:ilvl w:val="0"/>
          <w:numId w:val="15"/>
        </w:numPr>
      </w:pPr>
      <w:r w:rsidRPr="007A774D">
        <w:rPr>
          <w:b/>
          <w:bCs/>
        </w:rPr>
        <w:t>Management</w:t>
      </w:r>
      <w:r w:rsidRPr="007A774D">
        <w:t>: 3 users (PCs, IP Phone, Printer)</w:t>
      </w:r>
    </w:p>
    <w:p w14:paraId="1211A27A" w14:textId="77777777" w:rsidR="007A774D" w:rsidRPr="007A774D" w:rsidRDefault="007A774D" w:rsidP="007A774D">
      <w:pPr>
        <w:numPr>
          <w:ilvl w:val="0"/>
          <w:numId w:val="15"/>
        </w:numPr>
      </w:pPr>
      <w:r w:rsidRPr="007A774D">
        <w:rPr>
          <w:b/>
          <w:bCs/>
        </w:rPr>
        <w:t>IT</w:t>
      </w:r>
      <w:r w:rsidRPr="007A774D">
        <w:t>: 3 users (PCs, IP phones, Printer)</w:t>
      </w:r>
    </w:p>
    <w:p w14:paraId="4992CA68" w14:textId="77777777" w:rsidR="007A774D" w:rsidRPr="007A774D" w:rsidRDefault="007A774D" w:rsidP="007A774D">
      <w:pPr>
        <w:numPr>
          <w:ilvl w:val="0"/>
          <w:numId w:val="15"/>
        </w:numPr>
      </w:pPr>
      <w:r w:rsidRPr="007A774D">
        <w:rPr>
          <w:b/>
          <w:bCs/>
        </w:rPr>
        <w:t>Sales</w:t>
      </w:r>
      <w:r w:rsidRPr="007A774D">
        <w:t>: 6 users (PCs, IP phones, Printer)</w:t>
      </w:r>
    </w:p>
    <w:p w14:paraId="1F6BD871" w14:textId="77777777" w:rsidR="007A774D" w:rsidRPr="007A774D" w:rsidRDefault="007A774D" w:rsidP="007A774D">
      <w:pPr>
        <w:rPr>
          <w:b/>
          <w:bCs/>
        </w:rPr>
      </w:pPr>
      <w:r w:rsidRPr="007A774D">
        <w:rPr>
          <w:b/>
          <w:bCs/>
        </w:rPr>
        <w:t>2.2 Devices</w:t>
      </w:r>
    </w:p>
    <w:p w14:paraId="075B26AB" w14:textId="77777777" w:rsidR="007A774D" w:rsidRPr="007A774D" w:rsidRDefault="007A774D" w:rsidP="007A774D">
      <w:r w:rsidRPr="007A774D">
        <w:t>The following devices are deployed in the network:</w:t>
      </w:r>
    </w:p>
    <w:p w14:paraId="4EE729C3" w14:textId="77777777" w:rsidR="007A774D" w:rsidRPr="007A774D" w:rsidRDefault="007A774D" w:rsidP="007A774D">
      <w:pPr>
        <w:numPr>
          <w:ilvl w:val="0"/>
          <w:numId w:val="16"/>
        </w:numPr>
      </w:pPr>
      <w:r w:rsidRPr="007A774D">
        <w:rPr>
          <w:b/>
          <w:bCs/>
        </w:rPr>
        <w:t>Router</w:t>
      </w:r>
      <w:r w:rsidRPr="007A774D">
        <w:t>: 1 x Cisco 2811 for external internet access.</w:t>
      </w:r>
    </w:p>
    <w:p w14:paraId="153A0E29" w14:textId="77777777" w:rsidR="007A774D" w:rsidRPr="007A774D" w:rsidRDefault="007A774D" w:rsidP="007A774D">
      <w:pPr>
        <w:numPr>
          <w:ilvl w:val="0"/>
          <w:numId w:val="16"/>
        </w:numPr>
      </w:pPr>
      <w:r w:rsidRPr="007A774D">
        <w:rPr>
          <w:b/>
          <w:bCs/>
        </w:rPr>
        <w:t>Switches</w:t>
      </w:r>
      <w:r w:rsidRPr="007A774D">
        <w:t>: 2 x Cisco 2960, Layer 2 switches.</w:t>
      </w:r>
    </w:p>
    <w:p w14:paraId="6F3DF915" w14:textId="77777777" w:rsidR="007A774D" w:rsidRPr="007A774D" w:rsidRDefault="007A774D" w:rsidP="007A774D">
      <w:pPr>
        <w:numPr>
          <w:ilvl w:val="0"/>
          <w:numId w:val="16"/>
        </w:numPr>
      </w:pPr>
      <w:r w:rsidRPr="007A774D">
        <w:rPr>
          <w:b/>
          <w:bCs/>
        </w:rPr>
        <w:t>PCs</w:t>
      </w:r>
      <w:r w:rsidRPr="007A774D">
        <w:t>: 12 workstations (PCs).</w:t>
      </w:r>
    </w:p>
    <w:p w14:paraId="378991B1" w14:textId="77777777" w:rsidR="007A774D" w:rsidRPr="007A774D" w:rsidRDefault="007A774D" w:rsidP="007A774D">
      <w:pPr>
        <w:numPr>
          <w:ilvl w:val="0"/>
          <w:numId w:val="16"/>
        </w:numPr>
      </w:pPr>
      <w:r w:rsidRPr="007A774D">
        <w:rPr>
          <w:b/>
          <w:bCs/>
        </w:rPr>
        <w:t>IP Phones</w:t>
      </w:r>
      <w:r w:rsidRPr="007A774D">
        <w:t>: 5 IP phones.</w:t>
      </w:r>
    </w:p>
    <w:p w14:paraId="33A6FEE8" w14:textId="77777777" w:rsidR="007A774D" w:rsidRPr="007A774D" w:rsidRDefault="007A774D" w:rsidP="007A774D">
      <w:pPr>
        <w:numPr>
          <w:ilvl w:val="0"/>
          <w:numId w:val="16"/>
        </w:numPr>
      </w:pPr>
      <w:r w:rsidRPr="007A774D">
        <w:rPr>
          <w:b/>
          <w:bCs/>
        </w:rPr>
        <w:t>Printers</w:t>
      </w:r>
      <w:r w:rsidRPr="007A774D">
        <w:t>: 3 network printers, one for each department.</w:t>
      </w:r>
    </w:p>
    <w:p w14:paraId="288DC853" w14:textId="67057092" w:rsidR="007A774D" w:rsidRPr="007A774D" w:rsidRDefault="007A774D" w:rsidP="007A774D">
      <w:pPr>
        <w:numPr>
          <w:ilvl w:val="0"/>
          <w:numId w:val="16"/>
        </w:numPr>
      </w:pPr>
      <w:r w:rsidRPr="007A774D">
        <w:rPr>
          <w:b/>
          <w:bCs/>
        </w:rPr>
        <w:t>Server</w:t>
      </w:r>
      <w:r w:rsidRPr="007A774D">
        <w:t>: 1 server for internal services (file sharing).</w:t>
      </w:r>
    </w:p>
    <w:p w14:paraId="624ADAE9" w14:textId="77777777" w:rsidR="007A774D" w:rsidRPr="007A774D" w:rsidRDefault="007A774D" w:rsidP="007A774D">
      <w:pPr>
        <w:rPr>
          <w:b/>
          <w:bCs/>
        </w:rPr>
      </w:pPr>
      <w:r w:rsidRPr="007A774D">
        <w:rPr>
          <w:b/>
          <w:bCs/>
        </w:rPr>
        <w:t>2.3 Internet Connectivity</w:t>
      </w:r>
    </w:p>
    <w:p w14:paraId="6220D08B" w14:textId="49B354C8" w:rsidR="007A774D" w:rsidRPr="007A774D" w:rsidRDefault="007A774D" w:rsidP="007A774D">
      <w:r w:rsidRPr="007A774D">
        <w:t>The Cisco 2811 Router provides internet access and serves as the gateway for all VLANs</w:t>
      </w:r>
      <w:r>
        <w:t>.</w:t>
      </w:r>
    </w:p>
    <w:p w14:paraId="2D1FACFB" w14:textId="77777777" w:rsidR="007A774D" w:rsidRPr="007A774D" w:rsidRDefault="00000000" w:rsidP="007A774D">
      <w:r>
        <w:pict w14:anchorId="2A06B1D9">
          <v:rect id="_x0000_i1026" style="width:0;height:1.5pt" o:hralign="center" o:hrstd="t" o:hr="t" fillcolor="#a0a0a0" stroked="f"/>
        </w:pict>
      </w:r>
    </w:p>
    <w:p w14:paraId="7B7D9337" w14:textId="77777777" w:rsidR="007A774D" w:rsidRDefault="007A774D" w:rsidP="007A774D">
      <w:pPr>
        <w:rPr>
          <w:b/>
          <w:bCs/>
        </w:rPr>
      </w:pPr>
    </w:p>
    <w:p w14:paraId="72B41B82" w14:textId="77777777" w:rsidR="007A774D" w:rsidRDefault="007A774D" w:rsidP="007A774D">
      <w:pPr>
        <w:rPr>
          <w:b/>
          <w:bCs/>
        </w:rPr>
      </w:pPr>
    </w:p>
    <w:p w14:paraId="739B5A41" w14:textId="77777777" w:rsidR="007A774D" w:rsidRDefault="007A774D" w:rsidP="007A774D">
      <w:pPr>
        <w:rPr>
          <w:b/>
          <w:bCs/>
        </w:rPr>
      </w:pPr>
    </w:p>
    <w:p w14:paraId="4291647C" w14:textId="0290445D" w:rsidR="007A774D" w:rsidRPr="007A774D" w:rsidRDefault="007A774D" w:rsidP="007A774D">
      <w:pPr>
        <w:rPr>
          <w:b/>
          <w:bCs/>
        </w:rPr>
      </w:pPr>
      <w:r w:rsidRPr="007A774D">
        <w:rPr>
          <w:b/>
          <w:bCs/>
        </w:rPr>
        <w:lastRenderedPageBreak/>
        <w:t>3. Network Topology</w:t>
      </w:r>
    </w:p>
    <w:p w14:paraId="1C20D34A" w14:textId="77777777" w:rsidR="007A774D" w:rsidRPr="007A774D" w:rsidRDefault="007A774D" w:rsidP="007A774D">
      <w:r w:rsidRPr="007A774D">
        <w:t>The topology consists of three VLANs for traffic segmentation, connected through two 2960 switches. A 2811 router connects the network to the internet. The server is centrally accessible for all departments.</w:t>
      </w:r>
    </w:p>
    <w:p w14:paraId="32566FDC" w14:textId="77777777" w:rsidR="007A774D" w:rsidRPr="007A774D" w:rsidRDefault="007A774D" w:rsidP="007A774D">
      <w:pPr>
        <w:rPr>
          <w:b/>
          <w:bCs/>
        </w:rPr>
      </w:pPr>
      <w:r w:rsidRPr="007A774D">
        <w:rPr>
          <w:b/>
          <w:bCs/>
        </w:rPr>
        <w:t>3.1 VLAN Configuration</w:t>
      </w:r>
    </w:p>
    <w:p w14:paraId="390E2AAE" w14:textId="77777777" w:rsidR="007A774D" w:rsidRPr="007A774D" w:rsidRDefault="007A774D" w:rsidP="007A774D">
      <w:pPr>
        <w:numPr>
          <w:ilvl w:val="0"/>
          <w:numId w:val="17"/>
        </w:numPr>
      </w:pPr>
      <w:r w:rsidRPr="007A774D">
        <w:rPr>
          <w:b/>
          <w:bCs/>
        </w:rPr>
        <w:t>VLAN 10 (Management)</w:t>
      </w:r>
      <w:r w:rsidRPr="007A774D">
        <w:t>: This VLAN is assigned to the Management department to ensure their traffic is isolated from other departments.</w:t>
      </w:r>
    </w:p>
    <w:p w14:paraId="6F88344B" w14:textId="77777777" w:rsidR="007A774D" w:rsidRPr="007A774D" w:rsidRDefault="007A774D" w:rsidP="007A774D">
      <w:pPr>
        <w:numPr>
          <w:ilvl w:val="0"/>
          <w:numId w:val="17"/>
        </w:numPr>
      </w:pPr>
      <w:r w:rsidRPr="007A774D">
        <w:rPr>
          <w:b/>
          <w:bCs/>
        </w:rPr>
        <w:t>VLAN 20 (IT)</w:t>
      </w:r>
      <w:r w:rsidRPr="007A774D">
        <w:t>: The IT department has its own VLAN to handle sensitive tasks and access to the printer.</w:t>
      </w:r>
    </w:p>
    <w:p w14:paraId="574B0E57" w14:textId="77777777" w:rsidR="007A774D" w:rsidRPr="007A774D" w:rsidRDefault="007A774D" w:rsidP="007A774D">
      <w:pPr>
        <w:numPr>
          <w:ilvl w:val="0"/>
          <w:numId w:val="17"/>
        </w:numPr>
      </w:pPr>
      <w:r w:rsidRPr="007A774D">
        <w:rPr>
          <w:b/>
          <w:bCs/>
        </w:rPr>
        <w:t>VLAN 30 (Sales)</w:t>
      </w:r>
      <w:r w:rsidRPr="007A774D">
        <w:t>: The Sales department has its own VLAN to manage their devices and network traffic.</w:t>
      </w:r>
    </w:p>
    <w:p w14:paraId="75720B6D" w14:textId="77777777" w:rsidR="007A774D" w:rsidRPr="007A774D" w:rsidRDefault="00000000" w:rsidP="007A774D">
      <w:r>
        <w:pict w14:anchorId="5DE1A29A">
          <v:rect id="_x0000_i1027" style="width:0;height:1.5pt" o:hralign="center" o:hrstd="t" o:hr="t" fillcolor="#a0a0a0" stroked="f"/>
        </w:pict>
      </w:r>
    </w:p>
    <w:p w14:paraId="332D3D0C" w14:textId="77777777" w:rsidR="007A774D" w:rsidRPr="007A774D" w:rsidRDefault="007A774D" w:rsidP="007A774D">
      <w:pPr>
        <w:rPr>
          <w:b/>
          <w:bCs/>
        </w:rPr>
      </w:pPr>
      <w:r w:rsidRPr="007A774D">
        <w:rPr>
          <w:b/>
          <w:bCs/>
        </w:rPr>
        <w:t>4. IP Addressing Scheme</w:t>
      </w:r>
    </w:p>
    <w:p w14:paraId="698BD74A" w14:textId="77777777" w:rsidR="007A774D" w:rsidRPr="007A774D" w:rsidRDefault="007A774D" w:rsidP="007A774D">
      <w:r w:rsidRPr="007A774D">
        <w:t>Each VLAN is assigned its own subnet to simplify routing and traffic management.</w:t>
      </w:r>
    </w:p>
    <w:p w14:paraId="34CF1B3C" w14:textId="77777777" w:rsidR="007A774D" w:rsidRPr="007A774D" w:rsidRDefault="007A774D" w:rsidP="007A774D">
      <w:pPr>
        <w:rPr>
          <w:b/>
          <w:bCs/>
        </w:rPr>
      </w:pPr>
      <w:r w:rsidRPr="007A774D">
        <w:rPr>
          <w:b/>
          <w:bCs/>
        </w:rPr>
        <w:t>4.1 Subnet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1439"/>
        <w:gridCol w:w="1650"/>
        <w:gridCol w:w="3022"/>
      </w:tblGrid>
      <w:tr w:rsidR="007A774D" w:rsidRPr="007A774D" w14:paraId="4913C4E8" w14:textId="77777777" w:rsidTr="007A774D">
        <w:trPr>
          <w:tblHeader/>
          <w:tblCellSpacing w:w="15" w:type="dxa"/>
        </w:trPr>
        <w:tc>
          <w:tcPr>
            <w:tcW w:w="0" w:type="auto"/>
            <w:vAlign w:val="center"/>
            <w:hideMark/>
          </w:tcPr>
          <w:p w14:paraId="08548F1D" w14:textId="77777777" w:rsidR="007A774D" w:rsidRPr="007A774D" w:rsidRDefault="007A774D" w:rsidP="007A774D">
            <w:pPr>
              <w:rPr>
                <w:b/>
                <w:bCs/>
              </w:rPr>
            </w:pPr>
            <w:r w:rsidRPr="007A774D">
              <w:rPr>
                <w:b/>
                <w:bCs/>
              </w:rPr>
              <w:t>VLAN</w:t>
            </w:r>
          </w:p>
        </w:tc>
        <w:tc>
          <w:tcPr>
            <w:tcW w:w="0" w:type="auto"/>
            <w:vAlign w:val="center"/>
            <w:hideMark/>
          </w:tcPr>
          <w:p w14:paraId="2F02F57F" w14:textId="77777777" w:rsidR="007A774D" w:rsidRPr="007A774D" w:rsidRDefault="007A774D" w:rsidP="007A774D">
            <w:pPr>
              <w:rPr>
                <w:b/>
                <w:bCs/>
              </w:rPr>
            </w:pPr>
            <w:r w:rsidRPr="007A774D">
              <w:rPr>
                <w:b/>
                <w:bCs/>
              </w:rPr>
              <w:t>Department</w:t>
            </w:r>
          </w:p>
        </w:tc>
        <w:tc>
          <w:tcPr>
            <w:tcW w:w="0" w:type="auto"/>
            <w:vAlign w:val="center"/>
            <w:hideMark/>
          </w:tcPr>
          <w:p w14:paraId="1F90D830" w14:textId="77777777" w:rsidR="007A774D" w:rsidRPr="007A774D" w:rsidRDefault="007A774D" w:rsidP="007A774D">
            <w:pPr>
              <w:rPr>
                <w:b/>
                <w:bCs/>
              </w:rPr>
            </w:pPr>
            <w:r w:rsidRPr="007A774D">
              <w:rPr>
                <w:b/>
                <w:bCs/>
              </w:rPr>
              <w:t>Subnet</w:t>
            </w:r>
          </w:p>
        </w:tc>
        <w:tc>
          <w:tcPr>
            <w:tcW w:w="0" w:type="auto"/>
            <w:vAlign w:val="center"/>
            <w:hideMark/>
          </w:tcPr>
          <w:p w14:paraId="12C2751E" w14:textId="77777777" w:rsidR="007A774D" w:rsidRPr="007A774D" w:rsidRDefault="007A774D" w:rsidP="007A774D">
            <w:pPr>
              <w:rPr>
                <w:b/>
                <w:bCs/>
              </w:rPr>
            </w:pPr>
            <w:r w:rsidRPr="007A774D">
              <w:rPr>
                <w:b/>
                <w:bCs/>
              </w:rPr>
              <w:t>IP Range</w:t>
            </w:r>
          </w:p>
        </w:tc>
      </w:tr>
      <w:tr w:rsidR="007A774D" w:rsidRPr="007A774D" w14:paraId="750CACFC" w14:textId="77777777" w:rsidTr="007A774D">
        <w:trPr>
          <w:tblCellSpacing w:w="15" w:type="dxa"/>
        </w:trPr>
        <w:tc>
          <w:tcPr>
            <w:tcW w:w="0" w:type="auto"/>
            <w:vAlign w:val="center"/>
            <w:hideMark/>
          </w:tcPr>
          <w:p w14:paraId="1675DD4A" w14:textId="77777777" w:rsidR="007A774D" w:rsidRPr="007A774D" w:rsidRDefault="007A774D" w:rsidP="007A774D">
            <w:r w:rsidRPr="007A774D">
              <w:t>VLAN 10</w:t>
            </w:r>
          </w:p>
        </w:tc>
        <w:tc>
          <w:tcPr>
            <w:tcW w:w="0" w:type="auto"/>
            <w:vAlign w:val="center"/>
            <w:hideMark/>
          </w:tcPr>
          <w:p w14:paraId="42B70DAA" w14:textId="77777777" w:rsidR="007A774D" w:rsidRPr="007A774D" w:rsidRDefault="007A774D" w:rsidP="007A774D">
            <w:r w:rsidRPr="007A774D">
              <w:t>Management</w:t>
            </w:r>
          </w:p>
        </w:tc>
        <w:tc>
          <w:tcPr>
            <w:tcW w:w="0" w:type="auto"/>
            <w:vAlign w:val="center"/>
            <w:hideMark/>
          </w:tcPr>
          <w:p w14:paraId="03940BED" w14:textId="77777777" w:rsidR="007A774D" w:rsidRPr="007A774D" w:rsidRDefault="007A774D" w:rsidP="007A774D">
            <w:r w:rsidRPr="007A774D">
              <w:t>192.168.1.0/24</w:t>
            </w:r>
          </w:p>
        </w:tc>
        <w:tc>
          <w:tcPr>
            <w:tcW w:w="0" w:type="auto"/>
            <w:vAlign w:val="center"/>
            <w:hideMark/>
          </w:tcPr>
          <w:p w14:paraId="619A3C6B" w14:textId="77777777" w:rsidR="007A774D" w:rsidRPr="007A774D" w:rsidRDefault="007A774D" w:rsidP="007A774D">
            <w:r w:rsidRPr="007A774D">
              <w:t>192.168.1.1 – 192.168.1.254</w:t>
            </w:r>
          </w:p>
        </w:tc>
      </w:tr>
      <w:tr w:rsidR="007A774D" w:rsidRPr="007A774D" w14:paraId="05AA2127" w14:textId="77777777" w:rsidTr="007A774D">
        <w:trPr>
          <w:tblCellSpacing w:w="15" w:type="dxa"/>
        </w:trPr>
        <w:tc>
          <w:tcPr>
            <w:tcW w:w="0" w:type="auto"/>
            <w:vAlign w:val="center"/>
            <w:hideMark/>
          </w:tcPr>
          <w:p w14:paraId="025530C5" w14:textId="77777777" w:rsidR="007A774D" w:rsidRPr="007A774D" w:rsidRDefault="007A774D" w:rsidP="007A774D">
            <w:r w:rsidRPr="007A774D">
              <w:t>VLAN 20</w:t>
            </w:r>
          </w:p>
        </w:tc>
        <w:tc>
          <w:tcPr>
            <w:tcW w:w="0" w:type="auto"/>
            <w:vAlign w:val="center"/>
            <w:hideMark/>
          </w:tcPr>
          <w:p w14:paraId="193C945D" w14:textId="77777777" w:rsidR="007A774D" w:rsidRPr="007A774D" w:rsidRDefault="007A774D" w:rsidP="007A774D">
            <w:r w:rsidRPr="007A774D">
              <w:t>IT</w:t>
            </w:r>
          </w:p>
        </w:tc>
        <w:tc>
          <w:tcPr>
            <w:tcW w:w="0" w:type="auto"/>
            <w:vAlign w:val="center"/>
            <w:hideMark/>
          </w:tcPr>
          <w:p w14:paraId="4414805D" w14:textId="77777777" w:rsidR="007A774D" w:rsidRPr="007A774D" w:rsidRDefault="007A774D" w:rsidP="007A774D">
            <w:r w:rsidRPr="007A774D">
              <w:t>192.168.2.0/24</w:t>
            </w:r>
          </w:p>
        </w:tc>
        <w:tc>
          <w:tcPr>
            <w:tcW w:w="0" w:type="auto"/>
            <w:vAlign w:val="center"/>
            <w:hideMark/>
          </w:tcPr>
          <w:p w14:paraId="618D52B0" w14:textId="77777777" w:rsidR="007A774D" w:rsidRPr="007A774D" w:rsidRDefault="007A774D" w:rsidP="007A774D">
            <w:r w:rsidRPr="007A774D">
              <w:t>192.168.2.1 – 192.168.2.254</w:t>
            </w:r>
          </w:p>
        </w:tc>
      </w:tr>
      <w:tr w:rsidR="007A774D" w:rsidRPr="007A774D" w14:paraId="59A67573" w14:textId="77777777" w:rsidTr="007A774D">
        <w:trPr>
          <w:tblCellSpacing w:w="15" w:type="dxa"/>
        </w:trPr>
        <w:tc>
          <w:tcPr>
            <w:tcW w:w="0" w:type="auto"/>
            <w:vAlign w:val="center"/>
            <w:hideMark/>
          </w:tcPr>
          <w:p w14:paraId="6AC68844" w14:textId="77777777" w:rsidR="007A774D" w:rsidRPr="007A774D" w:rsidRDefault="007A774D" w:rsidP="007A774D">
            <w:r w:rsidRPr="007A774D">
              <w:t>VLAN 30</w:t>
            </w:r>
          </w:p>
        </w:tc>
        <w:tc>
          <w:tcPr>
            <w:tcW w:w="0" w:type="auto"/>
            <w:vAlign w:val="center"/>
            <w:hideMark/>
          </w:tcPr>
          <w:p w14:paraId="5D669442" w14:textId="77777777" w:rsidR="007A774D" w:rsidRPr="007A774D" w:rsidRDefault="007A774D" w:rsidP="007A774D">
            <w:r w:rsidRPr="007A774D">
              <w:t>Sales</w:t>
            </w:r>
          </w:p>
        </w:tc>
        <w:tc>
          <w:tcPr>
            <w:tcW w:w="0" w:type="auto"/>
            <w:vAlign w:val="center"/>
            <w:hideMark/>
          </w:tcPr>
          <w:p w14:paraId="4352960C" w14:textId="77777777" w:rsidR="007A774D" w:rsidRPr="007A774D" w:rsidRDefault="007A774D" w:rsidP="007A774D">
            <w:r w:rsidRPr="007A774D">
              <w:t>192.168.3.0/24</w:t>
            </w:r>
          </w:p>
        </w:tc>
        <w:tc>
          <w:tcPr>
            <w:tcW w:w="0" w:type="auto"/>
            <w:vAlign w:val="center"/>
            <w:hideMark/>
          </w:tcPr>
          <w:p w14:paraId="52531DAE" w14:textId="77777777" w:rsidR="007A774D" w:rsidRPr="007A774D" w:rsidRDefault="007A774D" w:rsidP="007A774D">
            <w:r w:rsidRPr="007A774D">
              <w:t>192.168.3.1 – 192.168.3.254</w:t>
            </w:r>
          </w:p>
        </w:tc>
      </w:tr>
    </w:tbl>
    <w:p w14:paraId="61F4A36D" w14:textId="77777777" w:rsidR="007A774D" w:rsidRPr="007A774D" w:rsidRDefault="007A774D" w:rsidP="007A774D">
      <w:pPr>
        <w:rPr>
          <w:b/>
          <w:bCs/>
        </w:rPr>
      </w:pPr>
      <w:r w:rsidRPr="007A774D">
        <w:rPr>
          <w:b/>
          <w:bCs/>
        </w:rPr>
        <w:t>4.2 IP Assignment</w:t>
      </w:r>
    </w:p>
    <w:p w14:paraId="012E86F6" w14:textId="77777777" w:rsidR="007A774D" w:rsidRPr="007A774D" w:rsidRDefault="007A774D" w:rsidP="007A774D">
      <w:pPr>
        <w:numPr>
          <w:ilvl w:val="0"/>
          <w:numId w:val="18"/>
        </w:numPr>
      </w:pPr>
      <w:r w:rsidRPr="007A774D">
        <w:rPr>
          <w:b/>
          <w:bCs/>
        </w:rPr>
        <w:t>Static IPs</w:t>
      </w:r>
      <w:r w:rsidRPr="007A774D">
        <w:t xml:space="preserve"> will be assigned to critical devices (printers, servers, routers).</w:t>
      </w:r>
    </w:p>
    <w:p w14:paraId="70FC303B" w14:textId="77777777" w:rsidR="007A774D" w:rsidRPr="007A774D" w:rsidRDefault="007A774D" w:rsidP="007A774D">
      <w:pPr>
        <w:numPr>
          <w:ilvl w:val="0"/>
          <w:numId w:val="18"/>
        </w:numPr>
      </w:pPr>
      <w:r w:rsidRPr="007A774D">
        <w:rPr>
          <w:b/>
          <w:bCs/>
        </w:rPr>
        <w:t>Dynamic IPs</w:t>
      </w:r>
      <w:r w:rsidRPr="007A774D">
        <w:t>: End-user devices (PCs, phones) will obtain IP addresses via DHCP from the server.</w:t>
      </w:r>
    </w:p>
    <w:p w14:paraId="15D32F5D" w14:textId="77777777" w:rsidR="007A774D" w:rsidRPr="007A774D" w:rsidRDefault="00000000" w:rsidP="007A774D">
      <w:r>
        <w:pict w14:anchorId="3427E6CE">
          <v:rect id="_x0000_i1028" style="width:0;height:1.5pt" o:hralign="center" o:hrstd="t" o:hr="t" fillcolor="#a0a0a0" stroked="f"/>
        </w:pict>
      </w:r>
    </w:p>
    <w:p w14:paraId="72D990CE" w14:textId="77777777" w:rsidR="007A774D" w:rsidRDefault="007A774D" w:rsidP="007A774D">
      <w:pPr>
        <w:rPr>
          <w:b/>
          <w:bCs/>
        </w:rPr>
      </w:pPr>
    </w:p>
    <w:p w14:paraId="36D8FFCC" w14:textId="77777777" w:rsidR="007A774D" w:rsidRDefault="007A774D" w:rsidP="007A774D">
      <w:pPr>
        <w:rPr>
          <w:b/>
          <w:bCs/>
        </w:rPr>
      </w:pPr>
    </w:p>
    <w:p w14:paraId="7128F5B2" w14:textId="77777777" w:rsidR="007A774D" w:rsidRDefault="007A774D" w:rsidP="007A774D">
      <w:pPr>
        <w:rPr>
          <w:b/>
          <w:bCs/>
        </w:rPr>
      </w:pPr>
    </w:p>
    <w:p w14:paraId="3DC14877" w14:textId="77777777" w:rsidR="007A774D" w:rsidRDefault="007A774D" w:rsidP="007A774D">
      <w:pPr>
        <w:rPr>
          <w:b/>
          <w:bCs/>
        </w:rPr>
      </w:pPr>
    </w:p>
    <w:p w14:paraId="61CCBF67" w14:textId="4B66B1D6" w:rsidR="007A774D" w:rsidRPr="007A774D" w:rsidRDefault="007A774D" w:rsidP="007A774D">
      <w:pPr>
        <w:rPr>
          <w:b/>
          <w:bCs/>
        </w:rPr>
      </w:pPr>
      <w:r w:rsidRPr="007A774D">
        <w:rPr>
          <w:b/>
          <w:bCs/>
        </w:rPr>
        <w:t>5. Device 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0"/>
        <w:gridCol w:w="1806"/>
        <w:gridCol w:w="1036"/>
      </w:tblGrid>
      <w:tr w:rsidR="007A774D" w:rsidRPr="007A774D" w14:paraId="3050B36A" w14:textId="77777777" w:rsidTr="007A774D">
        <w:trPr>
          <w:tblHeader/>
          <w:tblCellSpacing w:w="15" w:type="dxa"/>
        </w:trPr>
        <w:tc>
          <w:tcPr>
            <w:tcW w:w="0" w:type="auto"/>
            <w:vAlign w:val="center"/>
            <w:hideMark/>
          </w:tcPr>
          <w:p w14:paraId="06D7AA3D" w14:textId="77777777" w:rsidR="007A774D" w:rsidRPr="007A774D" w:rsidRDefault="007A774D" w:rsidP="007A774D">
            <w:pPr>
              <w:rPr>
                <w:b/>
                <w:bCs/>
              </w:rPr>
            </w:pPr>
            <w:r w:rsidRPr="007A774D">
              <w:rPr>
                <w:b/>
                <w:bCs/>
              </w:rPr>
              <w:t>Device Type</w:t>
            </w:r>
          </w:p>
        </w:tc>
        <w:tc>
          <w:tcPr>
            <w:tcW w:w="0" w:type="auto"/>
            <w:vAlign w:val="center"/>
            <w:hideMark/>
          </w:tcPr>
          <w:p w14:paraId="1AAA9525" w14:textId="77777777" w:rsidR="007A774D" w:rsidRPr="007A774D" w:rsidRDefault="007A774D" w:rsidP="007A774D">
            <w:pPr>
              <w:rPr>
                <w:b/>
                <w:bCs/>
              </w:rPr>
            </w:pPr>
            <w:r w:rsidRPr="007A774D">
              <w:rPr>
                <w:b/>
                <w:bCs/>
              </w:rPr>
              <w:t>Device</w:t>
            </w:r>
          </w:p>
        </w:tc>
        <w:tc>
          <w:tcPr>
            <w:tcW w:w="0" w:type="auto"/>
            <w:vAlign w:val="center"/>
            <w:hideMark/>
          </w:tcPr>
          <w:p w14:paraId="1D285BA6" w14:textId="77777777" w:rsidR="007A774D" w:rsidRPr="007A774D" w:rsidRDefault="007A774D" w:rsidP="007A774D">
            <w:pPr>
              <w:rPr>
                <w:b/>
                <w:bCs/>
              </w:rPr>
            </w:pPr>
            <w:r w:rsidRPr="007A774D">
              <w:rPr>
                <w:b/>
                <w:bCs/>
              </w:rPr>
              <w:t>Quantity</w:t>
            </w:r>
          </w:p>
        </w:tc>
      </w:tr>
      <w:tr w:rsidR="007A774D" w:rsidRPr="007A774D" w14:paraId="40226FE5" w14:textId="77777777" w:rsidTr="007A774D">
        <w:trPr>
          <w:tblCellSpacing w:w="15" w:type="dxa"/>
        </w:trPr>
        <w:tc>
          <w:tcPr>
            <w:tcW w:w="0" w:type="auto"/>
            <w:vAlign w:val="center"/>
            <w:hideMark/>
          </w:tcPr>
          <w:p w14:paraId="22FFC79F" w14:textId="77777777" w:rsidR="007A774D" w:rsidRPr="007A774D" w:rsidRDefault="007A774D" w:rsidP="007A774D">
            <w:r w:rsidRPr="007A774D">
              <w:t>Router</w:t>
            </w:r>
          </w:p>
        </w:tc>
        <w:tc>
          <w:tcPr>
            <w:tcW w:w="0" w:type="auto"/>
            <w:vAlign w:val="center"/>
            <w:hideMark/>
          </w:tcPr>
          <w:p w14:paraId="4999D7A2" w14:textId="77777777" w:rsidR="007A774D" w:rsidRPr="007A774D" w:rsidRDefault="007A774D" w:rsidP="007A774D">
            <w:r w:rsidRPr="007A774D">
              <w:t>Cisco 2811</w:t>
            </w:r>
          </w:p>
        </w:tc>
        <w:tc>
          <w:tcPr>
            <w:tcW w:w="0" w:type="auto"/>
            <w:vAlign w:val="center"/>
            <w:hideMark/>
          </w:tcPr>
          <w:p w14:paraId="2DF23686" w14:textId="77777777" w:rsidR="007A774D" w:rsidRPr="007A774D" w:rsidRDefault="007A774D" w:rsidP="007A774D">
            <w:r w:rsidRPr="007A774D">
              <w:t>1</w:t>
            </w:r>
          </w:p>
        </w:tc>
      </w:tr>
      <w:tr w:rsidR="007A774D" w:rsidRPr="007A774D" w14:paraId="4A312B53" w14:textId="77777777" w:rsidTr="007A774D">
        <w:trPr>
          <w:tblCellSpacing w:w="15" w:type="dxa"/>
        </w:trPr>
        <w:tc>
          <w:tcPr>
            <w:tcW w:w="0" w:type="auto"/>
            <w:vAlign w:val="center"/>
            <w:hideMark/>
          </w:tcPr>
          <w:p w14:paraId="042B8D65" w14:textId="77777777" w:rsidR="007A774D" w:rsidRPr="007A774D" w:rsidRDefault="007A774D" w:rsidP="007A774D">
            <w:r w:rsidRPr="007A774D">
              <w:t>Switch</w:t>
            </w:r>
          </w:p>
        </w:tc>
        <w:tc>
          <w:tcPr>
            <w:tcW w:w="0" w:type="auto"/>
            <w:vAlign w:val="center"/>
            <w:hideMark/>
          </w:tcPr>
          <w:p w14:paraId="15DC1012" w14:textId="77777777" w:rsidR="007A774D" w:rsidRPr="007A774D" w:rsidRDefault="007A774D" w:rsidP="007A774D">
            <w:r w:rsidRPr="007A774D">
              <w:t>Cisco 2960</w:t>
            </w:r>
          </w:p>
        </w:tc>
        <w:tc>
          <w:tcPr>
            <w:tcW w:w="0" w:type="auto"/>
            <w:vAlign w:val="center"/>
            <w:hideMark/>
          </w:tcPr>
          <w:p w14:paraId="366134BE" w14:textId="77777777" w:rsidR="007A774D" w:rsidRPr="007A774D" w:rsidRDefault="007A774D" w:rsidP="007A774D">
            <w:r w:rsidRPr="007A774D">
              <w:t>2</w:t>
            </w:r>
          </w:p>
        </w:tc>
      </w:tr>
      <w:tr w:rsidR="007A774D" w:rsidRPr="007A774D" w14:paraId="04F3754D" w14:textId="77777777" w:rsidTr="007A774D">
        <w:trPr>
          <w:tblCellSpacing w:w="15" w:type="dxa"/>
        </w:trPr>
        <w:tc>
          <w:tcPr>
            <w:tcW w:w="0" w:type="auto"/>
            <w:vAlign w:val="center"/>
            <w:hideMark/>
          </w:tcPr>
          <w:p w14:paraId="5B57E1DF" w14:textId="77777777" w:rsidR="007A774D" w:rsidRPr="007A774D" w:rsidRDefault="007A774D" w:rsidP="007A774D">
            <w:r w:rsidRPr="007A774D">
              <w:t>PCs</w:t>
            </w:r>
          </w:p>
        </w:tc>
        <w:tc>
          <w:tcPr>
            <w:tcW w:w="0" w:type="auto"/>
            <w:vAlign w:val="center"/>
            <w:hideMark/>
          </w:tcPr>
          <w:p w14:paraId="5581163B" w14:textId="77777777" w:rsidR="007A774D" w:rsidRPr="007A774D" w:rsidRDefault="007A774D" w:rsidP="007A774D">
            <w:r w:rsidRPr="007A774D">
              <w:t>Desktop PCs</w:t>
            </w:r>
          </w:p>
        </w:tc>
        <w:tc>
          <w:tcPr>
            <w:tcW w:w="0" w:type="auto"/>
            <w:vAlign w:val="center"/>
            <w:hideMark/>
          </w:tcPr>
          <w:p w14:paraId="543EB6B1" w14:textId="160983A7" w:rsidR="007A774D" w:rsidRPr="007A774D" w:rsidRDefault="007A774D" w:rsidP="007A774D">
            <w:r w:rsidRPr="007A774D">
              <w:t>1</w:t>
            </w:r>
            <w:r w:rsidR="00B77C2A">
              <w:t>1</w:t>
            </w:r>
          </w:p>
        </w:tc>
      </w:tr>
      <w:tr w:rsidR="007A774D" w:rsidRPr="007A774D" w14:paraId="4B3B80B2" w14:textId="77777777" w:rsidTr="007A774D">
        <w:trPr>
          <w:tblCellSpacing w:w="15" w:type="dxa"/>
        </w:trPr>
        <w:tc>
          <w:tcPr>
            <w:tcW w:w="0" w:type="auto"/>
            <w:vAlign w:val="center"/>
            <w:hideMark/>
          </w:tcPr>
          <w:p w14:paraId="0AE7CC04" w14:textId="77777777" w:rsidR="007A774D" w:rsidRPr="007A774D" w:rsidRDefault="007A774D" w:rsidP="007A774D">
            <w:r w:rsidRPr="007A774D">
              <w:t>IP Phones</w:t>
            </w:r>
          </w:p>
        </w:tc>
        <w:tc>
          <w:tcPr>
            <w:tcW w:w="0" w:type="auto"/>
            <w:vAlign w:val="center"/>
            <w:hideMark/>
          </w:tcPr>
          <w:p w14:paraId="798A5C0A" w14:textId="77777777" w:rsidR="007A774D" w:rsidRPr="007A774D" w:rsidRDefault="007A774D" w:rsidP="007A774D">
            <w:r w:rsidRPr="007A774D">
              <w:t>Cisco 7960</w:t>
            </w:r>
          </w:p>
        </w:tc>
        <w:tc>
          <w:tcPr>
            <w:tcW w:w="0" w:type="auto"/>
            <w:vAlign w:val="center"/>
            <w:hideMark/>
          </w:tcPr>
          <w:p w14:paraId="4BF9DA60" w14:textId="77777777" w:rsidR="007A774D" w:rsidRPr="007A774D" w:rsidRDefault="007A774D" w:rsidP="007A774D">
            <w:r w:rsidRPr="007A774D">
              <w:t>5</w:t>
            </w:r>
          </w:p>
        </w:tc>
      </w:tr>
      <w:tr w:rsidR="007A774D" w:rsidRPr="007A774D" w14:paraId="068F3BAA" w14:textId="77777777" w:rsidTr="007A774D">
        <w:trPr>
          <w:tblCellSpacing w:w="15" w:type="dxa"/>
        </w:trPr>
        <w:tc>
          <w:tcPr>
            <w:tcW w:w="0" w:type="auto"/>
            <w:vAlign w:val="center"/>
            <w:hideMark/>
          </w:tcPr>
          <w:p w14:paraId="44C5151D" w14:textId="77777777" w:rsidR="007A774D" w:rsidRPr="007A774D" w:rsidRDefault="007A774D" w:rsidP="007A774D">
            <w:r w:rsidRPr="007A774D">
              <w:t>Printers</w:t>
            </w:r>
          </w:p>
        </w:tc>
        <w:tc>
          <w:tcPr>
            <w:tcW w:w="0" w:type="auto"/>
            <w:vAlign w:val="center"/>
            <w:hideMark/>
          </w:tcPr>
          <w:p w14:paraId="57C7DB51" w14:textId="77777777" w:rsidR="007A774D" w:rsidRPr="007A774D" w:rsidRDefault="007A774D" w:rsidP="007A774D">
            <w:r w:rsidRPr="007A774D">
              <w:t>Network Printers</w:t>
            </w:r>
          </w:p>
        </w:tc>
        <w:tc>
          <w:tcPr>
            <w:tcW w:w="0" w:type="auto"/>
            <w:vAlign w:val="center"/>
            <w:hideMark/>
          </w:tcPr>
          <w:p w14:paraId="29358DD7" w14:textId="77777777" w:rsidR="007A774D" w:rsidRPr="007A774D" w:rsidRDefault="007A774D" w:rsidP="007A774D">
            <w:r w:rsidRPr="007A774D">
              <w:t>3</w:t>
            </w:r>
          </w:p>
        </w:tc>
      </w:tr>
      <w:tr w:rsidR="007A774D" w:rsidRPr="007A774D" w14:paraId="618C3CFE" w14:textId="77777777" w:rsidTr="007A774D">
        <w:trPr>
          <w:tblCellSpacing w:w="15" w:type="dxa"/>
        </w:trPr>
        <w:tc>
          <w:tcPr>
            <w:tcW w:w="0" w:type="auto"/>
            <w:vAlign w:val="center"/>
            <w:hideMark/>
          </w:tcPr>
          <w:p w14:paraId="3FF091F8" w14:textId="77777777" w:rsidR="007A774D" w:rsidRPr="007A774D" w:rsidRDefault="007A774D" w:rsidP="007A774D">
            <w:r w:rsidRPr="007A774D">
              <w:t>Server</w:t>
            </w:r>
          </w:p>
        </w:tc>
        <w:tc>
          <w:tcPr>
            <w:tcW w:w="0" w:type="auto"/>
            <w:vAlign w:val="center"/>
            <w:hideMark/>
          </w:tcPr>
          <w:p w14:paraId="0B1CAD31" w14:textId="77777777" w:rsidR="007A774D" w:rsidRPr="007A774D" w:rsidRDefault="007A774D" w:rsidP="007A774D">
            <w:r w:rsidRPr="007A774D">
              <w:t>Server PT</w:t>
            </w:r>
          </w:p>
        </w:tc>
        <w:tc>
          <w:tcPr>
            <w:tcW w:w="0" w:type="auto"/>
            <w:vAlign w:val="center"/>
            <w:hideMark/>
          </w:tcPr>
          <w:p w14:paraId="662CD8F6" w14:textId="77777777" w:rsidR="007A774D" w:rsidRPr="007A774D" w:rsidRDefault="007A774D" w:rsidP="007A774D">
            <w:r w:rsidRPr="007A774D">
              <w:t>1</w:t>
            </w:r>
          </w:p>
        </w:tc>
      </w:tr>
    </w:tbl>
    <w:p w14:paraId="5C0CBE21" w14:textId="77777777" w:rsidR="007A774D" w:rsidRPr="007A774D" w:rsidRDefault="00000000" w:rsidP="007A774D">
      <w:r>
        <w:pict w14:anchorId="79CE4626">
          <v:rect id="_x0000_i1029" style="width:0;height:1.5pt" o:hralign="center" o:hrstd="t" o:hr="t" fillcolor="#a0a0a0" stroked="f"/>
        </w:pict>
      </w:r>
    </w:p>
    <w:p w14:paraId="6FE6DA5E" w14:textId="77777777" w:rsidR="007A774D" w:rsidRPr="007A774D" w:rsidRDefault="007A774D" w:rsidP="007A774D">
      <w:pPr>
        <w:rPr>
          <w:b/>
          <w:bCs/>
        </w:rPr>
      </w:pPr>
      <w:r w:rsidRPr="007A774D">
        <w:rPr>
          <w:b/>
          <w:bCs/>
        </w:rPr>
        <w:t>6. Security Considerations</w:t>
      </w:r>
    </w:p>
    <w:p w14:paraId="065434F3" w14:textId="77777777" w:rsidR="007A774D" w:rsidRPr="007A774D" w:rsidRDefault="007A774D" w:rsidP="007A774D">
      <w:pPr>
        <w:numPr>
          <w:ilvl w:val="0"/>
          <w:numId w:val="19"/>
        </w:numPr>
      </w:pPr>
      <w:r w:rsidRPr="007A774D">
        <w:rPr>
          <w:b/>
          <w:bCs/>
        </w:rPr>
        <w:t>VLAN Segmentation</w:t>
      </w:r>
      <w:r w:rsidRPr="007A774D">
        <w:t>: Each department is assigned its own VLAN to reduce broadcast domains and enhance security.</w:t>
      </w:r>
    </w:p>
    <w:p w14:paraId="3354ABDB" w14:textId="77777777" w:rsidR="007A774D" w:rsidRPr="007A774D" w:rsidRDefault="007A774D" w:rsidP="007A774D">
      <w:pPr>
        <w:numPr>
          <w:ilvl w:val="0"/>
          <w:numId w:val="19"/>
        </w:numPr>
      </w:pPr>
      <w:r w:rsidRPr="007A774D">
        <w:rPr>
          <w:b/>
          <w:bCs/>
        </w:rPr>
        <w:t>SSH Access</w:t>
      </w:r>
      <w:r w:rsidRPr="007A774D">
        <w:t>: Secure Shell (SSH) will be enabled on the switches and routers for remote management.</w:t>
      </w:r>
    </w:p>
    <w:p w14:paraId="5251D0D7" w14:textId="77777777" w:rsidR="007A774D" w:rsidRPr="007A774D" w:rsidRDefault="007A774D" w:rsidP="007A774D">
      <w:pPr>
        <w:numPr>
          <w:ilvl w:val="0"/>
          <w:numId w:val="19"/>
        </w:numPr>
      </w:pPr>
      <w:r w:rsidRPr="007A774D">
        <w:rPr>
          <w:b/>
          <w:bCs/>
        </w:rPr>
        <w:t>Strong Passwords and Encryption</w:t>
      </w:r>
      <w:r w:rsidRPr="007A774D">
        <w:t>: Device logins will use strong passwords and encryption (e.g., for VTY lines).</w:t>
      </w:r>
    </w:p>
    <w:p w14:paraId="27C5B19B" w14:textId="77777777" w:rsidR="007A774D" w:rsidRPr="007A774D" w:rsidRDefault="00000000" w:rsidP="007A774D">
      <w:r>
        <w:pict w14:anchorId="79660D6C">
          <v:rect id="_x0000_i1030" style="width:0;height:1.5pt" o:hralign="center" o:hrstd="t" o:hr="t" fillcolor="#a0a0a0" stroked="f"/>
        </w:pict>
      </w:r>
    </w:p>
    <w:p w14:paraId="663B578E" w14:textId="77777777" w:rsidR="007A774D" w:rsidRPr="007A774D" w:rsidRDefault="007A774D" w:rsidP="007A774D">
      <w:pPr>
        <w:rPr>
          <w:b/>
          <w:bCs/>
        </w:rPr>
      </w:pPr>
      <w:r w:rsidRPr="007A774D">
        <w:rPr>
          <w:b/>
          <w:bCs/>
        </w:rPr>
        <w:t>7. Conclusion</w:t>
      </w:r>
    </w:p>
    <w:p w14:paraId="0D9AD109" w14:textId="77777777" w:rsidR="007A774D" w:rsidRPr="007A774D" w:rsidRDefault="007A774D" w:rsidP="007A774D">
      <w:r w:rsidRPr="007A774D">
        <w:t>This network design ensures departmental separation using VLANs, efficient traffic management with IP subnets, and secure internet access through the Cisco 2811 Router. The design is scalable, allowing for future expansion if needed.</w:t>
      </w:r>
    </w:p>
    <w:p w14:paraId="1467CA33" w14:textId="6F231049" w:rsidR="0021397B" w:rsidRPr="007A774D" w:rsidRDefault="0021397B" w:rsidP="007A774D"/>
    <w:sectPr w:rsidR="0021397B" w:rsidRPr="007A7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A3B"/>
    <w:multiLevelType w:val="multilevel"/>
    <w:tmpl w:val="4606B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6BBA"/>
    <w:multiLevelType w:val="multilevel"/>
    <w:tmpl w:val="1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96BA9"/>
    <w:multiLevelType w:val="multilevel"/>
    <w:tmpl w:val="19A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F2043"/>
    <w:multiLevelType w:val="multilevel"/>
    <w:tmpl w:val="E736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76329"/>
    <w:multiLevelType w:val="multilevel"/>
    <w:tmpl w:val="EFD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81944"/>
    <w:multiLevelType w:val="multilevel"/>
    <w:tmpl w:val="EDD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B3617"/>
    <w:multiLevelType w:val="multilevel"/>
    <w:tmpl w:val="968C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E1A7D"/>
    <w:multiLevelType w:val="multilevel"/>
    <w:tmpl w:val="B06A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A7A2B"/>
    <w:multiLevelType w:val="multilevel"/>
    <w:tmpl w:val="4BB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E52A6"/>
    <w:multiLevelType w:val="multilevel"/>
    <w:tmpl w:val="FA5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127DF"/>
    <w:multiLevelType w:val="multilevel"/>
    <w:tmpl w:val="B31A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77DFC"/>
    <w:multiLevelType w:val="multilevel"/>
    <w:tmpl w:val="087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83859"/>
    <w:multiLevelType w:val="multilevel"/>
    <w:tmpl w:val="CF46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B6024"/>
    <w:multiLevelType w:val="multilevel"/>
    <w:tmpl w:val="3B1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C53EC"/>
    <w:multiLevelType w:val="multilevel"/>
    <w:tmpl w:val="72F0E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370E1"/>
    <w:multiLevelType w:val="multilevel"/>
    <w:tmpl w:val="86E4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22738"/>
    <w:multiLevelType w:val="multilevel"/>
    <w:tmpl w:val="73B8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44400"/>
    <w:multiLevelType w:val="multilevel"/>
    <w:tmpl w:val="F2C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C21EE"/>
    <w:multiLevelType w:val="multilevel"/>
    <w:tmpl w:val="B57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289767">
    <w:abstractNumId w:val="3"/>
  </w:num>
  <w:num w:numId="2" w16cid:durableId="316764423">
    <w:abstractNumId w:val="5"/>
  </w:num>
  <w:num w:numId="3" w16cid:durableId="390811832">
    <w:abstractNumId w:val="16"/>
  </w:num>
  <w:num w:numId="4" w16cid:durableId="1429619359">
    <w:abstractNumId w:val="14"/>
  </w:num>
  <w:num w:numId="5" w16cid:durableId="2086491713">
    <w:abstractNumId w:val="10"/>
  </w:num>
  <w:num w:numId="6" w16cid:durableId="2006319117">
    <w:abstractNumId w:val="0"/>
  </w:num>
  <w:num w:numId="7" w16cid:durableId="2127842431">
    <w:abstractNumId w:val="4"/>
  </w:num>
  <w:num w:numId="8" w16cid:durableId="491065685">
    <w:abstractNumId w:val="15"/>
  </w:num>
  <w:num w:numId="9" w16cid:durableId="1714235140">
    <w:abstractNumId w:val="6"/>
  </w:num>
  <w:num w:numId="10" w16cid:durableId="603417193">
    <w:abstractNumId w:val="1"/>
  </w:num>
  <w:num w:numId="11" w16cid:durableId="1221022009">
    <w:abstractNumId w:val="18"/>
  </w:num>
  <w:num w:numId="12" w16cid:durableId="369840998">
    <w:abstractNumId w:val="13"/>
  </w:num>
  <w:num w:numId="13" w16cid:durableId="10494826">
    <w:abstractNumId w:val="8"/>
  </w:num>
  <w:num w:numId="14" w16cid:durableId="2030910880">
    <w:abstractNumId w:val="12"/>
  </w:num>
  <w:num w:numId="15" w16cid:durableId="1089041230">
    <w:abstractNumId w:val="7"/>
  </w:num>
  <w:num w:numId="16" w16cid:durableId="1518496529">
    <w:abstractNumId w:val="11"/>
  </w:num>
  <w:num w:numId="17" w16cid:durableId="2101103861">
    <w:abstractNumId w:val="9"/>
  </w:num>
  <w:num w:numId="18" w16cid:durableId="1589388116">
    <w:abstractNumId w:val="17"/>
  </w:num>
  <w:num w:numId="19" w16cid:durableId="1072579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7B"/>
    <w:rsid w:val="0003599A"/>
    <w:rsid w:val="000B2256"/>
    <w:rsid w:val="0021397B"/>
    <w:rsid w:val="002A0F6A"/>
    <w:rsid w:val="002E178C"/>
    <w:rsid w:val="00706EBD"/>
    <w:rsid w:val="007A774D"/>
    <w:rsid w:val="008F7869"/>
    <w:rsid w:val="00942AB3"/>
    <w:rsid w:val="00B77C2A"/>
    <w:rsid w:val="00B82372"/>
    <w:rsid w:val="00BA25EF"/>
    <w:rsid w:val="00E311E7"/>
    <w:rsid w:val="00E56BC0"/>
    <w:rsid w:val="00F32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8CA1"/>
  <w15:chartTrackingRefBased/>
  <w15:docId w15:val="{3F74AFE0-A523-4D51-9622-49258308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97B"/>
    <w:rPr>
      <w:rFonts w:eastAsiaTheme="majorEastAsia" w:cstheme="majorBidi"/>
      <w:color w:val="272727" w:themeColor="text1" w:themeTint="D8"/>
    </w:rPr>
  </w:style>
  <w:style w:type="paragraph" w:styleId="Title">
    <w:name w:val="Title"/>
    <w:basedOn w:val="Normal"/>
    <w:next w:val="Normal"/>
    <w:link w:val="TitleChar"/>
    <w:uiPriority w:val="10"/>
    <w:qFormat/>
    <w:rsid w:val="00213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97B"/>
    <w:pPr>
      <w:spacing w:before="160"/>
      <w:jc w:val="center"/>
    </w:pPr>
    <w:rPr>
      <w:i/>
      <w:iCs/>
      <w:color w:val="404040" w:themeColor="text1" w:themeTint="BF"/>
    </w:rPr>
  </w:style>
  <w:style w:type="character" w:customStyle="1" w:styleId="QuoteChar">
    <w:name w:val="Quote Char"/>
    <w:basedOn w:val="DefaultParagraphFont"/>
    <w:link w:val="Quote"/>
    <w:uiPriority w:val="29"/>
    <w:rsid w:val="0021397B"/>
    <w:rPr>
      <w:i/>
      <w:iCs/>
      <w:color w:val="404040" w:themeColor="text1" w:themeTint="BF"/>
    </w:rPr>
  </w:style>
  <w:style w:type="paragraph" w:styleId="ListParagraph">
    <w:name w:val="List Paragraph"/>
    <w:basedOn w:val="Normal"/>
    <w:uiPriority w:val="34"/>
    <w:qFormat/>
    <w:rsid w:val="0021397B"/>
    <w:pPr>
      <w:ind w:left="720"/>
      <w:contextualSpacing/>
    </w:pPr>
  </w:style>
  <w:style w:type="character" w:styleId="IntenseEmphasis">
    <w:name w:val="Intense Emphasis"/>
    <w:basedOn w:val="DefaultParagraphFont"/>
    <w:uiPriority w:val="21"/>
    <w:qFormat/>
    <w:rsid w:val="0021397B"/>
    <w:rPr>
      <w:i/>
      <w:iCs/>
      <w:color w:val="0F4761" w:themeColor="accent1" w:themeShade="BF"/>
    </w:rPr>
  </w:style>
  <w:style w:type="paragraph" w:styleId="IntenseQuote">
    <w:name w:val="Intense Quote"/>
    <w:basedOn w:val="Normal"/>
    <w:next w:val="Normal"/>
    <w:link w:val="IntenseQuoteChar"/>
    <w:uiPriority w:val="30"/>
    <w:qFormat/>
    <w:rsid w:val="00213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97B"/>
    <w:rPr>
      <w:i/>
      <w:iCs/>
      <w:color w:val="0F4761" w:themeColor="accent1" w:themeShade="BF"/>
    </w:rPr>
  </w:style>
  <w:style w:type="character" w:styleId="IntenseReference">
    <w:name w:val="Intense Reference"/>
    <w:basedOn w:val="DefaultParagraphFont"/>
    <w:uiPriority w:val="32"/>
    <w:qFormat/>
    <w:rsid w:val="00213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22803">
      <w:bodyDiv w:val="1"/>
      <w:marLeft w:val="0"/>
      <w:marRight w:val="0"/>
      <w:marTop w:val="0"/>
      <w:marBottom w:val="0"/>
      <w:divBdr>
        <w:top w:val="none" w:sz="0" w:space="0" w:color="auto"/>
        <w:left w:val="none" w:sz="0" w:space="0" w:color="auto"/>
        <w:bottom w:val="none" w:sz="0" w:space="0" w:color="auto"/>
        <w:right w:val="none" w:sz="0" w:space="0" w:color="auto"/>
      </w:divBdr>
    </w:div>
    <w:div w:id="294457901">
      <w:bodyDiv w:val="1"/>
      <w:marLeft w:val="0"/>
      <w:marRight w:val="0"/>
      <w:marTop w:val="0"/>
      <w:marBottom w:val="0"/>
      <w:divBdr>
        <w:top w:val="none" w:sz="0" w:space="0" w:color="auto"/>
        <w:left w:val="none" w:sz="0" w:space="0" w:color="auto"/>
        <w:bottom w:val="none" w:sz="0" w:space="0" w:color="auto"/>
        <w:right w:val="none" w:sz="0" w:space="0" w:color="auto"/>
      </w:divBdr>
    </w:div>
    <w:div w:id="642924400">
      <w:bodyDiv w:val="1"/>
      <w:marLeft w:val="0"/>
      <w:marRight w:val="0"/>
      <w:marTop w:val="0"/>
      <w:marBottom w:val="0"/>
      <w:divBdr>
        <w:top w:val="none" w:sz="0" w:space="0" w:color="auto"/>
        <w:left w:val="none" w:sz="0" w:space="0" w:color="auto"/>
        <w:bottom w:val="none" w:sz="0" w:space="0" w:color="auto"/>
        <w:right w:val="none" w:sz="0" w:space="0" w:color="auto"/>
      </w:divBdr>
    </w:div>
    <w:div w:id="939684545">
      <w:bodyDiv w:val="1"/>
      <w:marLeft w:val="0"/>
      <w:marRight w:val="0"/>
      <w:marTop w:val="0"/>
      <w:marBottom w:val="0"/>
      <w:divBdr>
        <w:top w:val="none" w:sz="0" w:space="0" w:color="auto"/>
        <w:left w:val="none" w:sz="0" w:space="0" w:color="auto"/>
        <w:bottom w:val="none" w:sz="0" w:space="0" w:color="auto"/>
        <w:right w:val="none" w:sz="0" w:space="0" w:color="auto"/>
      </w:divBdr>
    </w:div>
    <w:div w:id="1144588175">
      <w:bodyDiv w:val="1"/>
      <w:marLeft w:val="0"/>
      <w:marRight w:val="0"/>
      <w:marTop w:val="0"/>
      <w:marBottom w:val="0"/>
      <w:divBdr>
        <w:top w:val="none" w:sz="0" w:space="0" w:color="auto"/>
        <w:left w:val="none" w:sz="0" w:space="0" w:color="auto"/>
        <w:bottom w:val="none" w:sz="0" w:space="0" w:color="auto"/>
        <w:right w:val="none" w:sz="0" w:space="0" w:color="auto"/>
      </w:divBdr>
    </w:div>
    <w:div w:id="1358656472">
      <w:bodyDiv w:val="1"/>
      <w:marLeft w:val="0"/>
      <w:marRight w:val="0"/>
      <w:marTop w:val="0"/>
      <w:marBottom w:val="0"/>
      <w:divBdr>
        <w:top w:val="none" w:sz="0" w:space="0" w:color="auto"/>
        <w:left w:val="none" w:sz="0" w:space="0" w:color="auto"/>
        <w:bottom w:val="none" w:sz="0" w:space="0" w:color="auto"/>
        <w:right w:val="none" w:sz="0" w:space="0" w:color="auto"/>
      </w:divBdr>
    </w:div>
    <w:div w:id="1370179546">
      <w:bodyDiv w:val="1"/>
      <w:marLeft w:val="0"/>
      <w:marRight w:val="0"/>
      <w:marTop w:val="0"/>
      <w:marBottom w:val="0"/>
      <w:divBdr>
        <w:top w:val="none" w:sz="0" w:space="0" w:color="auto"/>
        <w:left w:val="none" w:sz="0" w:space="0" w:color="auto"/>
        <w:bottom w:val="none" w:sz="0" w:space="0" w:color="auto"/>
        <w:right w:val="none" w:sz="0" w:space="0" w:color="auto"/>
      </w:divBdr>
    </w:div>
    <w:div w:id="1384139351">
      <w:bodyDiv w:val="1"/>
      <w:marLeft w:val="0"/>
      <w:marRight w:val="0"/>
      <w:marTop w:val="0"/>
      <w:marBottom w:val="0"/>
      <w:divBdr>
        <w:top w:val="none" w:sz="0" w:space="0" w:color="auto"/>
        <w:left w:val="none" w:sz="0" w:space="0" w:color="auto"/>
        <w:bottom w:val="none" w:sz="0" w:space="0" w:color="auto"/>
        <w:right w:val="none" w:sz="0" w:space="0" w:color="auto"/>
      </w:divBdr>
    </w:div>
    <w:div w:id="1529415447">
      <w:bodyDiv w:val="1"/>
      <w:marLeft w:val="0"/>
      <w:marRight w:val="0"/>
      <w:marTop w:val="0"/>
      <w:marBottom w:val="0"/>
      <w:divBdr>
        <w:top w:val="none" w:sz="0" w:space="0" w:color="auto"/>
        <w:left w:val="none" w:sz="0" w:space="0" w:color="auto"/>
        <w:bottom w:val="none" w:sz="0" w:space="0" w:color="auto"/>
        <w:right w:val="none" w:sz="0" w:space="0" w:color="auto"/>
      </w:divBdr>
    </w:div>
    <w:div w:id="1651790439">
      <w:bodyDiv w:val="1"/>
      <w:marLeft w:val="0"/>
      <w:marRight w:val="0"/>
      <w:marTop w:val="0"/>
      <w:marBottom w:val="0"/>
      <w:divBdr>
        <w:top w:val="none" w:sz="0" w:space="0" w:color="auto"/>
        <w:left w:val="none" w:sz="0" w:space="0" w:color="auto"/>
        <w:bottom w:val="none" w:sz="0" w:space="0" w:color="auto"/>
        <w:right w:val="none" w:sz="0" w:space="0" w:color="auto"/>
      </w:divBdr>
    </w:div>
    <w:div w:id="1723089637">
      <w:bodyDiv w:val="1"/>
      <w:marLeft w:val="0"/>
      <w:marRight w:val="0"/>
      <w:marTop w:val="0"/>
      <w:marBottom w:val="0"/>
      <w:divBdr>
        <w:top w:val="none" w:sz="0" w:space="0" w:color="auto"/>
        <w:left w:val="none" w:sz="0" w:space="0" w:color="auto"/>
        <w:bottom w:val="none" w:sz="0" w:space="0" w:color="auto"/>
        <w:right w:val="none" w:sz="0" w:space="0" w:color="auto"/>
      </w:divBdr>
    </w:div>
    <w:div w:id="20925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hussain</dc:creator>
  <cp:keywords/>
  <dc:description/>
  <cp:lastModifiedBy>youssef hussain</cp:lastModifiedBy>
  <cp:revision>5</cp:revision>
  <dcterms:created xsi:type="dcterms:W3CDTF">2024-09-16T17:51:00Z</dcterms:created>
  <dcterms:modified xsi:type="dcterms:W3CDTF">2024-10-23T16:45:00Z</dcterms:modified>
</cp:coreProperties>
</file>