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463" w:rsidRPr="008C6CDE" w:rsidRDefault="008C6CDE" w:rsidP="008C6CDE">
      <w:pPr>
        <w:jc w:val="center"/>
        <w:rPr>
          <w:sz w:val="80"/>
          <w:szCs w:val="80"/>
        </w:rPr>
      </w:pPr>
      <w:r w:rsidRPr="008C6CDE">
        <w:rPr>
          <w:sz w:val="80"/>
          <w:szCs w:val="80"/>
        </w:rPr>
        <w:t xml:space="preserve"> AMIT Graduation Project</w:t>
      </w:r>
    </w:p>
    <w:p w:rsidR="008C6CDE" w:rsidRPr="008C6CDE" w:rsidRDefault="006C353B" w:rsidP="006C353B">
      <w:pPr>
        <w:jc w:val="center"/>
        <w:rPr>
          <w:b/>
          <w:bCs/>
        </w:rPr>
      </w:pPr>
      <w:r>
        <w:rPr>
          <w:b/>
          <w:bCs/>
        </w:rPr>
        <w:t xml:space="preserve">Youssef Mohamed </w:t>
      </w:r>
      <w:proofErr w:type="spellStart"/>
      <w:r w:rsidR="00344415">
        <w:rPr>
          <w:b/>
          <w:bCs/>
        </w:rPr>
        <w:t>F</w:t>
      </w:r>
      <w:r>
        <w:rPr>
          <w:b/>
          <w:bCs/>
        </w:rPr>
        <w:t>arghaly</w:t>
      </w:r>
      <w:proofErr w:type="spellEnd"/>
      <w:r w:rsidR="008C6CDE" w:rsidRPr="008C6CDE">
        <w:rPr>
          <w:b/>
          <w:bCs/>
        </w:rPr>
        <w:t xml:space="preserve"> </w:t>
      </w:r>
      <w:r>
        <w:rPr>
          <w:b/>
          <w:bCs/>
        </w:rPr>
        <w:t>H24</w:t>
      </w:r>
      <w:r w:rsidR="008C6CDE" w:rsidRPr="008C6CDE">
        <w:rPr>
          <w:b/>
          <w:bCs/>
        </w:rPr>
        <w:t xml:space="preserve"> Online</w:t>
      </w:r>
    </w:p>
    <w:p w:rsidR="0086364C" w:rsidRDefault="0086364C" w:rsidP="0086364C"/>
    <w:p w:rsidR="0086364C" w:rsidRDefault="00F82AAF" w:rsidP="00F82AAF">
      <w:r>
        <w:t xml:space="preserve">The first problem encountered is that I have only one MCU, therefore I had to use Proteus </w:t>
      </w:r>
      <w:r w:rsidR="0086364C">
        <w:t xml:space="preserve">simulator. </w:t>
      </w:r>
    </w:p>
    <w:p w:rsidR="00235612" w:rsidRDefault="00235612" w:rsidP="00F82AAF">
      <w:r>
        <w:t>I have only one MCU so I had to use P</w:t>
      </w:r>
      <w:r w:rsidR="00117101">
        <w:t xml:space="preserve">roteus </w:t>
      </w:r>
      <w:proofErr w:type="gramStart"/>
      <w:r w:rsidR="00117101">
        <w:t>S</w:t>
      </w:r>
      <w:r>
        <w:t>imulator .</w:t>
      </w:r>
      <w:proofErr w:type="gramEnd"/>
    </w:p>
    <w:p w:rsidR="00F82AAF" w:rsidRDefault="0086364C" w:rsidP="00117101">
      <w:r>
        <w:t>The mobile app will be replaced by a virtual terminal input to the first Bluetooth HC-06 Module using RXD and TXD.</w:t>
      </w:r>
      <w:r w:rsidR="0021686C">
        <w:t xml:space="preserve"> Which can be seen in the following figure:</w:t>
      </w:r>
    </w:p>
    <w:p w:rsidR="0021686C" w:rsidRDefault="009014FA" w:rsidP="00F82AAF">
      <w:r>
        <w:rPr>
          <w:noProof/>
        </w:rPr>
        <w:drawing>
          <wp:inline distT="0" distB="0" distL="0" distR="0">
            <wp:extent cx="4239217" cy="21720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uetoot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E47" w:rsidRDefault="00B94E47" w:rsidP="00F82AAF"/>
    <w:p w:rsidR="00B94E47" w:rsidRDefault="00B94E47" w:rsidP="00F82AAF"/>
    <w:p w:rsidR="0086364C" w:rsidRDefault="0086364C" w:rsidP="00F82AAF">
      <w:r>
        <w:t>The First Bluetooth module is paired with the second Bluetooth module also HC-06 using a program called Virtual Serial Port Driver.</w:t>
      </w:r>
      <w:r w:rsidR="004E4434">
        <w:t xml:space="preserve"> This program recognizes the two modules as COM1 and COM2 </w:t>
      </w:r>
      <w:r w:rsidR="00050094">
        <w:t>and pairs them. This can be seen in the following figure:</w:t>
      </w:r>
    </w:p>
    <w:p w:rsidR="004E4434" w:rsidRDefault="00050094" w:rsidP="004E4434">
      <w:pPr>
        <w:jc w:val="center"/>
      </w:pPr>
      <w:r>
        <w:rPr>
          <w:noProof/>
        </w:rPr>
        <w:lastRenderedPageBreak/>
        <w:drawing>
          <wp:inline distT="0" distB="0" distL="0" distR="0">
            <wp:extent cx="5480712" cy="3323646"/>
            <wp:effectExtent l="19050" t="0" r="5688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2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68BA" w:rsidRDefault="00E068BA" w:rsidP="00E068BA">
      <w:r>
        <w:t>Now that communication</w:t>
      </w:r>
      <w:r w:rsidR="00B04BD8">
        <w:t xml:space="preserve"> between the Bluetooth is </w:t>
      </w:r>
      <w:r>
        <w:t>done.</w:t>
      </w:r>
    </w:p>
    <w:p w:rsidR="00E068BA" w:rsidRDefault="00E068BA" w:rsidP="00E068BA">
      <w:r>
        <w:t>The next step is connecting the second Bluetooth module to the Master Atmega32 MCU. This communication is done using UART communication protocol.</w:t>
      </w:r>
      <w:r w:rsidR="00747081">
        <w:t xml:space="preserve"> Where </w:t>
      </w:r>
      <w:r w:rsidR="00B04BD8">
        <w:t>t</w:t>
      </w:r>
      <w:r w:rsidR="00747081">
        <w:t>he RXD and TXD of the MCU is c</w:t>
      </w:r>
      <w:r w:rsidR="006F58C5">
        <w:t>onnected to RXD and TXD in the B</w:t>
      </w:r>
      <w:r w:rsidR="00747081">
        <w:t>luetooth.</w:t>
      </w:r>
      <w:r>
        <w:t xml:space="preserve"> </w:t>
      </w:r>
    </w:p>
    <w:p w:rsidR="00EA1B67" w:rsidRDefault="00BB595E" w:rsidP="00E068BA">
      <w:pPr>
        <w:rPr>
          <w:noProof/>
        </w:rPr>
      </w:pPr>
      <w:r>
        <w:t>The third s</w:t>
      </w:r>
      <w:r w:rsidR="00EB706C">
        <w:t xml:space="preserve">tep is connecting both MCU's using SPI communication, where the first MCU that is connected to the Bluetooth is </w:t>
      </w:r>
      <w:r w:rsidR="00B04BD8">
        <w:t xml:space="preserve">the Master while the </w:t>
      </w:r>
      <w:r w:rsidR="00C57E92">
        <w:t>Second is</w:t>
      </w:r>
      <w:r w:rsidR="00EB706C">
        <w:t xml:space="preserve"> connected to the </w:t>
      </w:r>
      <w:r w:rsidR="00C57E92">
        <w:t>actuators</w:t>
      </w:r>
      <w:r w:rsidR="00EB706C">
        <w:t xml:space="preserve"> or LED's is the slave. In order for SPI communication to occur SS</w:t>
      </w:r>
      <w:proofErr w:type="gramStart"/>
      <w:r w:rsidR="00EB706C">
        <w:t>,MOSI,MISO</w:t>
      </w:r>
      <w:proofErr w:type="gramEnd"/>
      <w:r w:rsidR="00EB706C">
        <w:t xml:space="preserve"> and SCK are connected to each other. Which can be seen in the following figure:</w:t>
      </w:r>
      <w:r w:rsidR="00EA1B67" w:rsidRPr="00EA1B67">
        <w:rPr>
          <w:noProof/>
        </w:rPr>
        <w:t xml:space="preserve"> </w:t>
      </w:r>
    </w:p>
    <w:p w:rsidR="00B1148A" w:rsidRDefault="00B1148A" w:rsidP="00920CCF">
      <w:r w:rsidRPr="00B1148A">
        <w:t xml:space="preserve"> </w:t>
      </w:r>
      <w:r>
        <w:t xml:space="preserve">Finally, the </w:t>
      </w:r>
      <w:r w:rsidR="00B04BD8">
        <w:t xml:space="preserve">Slave receives the Data </w:t>
      </w:r>
      <w:r>
        <w:t>transm</w:t>
      </w:r>
      <w:r w:rsidR="00B04BD8">
        <w:t>itted from the master and check if it's a value of char 1 or char 2</w:t>
      </w:r>
      <w:r>
        <w:t>, if it's a signal of '1' then the actuators</w:t>
      </w:r>
      <w:r w:rsidR="00920CCF">
        <w:t xml:space="preserve"> connected to PC2 and PD3 are  on</w:t>
      </w:r>
      <w:r>
        <w:t xml:space="preserve"> , if it's a value of </w:t>
      </w:r>
      <w:r w:rsidR="00920CCF">
        <w:t>'2' then it's  off</w:t>
      </w:r>
      <w:r>
        <w:t xml:space="preserve"> .</w:t>
      </w:r>
    </w:p>
    <w:p w:rsidR="00B1148A" w:rsidRDefault="00B1148A" w:rsidP="00B1148A">
      <w:r>
        <w:t>The whole Image can be seen as follows:</w:t>
      </w:r>
    </w:p>
    <w:p w:rsidR="00B1148A" w:rsidRDefault="003D6D59" w:rsidP="00E068BA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486400" cy="2357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AAF" w:rsidRDefault="00F675AD" w:rsidP="00B0286A">
      <w:r>
        <w:rPr>
          <w:noProof/>
        </w:rPr>
        <w:drawing>
          <wp:inline distT="0" distB="0" distL="0" distR="0">
            <wp:extent cx="5486400" cy="3773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CDE" w:rsidRDefault="00B0286A" w:rsidP="008C6CDE">
      <w:pPr>
        <w:rPr>
          <w:b/>
          <w:bCs/>
          <w:sz w:val="32"/>
          <w:szCs w:val="32"/>
        </w:rPr>
      </w:pPr>
      <w:r w:rsidRPr="00B0286A">
        <w:rPr>
          <w:b/>
          <w:bCs/>
          <w:sz w:val="32"/>
          <w:szCs w:val="32"/>
        </w:rPr>
        <w:t>The Code:</w:t>
      </w:r>
    </w:p>
    <w:p w:rsidR="005871AC" w:rsidRDefault="00B0286A" w:rsidP="008C6CDE">
      <w:r w:rsidRPr="00B0286A">
        <w:t>R</w:t>
      </w:r>
      <w:r>
        <w:t>egarding the Code and the Architecture used. The MCAL LAYER for the Master IS DIO</w:t>
      </w:r>
      <w:proofErr w:type="gramStart"/>
      <w:r>
        <w:t>,UART</w:t>
      </w:r>
      <w:proofErr w:type="gramEnd"/>
      <w:r>
        <w:t xml:space="preserve"> and SPI. While, the MCAL layer for the slave is DIO and SPI.</w:t>
      </w:r>
    </w:p>
    <w:p w:rsidR="005871AC" w:rsidRDefault="005871AC" w:rsidP="008C6CDE">
      <w:r>
        <w:t>The master had to initialize UART to interact with Bluetooth module through TXD and RXD channels.</w:t>
      </w:r>
      <w:r w:rsidR="00B0286A">
        <w:t xml:space="preserve">  </w:t>
      </w:r>
      <w:r>
        <w:t xml:space="preserve"> In addition, initialize SPI to connect with the second </w:t>
      </w:r>
      <w:proofErr w:type="gramStart"/>
      <w:r>
        <w:t>MCU(</w:t>
      </w:r>
      <w:proofErr w:type="gramEnd"/>
      <w:r>
        <w:t>Slave).</w:t>
      </w:r>
    </w:p>
    <w:p w:rsidR="006316A2" w:rsidRPr="00991CD9" w:rsidRDefault="005871AC" w:rsidP="00991CD9">
      <w:r>
        <w:lastRenderedPageBreak/>
        <w:t>The slave needed SPI to receive data and check on this data, if it's a value of char '1' then we activated the LED's using DIO, if it's a value of '2' then we deactivate it</w:t>
      </w:r>
      <w:r w:rsidR="00FB192E">
        <w:t>.</w:t>
      </w:r>
      <w:r>
        <w:t xml:space="preserve"> </w:t>
      </w:r>
    </w:p>
    <w:p w:rsidR="006316A2" w:rsidRPr="006316A2" w:rsidRDefault="006316A2" w:rsidP="006316A2">
      <w:pPr>
        <w:tabs>
          <w:tab w:val="left" w:pos="6390"/>
        </w:tabs>
        <w:rPr>
          <w:b/>
          <w:bCs/>
          <w:sz w:val="30"/>
          <w:szCs w:val="30"/>
          <w:u w:val="single"/>
        </w:rPr>
      </w:pPr>
    </w:p>
    <w:sectPr w:rsidR="006316A2" w:rsidRPr="006316A2" w:rsidSect="00DF64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CDE"/>
    <w:rsid w:val="00050094"/>
    <w:rsid w:val="00062122"/>
    <w:rsid w:val="001077B4"/>
    <w:rsid w:val="00117101"/>
    <w:rsid w:val="00135483"/>
    <w:rsid w:val="0021686C"/>
    <w:rsid w:val="00234138"/>
    <w:rsid w:val="00235612"/>
    <w:rsid w:val="00344415"/>
    <w:rsid w:val="003C5095"/>
    <w:rsid w:val="003D6D59"/>
    <w:rsid w:val="004E4434"/>
    <w:rsid w:val="005871AC"/>
    <w:rsid w:val="006316A2"/>
    <w:rsid w:val="006C353B"/>
    <w:rsid w:val="006F58C5"/>
    <w:rsid w:val="00747081"/>
    <w:rsid w:val="0076514B"/>
    <w:rsid w:val="0078176B"/>
    <w:rsid w:val="0086364C"/>
    <w:rsid w:val="008C6CDE"/>
    <w:rsid w:val="009014FA"/>
    <w:rsid w:val="00920CCF"/>
    <w:rsid w:val="00991CD9"/>
    <w:rsid w:val="009A5BDA"/>
    <w:rsid w:val="00B0286A"/>
    <w:rsid w:val="00B04BD8"/>
    <w:rsid w:val="00B1148A"/>
    <w:rsid w:val="00B32C14"/>
    <w:rsid w:val="00B34128"/>
    <w:rsid w:val="00B94E47"/>
    <w:rsid w:val="00BB595E"/>
    <w:rsid w:val="00BE21C7"/>
    <w:rsid w:val="00C57E92"/>
    <w:rsid w:val="00DF6463"/>
    <w:rsid w:val="00E068BA"/>
    <w:rsid w:val="00E306B6"/>
    <w:rsid w:val="00EA1B67"/>
    <w:rsid w:val="00EB706C"/>
    <w:rsid w:val="00F675AD"/>
    <w:rsid w:val="00F82AAF"/>
    <w:rsid w:val="00FB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90177A-73B9-419A-8F25-A2B99C0C7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64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A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0323C3-6E0B-4AAB-92E3-CEF0FE320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M.H</dc:creator>
  <cp:lastModifiedBy>hp</cp:lastModifiedBy>
  <cp:revision>2</cp:revision>
  <dcterms:created xsi:type="dcterms:W3CDTF">2021-10-09T19:49:00Z</dcterms:created>
  <dcterms:modified xsi:type="dcterms:W3CDTF">2021-10-09T19:49:00Z</dcterms:modified>
</cp:coreProperties>
</file>