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b w:val="1"/>
          <w:bCs w:val="1"/>
          <w:sz w:val="46"/>
          <w:szCs w:val="46"/>
        </w:rPr>
      </w:pPr>
      <w:bookmarkStart w:colFirst="0" w:colLast="0" w:name="_heading=h.n6jwftwolav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TECHNIQUE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:</w:t>
      </w:r>
      <w:r w:rsidDel="00000000" w:rsidR="00000000" w:rsidRPr="00000000">
        <w:rPr>
          <w:rtl w:val="0"/>
        </w:rPr>
        <w:t xml:space="preserve"> Basic-Fit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Prestataire :</w:t>
      </w:r>
      <w:r w:rsidDel="00000000" w:rsidR="00000000" w:rsidRPr="00000000">
        <w:rPr>
          <w:rtl w:val="0"/>
        </w:rPr>
        <w:t xml:space="preserve"> FitConnect</w:t>
      </w:r>
    </w:p>
    <w:p w:rsidR="00000000" w:rsidDel="00000000" w:rsidP="00000000" w:rsidRDefault="00000000" w:rsidRPr="00000000" w14:paraId="00000005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kywn1nnda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SOMMAIRE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Technologies utilisées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Architecture globale du projet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Structure des dossiers (Application Web)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Fonctionnement du routage PHP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Connexion à la base de données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Base de données (Modèle et Tables principales)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Sécurité et bonnes pratiques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Maintenance et évolutivité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wkvb3bbp9zd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projet Basic-Fit Training est une plateforme de mise en relation entre les adhérents Basic-Fit et des coachs sportifs selon leurs objectifs.</w:t>
      </w:r>
    </w:p>
    <w:p w:rsidR="00000000" w:rsidDel="00000000" w:rsidP="00000000" w:rsidRDefault="00000000" w:rsidRPr="00000000" w14:paraId="0000001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Ce document présente les aspects techniques du développement. La particularité technique de ce projet réside dans son </w:t>
      </w:r>
      <w:r w:rsidDel="00000000" w:rsidR="00000000" w:rsidRPr="00000000">
        <w:rPr>
          <w:b w:val="1"/>
          <w:bCs w:val="1"/>
          <w:rtl w:val="0"/>
        </w:rPr>
        <w:t xml:space="preserve">architecture hybride</w:t>
      </w:r>
      <w:r w:rsidDel="00000000" w:rsidR="00000000" w:rsidRPr="00000000">
        <w:rPr>
          <w:rtl w:val="0"/>
        </w:rPr>
        <w:t xml:space="preserve"> : un site Web public (PHP) couplé à une application d'administration interne (Client Lourd Java), partageant tous deux la même base de données centralisée.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yo5pjaitrap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Technologies utilisées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2744.178511232422"/>
        <w:gridCol w:w="4171.535810419864"/>
        <w:tblGridChange w:id="0">
          <w:tblGrid>
            <w:gridCol w:w="2109.7974893713367"/>
            <w:gridCol w:w="2744.178511232422"/>
            <w:gridCol w:w="4171.5358104198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 / Outil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PHP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Routage, contrôleurs MVC, gestion des sessions.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HTML5, CSS3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Structure, design responsive (Mobile-First).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Lourd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Java (Swing, JDBC)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Interface logicielle d'administration sécurisée.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MySQL (InnoDB)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Stockage centralisé, intégrité référentielle.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Serveur / Env.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Apache (via XAMPP/WAMP/MAMP)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Exécution du code PHP en environnement de dev.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 annexes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VS Code, Eclipse,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Développement, compilation Java, versioning.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h21ccmq535s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globale du projet</w:t>
      </w:r>
    </w:p>
    <w:p w:rsidR="00000000" w:rsidDel="00000000" w:rsidP="00000000" w:rsidRDefault="00000000" w:rsidRPr="00000000" w14:paraId="0000002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projet repose sur une séparation stricte des responsabilités (Architecture 3-Tiers).</w:t>
      </w:r>
    </w:p>
    <w:p w:rsidR="00000000" w:rsidDel="00000000" w:rsidP="00000000" w:rsidRDefault="00000000" w:rsidRPr="00000000" w14:paraId="0000002C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L'Application Web (Pattern MVC)</w:t>
      </w:r>
    </w:p>
    <w:p w:rsidR="00000000" w:rsidDel="00000000" w:rsidP="00000000" w:rsidRDefault="00000000" w:rsidRPr="00000000" w14:paraId="0000002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site PHP utilise l'architecture Modèle-Vue-Contrôleur 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:</w:t>
      </w:r>
      <w:r w:rsidDel="00000000" w:rsidR="00000000" w:rsidRPr="00000000">
        <w:rPr>
          <w:rtl w:val="0"/>
        </w:rPr>
        <w:t xml:space="preserve"> Gère les requêtes SQL (ex: récupérer les coachs).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:</w:t>
      </w:r>
      <w:r w:rsidDel="00000000" w:rsidR="00000000" w:rsidRPr="00000000">
        <w:rPr>
          <w:rtl w:val="0"/>
        </w:rPr>
        <w:t xml:space="preserve"> Gère l'affichage HTML/CSS.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:</w:t>
      </w:r>
      <w:r w:rsidDel="00000000" w:rsidR="00000000" w:rsidRPr="00000000">
        <w:rPr>
          <w:rtl w:val="0"/>
        </w:rPr>
        <w:t xml:space="preserve"> Intercepte les actions (clic, formulaire), appelle le Modèle, et charge la Vue.</w:t>
      </w:r>
    </w:p>
    <w:p w:rsidR="00000000" w:rsidDel="00000000" w:rsidP="00000000" w:rsidRDefault="00000000" w:rsidRPr="00000000" w14:paraId="00000031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L'Application Java (Pattern DAO)</w:t>
      </w:r>
    </w:p>
    <w:p w:rsidR="00000000" w:rsidDel="00000000" w:rsidP="00000000" w:rsidRDefault="00000000" w:rsidRPr="00000000" w14:paraId="0000003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logiciel d'administration est structuré pour séparer l'interface graphique (Swing) des objets d'accès aux données (Data Access Object) communiquant via JDBC.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x1c66pdnv2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 des dossiers (Application Web)</w:t>
      </w:r>
    </w:p>
    <w:p w:rsidR="00000000" w:rsidDel="00000000" w:rsidP="00000000" w:rsidRDefault="00000000" w:rsidRPr="00000000" w14:paraId="0000003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Voici l’organisation modulaire du projet PHP 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sdt>
        <w:sdtPr>
          <w:id w:val="-11376868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/bdd/                → Fichiers de configuration (connexion PDO)</w:t>
          </w:r>
        </w:sdtContent>
      </w:sdt>
    </w:p>
    <w:p w:rsidR="00000000" w:rsidDel="00000000" w:rsidP="00000000" w:rsidRDefault="00000000" w:rsidRPr="00000000" w14:paraId="00000036">
      <w:pPr>
        <w:spacing w:after="240" w:before="240" w:lineRule="auto"/>
        <w:rPr/>
      </w:pPr>
      <w:sdt>
        <w:sdtPr>
          <w:id w:val="13958508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/controller/         → Contrôleurs métiers</w:t>
          </w:r>
        </w:sdtContent>
      </w:sdt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ClientController.php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CoachController.php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sdt>
        <w:sdtPr>
          <w:id w:val="-3229080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/model/              → Modèles (Requêtes SQL)</w:t>
          </w:r>
        </w:sdtContent>
      </w:sdt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ClientModel.php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CoachModel.php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sdt>
        <w:sdtPr>
          <w:id w:val="-7564841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/view/               → Pages visibles (HTML/PHP)</w:t>
          </w:r>
        </w:sdtContent>
      </w:sdt>
    </w:p>
    <w:p w:rsidR="00000000" w:rsidDel="00000000" w:rsidP="00000000" w:rsidRDefault="00000000" w:rsidRPr="00000000" w14:paraId="0000003D">
      <w:pPr>
        <w:spacing w:after="240" w:before="240" w:lineRule="auto"/>
        <w:rPr/>
      </w:pPr>
      <w:sdt>
        <w:sdtPr>
          <w:id w:val="-141495667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/commun/          → header.php, footer.php</w:t>
          </w:r>
        </w:sdtContent>
      </w:sdt>
    </w:p>
    <w:p w:rsidR="00000000" w:rsidDel="00000000" w:rsidP="00000000" w:rsidRDefault="00000000" w:rsidRPr="00000000" w14:paraId="0000003E">
      <w:pPr>
        <w:spacing w:after="240" w:before="240" w:lineRule="auto"/>
        <w:rPr/>
      </w:pPr>
      <w:sdt>
        <w:sdtPr>
          <w:id w:val="183230879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/client/          → dashboard_client.php</w:t>
          </w:r>
        </w:sdtContent>
      </w:sdt>
    </w:p>
    <w:p w:rsidR="00000000" w:rsidDel="00000000" w:rsidP="00000000" w:rsidRDefault="00000000" w:rsidRPr="00000000" w14:paraId="0000003F">
      <w:pPr>
        <w:spacing w:after="240" w:before="240" w:lineRule="auto"/>
        <w:rPr/>
      </w:pPr>
      <w:sdt>
        <w:sdtPr>
          <w:id w:val="-207889213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/coach/           → dashboard_coach.php</w:t>
          </w:r>
        </w:sdtContent>
      </w:sdt>
    </w:p>
    <w:p w:rsidR="00000000" w:rsidDel="00000000" w:rsidP="00000000" w:rsidRDefault="00000000" w:rsidRPr="00000000" w14:paraId="00000040">
      <w:pPr>
        <w:spacing w:after="240" w:before="240" w:lineRule="auto"/>
        <w:rPr/>
      </w:pPr>
      <w:sdt>
        <w:sdtPr>
          <w:id w:val="1785204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/style/              → Fichiers CSS personnalisés</w:t>
          </w:r>
        </w:sdtContent>
      </w:sdt>
    </w:p>
    <w:p w:rsidR="00000000" w:rsidDel="00000000" w:rsidP="00000000" w:rsidRDefault="00000000" w:rsidRPr="00000000" w14:paraId="00000041">
      <w:pPr>
        <w:spacing w:after="240" w:before="240" w:lineRule="auto"/>
        <w:rPr/>
      </w:pPr>
      <w:sdt>
        <w:sdtPr>
          <w:id w:val="-95375585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index.php            → Point d’entrée principal (Routeur)</w:t>
          </w:r>
        </w:sdtContent>
      </w:sdt>
    </w:p>
    <w:p w:rsidR="00000000" w:rsidDel="00000000" w:rsidP="00000000" w:rsidRDefault="00000000" w:rsidRPr="00000000" w14:paraId="0000004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ljgxihw6pvb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Fonctionnement du routage PHP</w:t>
      </w:r>
    </w:p>
    <w:p w:rsidR="00000000" w:rsidDel="00000000" w:rsidP="00000000" w:rsidRDefault="00000000" w:rsidRPr="00000000" w14:paraId="0000004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fichier </w:t>
      </w:r>
      <w:r w:rsidDel="00000000" w:rsidR="00000000" w:rsidRPr="00000000">
        <w:rPr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est le cœur du système Web. Il sécurise la navigation en agissant comme un "Front Controller". Toutes les requêtes passent par lui via un paramètre d'URL (ex: </w:t>
      </w:r>
      <w:r w:rsidDel="00000000" w:rsidR="00000000" w:rsidRPr="00000000">
        <w:rPr>
          <w:color w:val="188038"/>
          <w:rtl w:val="0"/>
        </w:rPr>
        <w:t xml:space="preserve">index.php?page=profil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Logique simplifiée du routeur 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include('bdd/bdd.php');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1. ROUTAGE DES ACTIONS (POST) : traitement des formulaires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(isset($_POST['action']) &amp;&amp; isset($_POST['controller'])) {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switch ($_POST['controller']) {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'client':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include('controller/client/clientController.php');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'coach':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include('controller/coach/coachController.php');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2. ROUTAGE DES VUES (GET) : affichage des pages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include('view/commun/header.php');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$page = $_GET['page'] ?? 'accueil';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($page) {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'connexion_client':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include('view/utilisateur/client/connexionClient.php');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case 'espace_coach':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include('controller/coach/coachController.php');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...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include('view/accueil/accueil.php');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include('view/commun/footer.php');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lpyd79mueoy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Connexion à la base de données</w:t>
      </w:r>
    </w:p>
    <w:p w:rsidR="00000000" w:rsidDel="00000000" w:rsidP="00000000" w:rsidRDefault="00000000" w:rsidRPr="00000000" w14:paraId="0000006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L'accès aux données se fait de deux manières distinctes et sécurisées :</w:t>
      </w:r>
    </w:p>
    <w:p w:rsidR="00000000" w:rsidDel="00000000" w:rsidP="00000000" w:rsidRDefault="00000000" w:rsidRPr="00000000" w14:paraId="0000006B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Côté Web (PHP) :</w:t>
      </w:r>
      <w:r w:rsidDel="00000000" w:rsidR="00000000" w:rsidRPr="00000000">
        <w:rPr>
          <w:rtl w:val="0"/>
        </w:rPr>
        <w:t xml:space="preserve"> Utilisation de l'extension </w:t>
      </w:r>
      <w:r w:rsidDel="00000000" w:rsidR="00000000" w:rsidRPr="00000000">
        <w:rPr>
          <w:b w:val="1"/>
          <w:bCs w:val="1"/>
          <w:rtl w:val="0"/>
        </w:rPr>
        <w:t xml:space="preserve">PDO</w:t>
      </w:r>
      <w:r w:rsidDel="00000000" w:rsidR="00000000" w:rsidRPr="00000000">
        <w:rPr>
          <w:rtl w:val="0"/>
        </w:rPr>
        <w:t xml:space="preserve"> (PHP Data Objects).</w:t>
      </w:r>
    </w:p>
    <w:p w:rsidR="00000000" w:rsidDel="00000000" w:rsidP="00000000" w:rsidRDefault="00000000" w:rsidRPr="00000000" w14:paraId="0000006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6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    $bdd = new PDO('mysql:host=localhost;dbname=fitconnect;charset=utf8', 'root', 'root');</w:t>
      </w:r>
    </w:p>
    <w:p w:rsidR="00000000" w:rsidDel="00000000" w:rsidP="00000000" w:rsidRDefault="00000000" w:rsidRPr="00000000" w14:paraId="0000006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    $bdd-&gt;setAttribute(PDO::ATTR_ERRMODE, PDO::ERRMODE_EXCEPTION);</w:t>
      </w:r>
    </w:p>
    <w:p w:rsidR="00000000" w:rsidDel="00000000" w:rsidP="00000000" w:rsidRDefault="00000000" w:rsidRPr="00000000" w14:paraId="0000006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} catch (PDOException $e) {</w:t>
      </w:r>
    </w:p>
    <w:p w:rsidR="00000000" w:rsidDel="00000000" w:rsidP="00000000" w:rsidRDefault="00000000" w:rsidRPr="00000000" w14:paraId="0000007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    echo "Erreur ! : " . $e-&gt;getMessage();</w:t>
      </w:r>
    </w:p>
    <w:p w:rsidR="00000000" w:rsidDel="00000000" w:rsidP="00000000" w:rsidRDefault="00000000" w:rsidRPr="00000000" w14:paraId="0000007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    die();</w:t>
      </w:r>
    </w:p>
    <w:p w:rsidR="00000000" w:rsidDel="00000000" w:rsidP="00000000" w:rsidRDefault="00000000" w:rsidRPr="00000000" w14:paraId="0000007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Côté Admin (Java) :</w:t>
      </w:r>
      <w:r w:rsidDel="00000000" w:rsidR="00000000" w:rsidRPr="00000000">
        <w:rPr>
          <w:rtl w:val="0"/>
        </w:rPr>
        <w:t xml:space="preserve"> Utilisation de l'API 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 via le driver </w:t>
      </w:r>
      <w:r w:rsidDel="00000000" w:rsidR="00000000" w:rsidRPr="00000000">
        <w:rPr>
          <w:color w:val="188038"/>
          <w:rtl w:val="0"/>
        </w:rPr>
        <w:t xml:space="preserve">mysql-connector-java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t5hddaa6pax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Base de données (Modèle et Tables principales)</w:t>
      </w:r>
    </w:p>
    <w:p w:rsidR="00000000" w:rsidDel="00000000" w:rsidP="00000000" w:rsidRDefault="00000000" w:rsidRPr="00000000" w14:paraId="0000007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base </w:t>
      </w:r>
      <w:r w:rsidDel="00000000" w:rsidR="00000000" w:rsidRPr="00000000">
        <w:rPr>
          <w:color w:val="188038"/>
          <w:rtl w:val="0"/>
        </w:rPr>
        <w:t xml:space="preserve">fitconnect</w:t>
      </w:r>
      <w:r w:rsidDel="00000000" w:rsidR="00000000" w:rsidRPr="00000000">
        <w:rPr>
          <w:rtl w:val="0"/>
        </w:rPr>
        <w:t xml:space="preserve"> est relationnelle (moteur InnoDB) pour garantir l'intégrité des données grâce aux clés étrangères.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e6loasps4j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: CLIENT (Adhérents)</w:t>
      </w:r>
    </w:p>
    <w:tbl>
      <w:tblPr>
        <w:tblStyle w:val="Table2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970"/>
        <w:gridCol w:w="3935"/>
        <w:tblGridChange w:id="0">
          <w:tblGrid>
            <w:gridCol w:w="1835"/>
            <w:gridCol w:w="1970"/>
            <w:gridCol w:w="3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Identifiant unique (Auto-incrément)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 / prenom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Adresse e-mail (UNIQUE)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mot_de_passe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Haché en Bcrypt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poids / taille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Données morphologiques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Ex: 'prise_masse', 'seche'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motivation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 des attentes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id_coach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 assigné (Peut être NULL)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kr9i4xkmpc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: COACH (Professionnels)</w:t>
      </w:r>
    </w:p>
    <w:tbl>
      <w:tblPr>
        <w:tblStyle w:val="Table3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970"/>
        <w:gridCol w:w="4025"/>
        <w:tblGridChange w:id="0">
          <w:tblGrid>
            <w:gridCol w:w="1745"/>
            <w:gridCol w:w="197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 / prenom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Adresse e-mail (UNIQUE)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specialite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Correspond aux objectifs clients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Lien vers le portfolio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par défaut. Géré par l'app Java.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4ngnt193ku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: UTILISATEUR (Administration)</w:t>
      </w:r>
    </w:p>
    <w:tbl>
      <w:tblPr>
        <w:tblStyle w:val="Table4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970"/>
        <w:gridCol w:w="3950"/>
        <w:tblGridChange w:id="0">
          <w:tblGrid>
            <w:gridCol w:w="1835"/>
            <w:gridCol w:w="1970"/>
            <w:gridCol w:w="3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Identifiant de connexion (UNIQUE)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mot_de_passe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Haché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'ADMIN'</w:t>
            </w:r>
          </w:p>
        </w:tc>
      </w:tr>
    </w:tbl>
    <w:p w:rsidR="00000000" w:rsidDel="00000000" w:rsidP="00000000" w:rsidRDefault="00000000" w:rsidRPr="00000000" w14:paraId="000000B9">
      <w:pPr>
        <w:spacing w:after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 : D'autres tables gèrent les entraînements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programme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seance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exercice</w:t>
      </w:r>
      <w:r w:rsidDel="00000000" w:rsidR="00000000" w:rsidRPr="00000000">
        <w:rPr>
          <w:i w:val="1"/>
          <w:iCs w:val="1"/>
          <w:rtl w:val="0"/>
        </w:rPr>
        <w:t xml:space="preserve">) et les liaisons complexes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refus_coach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23vdewis2ks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Sécurité et bonnes pratiques</w:t>
      </w:r>
    </w:p>
    <w:p w:rsidR="00000000" w:rsidDel="00000000" w:rsidP="00000000" w:rsidRDefault="00000000" w:rsidRPr="00000000" w14:paraId="000000B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Pour garantir la fiabilité de l'écosystème, des règles strictes de cybersécurité sont appliquées 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Mots de passe :</w:t>
      </w:r>
      <w:r w:rsidDel="00000000" w:rsidR="00000000" w:rsidRPr="00000000">
        <w:rPr>
          <w:rtl w:val="0"/>
        </w:rPr>
        <w:t xml:space="preserve"> Hachage cryptographique fort avec </w:t>
      </w:r>
      <w:r w:rsidDel="00000000" w:rsidR="00000000" w:rsidRPr="00000000">
        <w:rPr>
          <w:color w:val="188038"/>
          <w:rtl w:val="0"/>
        </w:rPr>
        <w:t xml:space="preserve">password_hash()</w:t>
      </w:r>
      <w:r w:rsidDel="00000000" w:rsidR="00000000" w:rsidRPr="00000000">
        <w:rPr>
          <w:rtl w:val="0"/>
        </w:rPr>
        <w:t xml:space="preserve"> (Bcrypt) en PHP.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Injections SQL :</w:t>
      </w:r>
      <w:r w:rsidDel="00000000" w:rsidR="00000000" w:rsidRPr="00000000">
        <w:rPr>
          <w:rtl w:val="0"/>
        </w:rPr>
        <w:t xml:space="preserve"> Utilisation exclusive de requêtes préparées (</w:t>
      </w:r>
      <w:r w:rsidDel="00000000" w:rsidR="00000000" w:rsidRPr="00000000">
        <w:rPr>
          <w:color w:val="188038"/>
          <w:rtl w:val="0"/>
        </w:rPr>
        <w:t xml:space="preserve">prepare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en PDO PHP, et </w:t>
      </w:r>
      <w:r w:rsidDel="00000000" w:rsidR="00000000" w:rsidRPr="00000000">
        <w:rPr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 en Java JDBC).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Failles XSS :</w:t>
      </w:r>
      <w:r w:rsidDel="00000000" w:rsidR="00000000" w:rsidRPr="00000000">
        <w:rPr>
          <w:rtl w:val="0"/>
        </w:rPr>
        <w:t xml:space="preserve"> Filtrage des affichages Web avec </w:t>
      </w:r>
      <w:r w:rsidDel="00000000" w:rsidR="00000000" w:rsidRPr="00000000">
        <w:rPr>
          <w:color w:val="188038"/>
          <w:rtl w:val="0"/>
        </w:rPr>
        <w:t xml:space="preserve">htmlspecialchars()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Sécurité Métier :</w:t>
      </w:r>
      <w:r w:rsidDel="00000000" w:rsidR="00000000" w:rsidRPr="00000000">
        <w:rPr>
          <w:rtl w:val="0"/>
        </w:rPr>
        <w:t xml:space="preserve"> Le compte d'un coach est verrouillé techniquement (</w:t>
      </w:r>
      <w:r w:rsidDel="00000000" w:rsidR="00000000" w:rsidRPr="00000000">
        <w:rPr>
          <w:color w:val="188038"/>
          <w:rtl w:val="0"/>
        </w:rPr>
        <w:t xml:space="preserve">valide = 0</w:t>
      </w:r>
      <w:r w:rsidDel="00000000" w:rsidR="00000000" w:rsidRPr="00000000">
        <w:rPr>
          <w:rtl w:val="0"/>
        </w:rPr>
        <w:t xml:space="preserve">) tant qu'un administrateur n'a pas audité le profil via le Client Lourd Java.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Intégrité :</w:t>
      </w:r>
      <w:r w:rsidDel="00000000" w:rsidR="00000000" w:rsidRPr="00000000">
        <w:rPr>
          <w:rtl w:val="0"/>
        </w:rPr>
        <w:t xml:space="preserve"> Utilisation de contraintes 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dans MySQL pour éviter les données orphelines lors de suppressions.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wi93f95tg31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Maintenance et évolutivité</w:t>
      </w:r>
    </w:p>
    <w:p w:rsidR="00000000" w:rsidDel="00000000" w:rsidP="00000000" w:rsidRDefault="00000000" w:rsidRPr="00000000" w14:paraId="000000C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projet a été conçu pour être hautement modulaire 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:</w:t>
      </w:r>
      <w:r w:rsidDel="00000000" w:rsidR="00000000" w:rsidRPr="00000000">
        <w:rPr>
          <w:rtl w:val="0"/>
        </w:rPr>
        <w:t xml:space="preserve"> La structure MVC permet de modifier le design (View) sans risquer de casser la logique métier (Controller/Model).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Le couplage avec Java démontre que la base de données peut être interrogée par n'importe quelle autre technologie future (ex: création d'une API REST pour une future application mobile).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sZ5DoZ+VVqLGV/7tqjZmcN41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bjZqd2Z0d29sYXY3Mg1oLmt5d24xbm5kYWMwMg5oLndrdmIzYmJwOXpkNjIOaC55bzVwamFpdHJhcDQyDmguaDIxY2NtcTUzNXNiMg5oLngxYzY2cGRudjIxajIOaC5samd4aWh3NnB2YjMyDmgubHB5ZDc5bXVlb3lsMg5oLnQ1aGRkYWE2cGF4ajIOaC45ZTZsb2FzcHM0anoyDmgudGtyOWk0eGttcGM0Mg5oLnU0bmdudDE5M2t1MDIOaC4yM3ZkZXdpczJrc24yDmgud2k5M2Y5NXRnMzE0OAByITFsX3JyRXZOM2JHSnJLeVNCaFRMcWdxVFo4SzFkbF9G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