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5C34F" w14:textId="77777777" w:rsidR="000049C7" w:rsidRPr="00900EF9" w:rsidRDefault="009F23BE" w:rsidP="00900EF9">
      <w:pPr>
        <w:spacing w:line="240" w:lineRule="auto"/>
        <w:rPr>
          <w:color w:val="5B9BD5" w:themeColor="accent5"/>
          <w:sz w:val="28"/>
          <w:szCs w:val="28"/>
        </w:rPr>
      </w:pPr>
      <w:r>
        <w:rPr>
          <w:noProof/>
          <w:color w:val="5B9BD5" w:themeColor="accent5"/>
          <w:sz w:val="28"/>
          <w:szCs w:val="28"/>
          <w:lang w:eastAsia="fr-FR"/>
        </w:rPr>
        <w:drawing>
          <wp:anchor distT="0" distB="0" distL="114300" distR="114300" simplePos="0" relativeHeight="251658240" behindDoc="0" locked="0" layoutInCell="1" allowOverlap="1" wp14:anchorId="21724DC3" wp14:editId="391DFE7E">
            <wp:simplePos x="0" y="0"/>
            <wp:positionH relativeFrom="margin">
              <wp:posOffset>4716780</wp:posOffset>
            </wp:positionH>
            <wp:positionV relativeFrom="page">
              <wp:posOffset>784860</wp:posOffset>
            </wp:positionV>
            <wp:extent cx="1397607" cy="838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FST.png"/>
                    <pic:cNvPicPr/>
                  </pic:nvPicPr>
                  <pic:blipFill>
                    <a:blip r:embed="rId6">
                      <a:extLst>
                        <a:ext uri="{28A0092B-C50C-407E-A947-70E740481C1C}">
                          <a14:useLocalDpi xmlns:a14="http://schemas.microsoft.com/office/drawing/2010/main" val="0"/>
                        </a:ext>
                      </a:extLst>
                    </a:blip>
                    <a:stretch>
                      <a:fillRect/>
                    </a:stretch>
                  </pic:blipFill>
                  <pic:spPr>
                    <a:xfrm>
                      <a:off x="0" y="0"/>
                      <a:ext cx="1397607" cy="838200"/>
                    </a:xfrm>
                    <a:prstGeom prst="rect">
                      <a:avLst/>
                    </a:prstGeom>
                  </pic:spPr>
                </pic:pic>
              </a:graphicData>
            </a:graphic>
            <wp14:sizeRelH relativeFrom="margin">
              <wp14:pctWidth>0</wp14:pctWidth>
            </wp14:sizeRelH>
            <wp14:sizeRelV relativeFrom="margin">
              <wp14:pctHeight>0</wp14:pctHeight>
            </wp14:sizeRelV>
          </wp:anchor>
        </w:drawing>
      </w:r>
      <w:r>
        <w:rPr>
          <w:color w:val="5B9BD5" w:themeColor="accent5"/>
          <w:sz w:val="28"/>
          <w:szCs w:val="28"/>
        </w:rPr>
        <w:tab/>
      </w:r>
      <w:r w:rsidR="000049C7">
        <w:rPr>
          <w:b/>
          <w:noProof/>
          <w:sz w:val="24"/>
          <w:szCs w:val="24"/>
          <w:lang w:eastAsia="fr-FR"/>
        </w:rPr>
        <w:drawing>
          <wp:inline distT="0" distB="0" distL="0" distR="0" wp14:anchorId="4EB8FAA5" wp14:editId="297461BC">
            <wp:extent cx="1807224" cy="107632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IVERSITE DE LORRAINE.png"/>
                    <pic:cNvPicPr/>
                  </pic:nvPicPr>
                  <pic:blipFill>
                    <a:blip r:embed="rId7">
                      <a:extLst>
                        <a:ext uri="{28A0092B-C50C-407E-A947-70E740481C1C}">
                          <a14:useLocalDpi xmlns:a14="http://schemas.microsoft.com/office/drawing/2010/main" val="0"/>
                        </a:ext>
                      </a:extLst>
                    </a:blip>
                    <a:stretch>
                      <a:fillRect/>
                    </a:stretch>
                  </pic:blipFill>
                  <pic:spPr>
                    <a:xfrm>
                      <a:off x="0" y="0"/>
                      <a:ext cx="1968402" cy="1172318"/>
                    </a:xfrm>
                    <a:prstGeom prst="rect">
                      <a:avLst/>
                    </a:prstGeom>
                  </pic:spPr>
                </pic:pic>
              </a:graphicData>
            </a:graphic>
          </wp:inline>
        </w:drawing>
      </w:r>
      <w:r w:rsidR="00CA4474" w:rsidRPr="00EB0B25">
        <w:rPr>
          <w:b/>
          <w:sz w:val="24"/>
          <w:szCs w:val="24"/>
        </w:rPr>
        <w:tab/>
      </w:r>
      <w:r w:rsidR="00CA4474" w:rsidRPr="00EB0B25">
        <w:rPr>
          <w:b/>
          <w:sz w:val="24"/>
          <w:szCs w:val="24"/>
        </w:rPr>
        <w:tab/>
      </w:r>
      <w:r w:rsidR="00CA4474" w:rsidRPr="00EB0B25">
        <w:rPr>
          <w:b/>
          <w:sz w:val="24"/>
          <w:szCs w:val="24"/>
        </w:rPr>
        <w:tab/>
      </w:r>
      <w:r w:rsidR="00CA4474" w:rsidRPr="00EB0B25">
        <w:rPr>
          <w:b/>
          <w:sz w:val="24"/>
          <w:szCs w:val="24"/>
        </w:rPr>
        <w:tab/>
      </w:r>
      <w:r w:rsidR="00CA4474" w:rsidRPr="00EB0B25">
        <w:rPr>
          <w:b/>
          <w:sz w:val="24"/>
          <w:szCs w:val="24"/>
        </w:rPr>
        <w:tab/>
      </w:r>
      <w:r w:rsidR="00CA4474" w:rsidRPr="00EB0B25">
        <w:rPr>
          <w:b/>
          <w:sz w:val="24"/>
          <w:szCs w:val="24"/>
        </w:rPr>
        <w:tab/>
      </w:r>
      <w:r w:rsidR="00CA4474" w:rsidRPr="00EB0B25">
        <w:rPr>
          <w:b/>
          <w:sz w:val="24"/>
          <w:szCs w:val="24"/>
        </w:rPr>
        <w:tab/>
      </w:r>
      <w:r w:rsidR="00CA4474" w:rsidRPr="00EB0B25">
        <w:rPr>
          <w:b/>
          <w:sz w:val="24"/>
          <w:szCs w:val="24"/>
        </w:rPr>
        <w:tab/>
      </w:r>
      <w:r w:rsidR="00CA4474" w:rsidRPr="00EB0B25">
        <w:rPr>
          <w:b/>
          <w:sz w:val="24"/>
          <w:szCs w:val="24"/>
        </w:rPr>
        <w:tab/>
      </w:r>
      <w:r w:rsidR="00CA4474" w:rsidRPr="00EB0B25">
        <w:rPr>
          <w:b/>
          <w:sz w:val="24"/>
          <w:szCs w:val="24"/>
        </w:rPr>
        <w:tab/>
      </w:r>
    </w:p>
    <w:p w14:paraId="7912685D" w14:textId="77777777" w:rsidR="00236728" w:rsidRDefault="00CA4474" w:rsidP="00BE58F4">
      <w:pPr>
        <w:spacing w:after="0" w:line="276" w:lineRule="auto"/>
        <w:ind w:left="680" w:right="680"/>
        <w:rPr>
          <w:b/>
          <w:sz w:val="24"/>
          <w:szCs w:val="24"/>
        </w:rPr>
      </w:pPr>
      <w:r w:rsidRPr="00EB0B25">
        <w:rPr>
          <w:b/>
          <w:sz w:val="24"/>
          <w:szCs w:val="24"/>
        </w:rPr>
        <w:tab/>
      </w:r>
      <w:r w:rsidRPr="00EB0B25">
        <w:rPr>
          <w:b/>
          <w:sz w:val="24"/>
          <w:szCs w:val="24"/>
        </w:rPr>
        <w:tab/>
      </w:r>
      <w:r w:rsidRPr="00EB0B25">
        <w:rPr>
          <w:b/>
          <w:sz w:val="24"/>
          <w:szCs w:val="24"/>
        </w:rPr>
        <w:tab/>
      </w:r>
      <w:r w:rsidRPr="00EB0B25">
        <w:rPr>
          <w:b/>
          <w:sz w:val="24"/>
          <w:szCs w:val="24"/>
        </w:rPr>
        <w:tab/>
      </w:r>
      <w:r w:rsidRPr="00EB0B25">
        <w:rPr>
          <w:b/>
          <w:sz w:val="24"/>
          <w:szCs w:val="24"/>
        </w:rPr>
        <w:tab/>
      </w:r>
    </w:p>
    <w:p w14:paraId="523AC09A" w14:textId="77777777" w:rsidR="00236728" w:rsidRDefault="00236728" w:rsidP="00D236CF">
      <w:pPr>
        <w:spacing w:after="0" w:line="276" w:lineRule="auto"/>
        <w:ind w:left="680"/>
        <w:rPr>
          <w:sz w:val="24"/>
          <w:szCs w:val="24"/>
        </w:rPr>
      </w:pPr>
    </w:p>
    <w:p w14:paraId="32FBC7DC" w14:textId="77777777" w:rsidR="00B93298" w:rsidRPr="00AF6DF0" w:rsidRDefault="003F4DE1" w:rsidP="002A0837">
      <w:pPr>
        <w:spacing w:after="0" w:line="276" w:lineRule="auto"/>
        <w:ind w:left="3969"/>
        <w:rPr>
          <w:rFonts w:cstheme="minorHAnsi"/>
          <w:b/>
          <w:i/>
          <w:sz w:val="30"/>
          <w:szCs w:val="30"/>
          <w:u w:val="single"/>
        </w:rPr>
      </w:pPr>
      <w:r>
        <w:rPr>
          <w:rFonts w:cstheme="minorHAnsi"/>
          <w:b/>
          <w:i/>
          <w:sz w:val="30"/>
          <w:szCs w:val="30"/>
          <w:u w:val="single"/>
        </w:rPr>
        <w:t xml:space="preserve">Informations concernant le rapport de stage et la </w:t>
      </w:r>
      <w:r w:rsidR="00615478">
        <w:rPr>
          <w:rFonts w:cstheme="minorHAnsi"/>
          <w:b/>
          <w:i/>
          <w:sz w:val="30"/>
          <w:szCs w:val="30"/>
          <w:u w:val="single"/>
        </w:rPr>
        <w:t>soutenance de stage</w:t>
      </w:r>
    </w:p>
    <w:p w14:paraId="002F1CB1" w14:textId="77777777" w:rsidR="009834DA" w:rsidRPr="00AF6DF0" w:rsidRDefault="009834DA" w:rsidP="009834DA">
      <w:pPr>
        <w:spacing w:after="0" w:line="276" w:lineRule="auto"/>
        <w:ind w:left="3750"/>
        <w:rPr>
          <w:rFonts w:ascii="Imprint MT Shadow" w:hAnsi="Imprint MT Shadow"/>
          <w:b/>
          <w:i/>
          <w:sz w:val="30"/>
          <w:szCs w:val="30"/>
          <w:u w:val="single"/>
        </w:rPr>
      </w:pPr>
    </w:p>
    <w:p w14:paraId="2A6C56A5" w14:textId="77777777" w:rsidR="00B93298" w:rsidRPr="008F2AE8" w:rsidRDefault="00B93298" w:rsidP="00D236CF">
      <w:pPr>
        <w:spacing w:after="0" w:line="276" w:lineRule="auto"/>
        <w:ind w:left="680"/>
        <w:jc w:val="both"/>
        <w:rPr>
          <w:sz w:val="24"/>
          <w:szCs w:val="24"/>
        </w:rPr>
      </w:pPr>
    </w:p>
    <w:p w14:paraId="1944AF18" w14:textId="77777777" w:rsidR="00D24F88" w:rsidRPr="00615478" w:rsidRDefault="00B93298" w:rsidP="00615478">
      <w:pPr>
        <w:pStyle w:val="Paragraphedeliste"/>
        <w:numPr>
          <w:ilvl w:val="0"/>
          <w:numId w:val="14"/>
        </w:numPr>
        <w:spacing w:after="0" w:line="276" w:lineRule="auto"/>
        <w:jc w:val="both"/>
        <w:rPr>
          <w:b/>
          <w:sz w:val="24"/>
          <w:szCs w:val="24"/>
        </w:rPr>
      </w:pPr>
      <w:r w:rsidRPr="00615478">
        <w:rPr>
          <w:b/>
          <w:sz w:val="24"/>
          <w:szCs w:val="24"/>
        </w:rPr>
        <w:t>LE RAPPORT DE STAGE</w:t>
      </w:r>
    </w:p>
    <w:p w14:paraId="7AFDE197" w14:textId="77777777" w:rsidR="00B93298" w:rsidRDefault="00B93298" w:rsidP="00D236CF">
      <w:pPr>
        <w:spacing w:after="0" w:line="276" w:lineRule="auto"/>
        <w:ind w:left="680"/>
        <w:jc w:val="both"/>
        <w:rPr>
          <w:sz w:val="24"/>
          <w:szCs w:val="24"/>
        </w:rPr>
      </w:pPr>
    </w:p>
    <w:p w14:paraId="78C44EB2" w14:textId="77777777" w:rsidR="00B93298" w:rsidRDefault="00B93298" w:rsidP="00D236CF">
      <w:pPr>
        <w:spacing w:after="0" w:line="276" w:lineRule="auto"/>
        <w:ind w:left="680"/>
        <w:jc w:val="both"/>
        <w:rPr>
          <w:sz w:val="24"/>
          <w:szCs w:val="24"/>
        </w:rPr>
      </w:pPr>
      <w:r>
        <w:rPr>
          <w:sz w:val="24"/>
          <w:szCs w:val="24"/>
        </w:rPr>
        <w:t>Le rapport de stage est un compte-rendu de faits analysés. Il est élaboré à partir d’un recueil de données obtenu à partir des documents, de consignes orales, ou de transferts de connaissances (formation), d’entretiens, voire d’enquête</w:t>
      </w:r>
      <w:r w:rsidR="00B73FF8">
        <w:rPr>
          <w:sz w:val="24"/>
          <w:szCs w:val="24"/>
        </w:rPr>
        <w:t>s</w:t>
      </w:r>
      <w:r>
        <w:rPr>
          <w:sz w:val="24"/>
          <w:szCs w:val="24"/>
        </w:rPr>
        <w:t xml:space="preserve">, analyse de </w:t>
      </w:r>
      <w:proofErr w:type="gramStart"/>
      <w:r>
        <w:rPr>
          <w:sz w:val="24"/>
          <w:szCs w:val="24"/>
        </w:rPr>
        <w:t>contenu….</w:t>
      </w:r>
      <w:proofErr w:type="gramEnd"/>
      <w:r>
        <w:rPr>
          <w:sz w:val="24"/>
          <w:szCs w:val="24"/>
        </w:rPr>
        <w:t>.</w:t>
      </w:r>
    </w:p>
    <w:p w14:paraId="1E0BF1C9" w14:textId="77777777" w:rsidR="00B93298" w:rsidRDefault="00B93298" w:rsidP="00D236CF">
      <w:pPr>
        <w:spacing w:after="0" w:line="276" w:lineRule="auto"/>
        <w:ind w:left="680"/>
        <w:jc w:val="both"/>
        <w:rPr>
          <w:sz w:val="24"/>
          <w:szCs w:val="24"/>
        </w:rPr>
      </w:pPr>
    </w:p>
    <w:p w14:paraId="4B476DE2" w14:textId="77777777" w:rsidR="00B93298" w:rsidRDefault="00B93298" w:rsidP="00D236CF">
      <w:pPr>
        <w:spacing w:after="0" w:line="276" w:lineRule="auto"/>
        <w:ind w:left="680"/>
        <w:jc w:val="both"/>
        <w:rPr>
          <w:sz w:val="24"/>
          <w:szCs w:val="24"/>
        </w:rPr>
      </w:pPr>
      <w:r>
        <w:rPr>
          <w:sz w:val="24"/>
          <w:szCs w:val="24"/>
        </w:rPr>
        <w:t>Il doit être lu par le jury d’attribution, du diplôme universitaire et par l’entreprise qui compte l’utiliser pour la résolution partielle ou totale d’un problème, un approfondissement de connaissances, le choix d’une solution technique, la diffusion, commercialisation, exportation d’un produit, d’un service ou d’une idée.</w:t>
      </w:r>
    </w:p>
    <w:p w14:paraId="0E4F43FB" w14:textId="77777777" w:rsidR="00B93298" w:rsidRDefault="00B93298" w:rsidP="00D236CF">
      <w:pPr>
        <w:spacing w:after="0" w:line="276" w:lineRule="auto"/>
        <w:ind w:left="680"/>
        <w:jc w:val="both"/>
        <w:rPr>
          <w:sz w:val="24"/>
          <w:szCs w:val="24"/>
        </w:rPr>
      </w:pPr>
    </w:p>
    <w:p w14:paraId="11EFB599" w14:textId="77777777" w:rsidR="00B93298" w:rsidRPr="001D10C8" w:rsidRDefault="00B93298" w:rsidP="00D236CF">
      <w:pPr>
        <w:spacing w:after="0" w:line="276" w:lineRule="auto"/>
        <w:ind w:left="680"/>
        <w:jc w:val="both"/>
        <w:rPr>
          <w:b/>
          <w:sz w:val="24"/>
          <w:szCs w:val="24"/>
        </w:rPr>
      </w:pPr>
      <w:r w:rsidRPr="001D10C8">
        <w:rPr>
          <w:b/>
          <w:sz w:val="24"/>
          <w:szCs w:val="24"/>
        </w:rPr>
        <w:t xml:space="preserve">Le rapport à deux destinations : l’Université et l’Entreprise </w:t>
      </w:r>
    </w:p>
    <w:p w14:paraId="34167803" w14:textId="77777777" w:rsidR="001D10C8" w:rsidRDefault="001D10C8" w:rsidP="00D236CF">
      <w:pPr>
        <w:spacing w:after="0" w:line="276" w:lineRule="auto"/>
        <w:ind w:left="680"/>
        <w:jc w:val="both"/>
        <w:rPr>
          <w:sz w:val="24"/>
          <w:szCs w:val="24"/>
        </w:rPr>
      </w:pPr>
    </w:p>
    <w:p w14:paraId="5D06E53A" w14:textId="77777777" w:rsidR="00B93298" w:rsidRDefault="00E32799" w:rsidP="00D236CF">
      <w:pPr>
        <w:spacing w:after="0" w:line="276" w:lineRule="auto"/>
        <w:ind w:left="680"/>
        <w:jc w:val="both"/>
        <w:rPr>
          <w:sz w:val="24"/>
          <w:szCs w:val="24"/>
        </w:rPr>
      </w:pPr>
      <w:r>
        <w:rPr>
          <w:b/>
          <w:sz w:val="24"/>
          <w:szCs w:val="24"/>
        </w:rPr>
        <w:tab/>
        <w:t>D</w:t>
      </w:r>
      <w:r w:rsidR="00B93298" w:rsidRPr="00E32799">
        <w:rPr>
          <w:b/>
          <w:sz w:val="24"/>
          <w:szCs w:val="24"/>
        </w:rPr>
        <w:t>eux objectifs</w:t>
      </w:r>
      <w:r w:rsidR="00B93298">
        <w:rPr>
          <w:sz w:val="24"/>
          <w:szCs w:val="24"/>
        </w:rPr>
        <w:t xml:space="preserve"> : le diplôme et l’insertion professionnelle (sous la forme de poursuite de stage, embauche, innovation technologique, brevet, </w:t>
      </w:r>
      <w:proofErr w:type="gramStart"/>
      <w:r w:rsidR="00B93298">
        <w:rPr>
          <w:sz w:val="24"/>
          <w:szCs w:val="24"/>
        </w:rPr>
        <w:t>contrat….</w:t>
      </w:r>
      <w:proofErr w:type="gramEnd"/>
      <w:r w:rsidR="00B93298">
        <w:rPr>
          <w:sz w:val="24"/>
          <w:szCs w:val="24"/>
        </w:rPr>
        <w:t>.)</w:t>
      </w:r>
    </w:p>
    <w:p w14:paraId="6C94CF9D" w14:textId="77777777" w:rsidR="00B93298" w:rsidRDefault="00E32799" w:rsidP="00D236CF">
      <w:pPr>
        <w:spacing w:after="0" w:line="276" w:lineRule="auto"/>
        <w:ind w:left="680"/>
        <w:jc w:val="both"/>
        <w:rPr>
          <w:sz w:val="24"/>
          <w:szCs w:val="24"/>
        </w:rPr>
      </w:pPr>
      <w:r>
        <w:rPr>
          <w:b/>
          <w:sz w:val="24"/>
          <w:szCs w:val="24"/>
        </w:rPr>
        <w:tab/>
        <w:t>Deux objets d’évaluation</w:t>
      </w:r>
      <w:r w:rsidR="00B93298">
        <w:rPr>
          <w:sz w:val="24"/>
          <w:szCs w:val="24"/>
        </w:rPr>
        <w:t> : le rapport écrit (le fond et la forme) et l’exposé oral.</w:t>
      </w:r>
    </w:p>
    <w:p w14:paraId="23EDA94E" w14:textId="77777777" w:rsidR="00B93298" w:rsidRDefault="00B93298" w:rsidP="000049C7">
      <w:pPr>
        <w:spacing w:after="0" w:line="276" w:lineRule="auto"/>
        <w:ind w:left="680"/>
        <w:jc w:val="both"/>
        <w:rPr>
          <w:sz w:val="24"/>
          <w:szCs w:val="24"/>
        </w:rPr>
      </w:pPr>
      <w:r w:rsidRPr="00E86957">
        <w:rPr>
          <w:b/>
          <w:sz w:val="24"/>
          <w:szCs w:val="24"/>
        </w:rPr>
        <w:tab/>
      </w:r>
      <w:r w:rsidR="00E32799">
        <w:rPr>
          <w:b/>
          <w:sz w:val="24"/>
          <w:szCs w:val="24"/>
        </w:rPr>
        <w:t>D</w:t>
      </w:r>
      <w:r w:rsidRPr="00E32799">
        <w:rPr>
          <w:b/>
          <w:sz w:val="24"/>
          <w:szCs w:val="24"/>
        </w:rPr>
        <w:t>eux évaluateurs</w:t>
      </w:r>
      <w:r>
        <w:rPr>
          <w:sz w:val="24"/>
          <w:szCs w:val="24"/>
        </w:rPr>
        <w:t> : l’équipe pédagogique et les décideurs de l’entreprise. Ces derniers évaluent, en particulier, en fonction de ce qu’ils appellent le retour sur investissement, le degré de satisfaction par l’utilisation potentielle des résultats de travail de stage (ou éventuellement apport informel pendant le stage).</w:t>
      </w:r>
      <w:r w:rsidR="00FE25F2">
        <w:rPr>
          <w:sz w:val="24"/>
          <w:szCs w:val="24"/>
        </w:rPr>
        <w:t xml:space="preserve"> </w:t>
      </w:r>
    </w:p>
    <w:p w14:paraId="6F84E522" w14:textId="77777777" w:rsidR="00B010F1" w:rsidRDefault="00B93298" w:rsidP="00E32799">
      <w:pPr>
        <w:spacing w:after="0" w:line="276" w:lineRule="auto"/>
        <w:ind w:left="680"/>
        <w:jc w:val="both"/>
        <w:rPr>
          <w:sz w:val="24"/>
          <w:szCs w:val="24"/>
        </w:rPr>
      </w:pPr>
      <w:r>
        <w:rPr>
          <w:sz w:val="24"/>
          <w:szCs w:val="24"/>
        </w:rPr>
        <w:t xml:space="preserve">Le rapport doit donc être rendu lisible par une présentation satisfaisante et un contenu scientifique, technologique ou commercial pris en compte par l’attribution du diplôme de niveau Bac </w:t>
      </w:r>
      <w:r w:rsidR="00B010F1">
        <w:rPr>
          <w:sz w:val="24"/>
          <w:szCs w:val="24"/>
        </w:rPr>
        <w:t>+5. Seront pris en compte depuis les faits, observations, documents, la qualité de démonstration de type scientifique, l’argumentation, l’émergence de plusieurs solutions et l’appréciation du choix de la solution la mieux adaptée.</w:t>
      </w:r>
    </w:p>
    <w:p w14:paraId="58573459" w14:textId="77777777" w:rsidR="003F4DE1" w:rsidRDefault="003F4DE1" w:rsidP="00D236CF">
      <w:pPr>
        <w:spacing w:after="0" w:line="276" w:lineRule="auto"/>
        <w:ind w:left="680"/>
        <w:jc w:val="both"/>
        <w:rPr>
          <w:b/>
          <w:sz w:val="24"/>
          <w:szCs w:val="24"/>
        </w:rPr>
      </w:pPr>
    </w:p>
    <w:p w14:paraId="248022DC" w14:textId="77777777" w:rsidR="001D10C8" w:rsidRPr="00D24F88" w:rsidRDefault="00B010F1" w:rsidP="00900EF9">
      <w:pPr>
        <w:keepNext/>
        <w:spacing w:after="0" w:line="276" w:lineRule="auto"/>
        <w:ind w:left="680"/>
        <w:jc w:val="both"/>
        <w:rPr>
          <w:b/>
          <w:sz w:val="24"/>
          <w:szCs w:val="24"/>
        </w:rPr>
      </w:pPr>
      <w:r w:rsidRPr="00D24F88">
        <w:rPr>
          <w:b/>
          <w:sz w:val="24"/>
          <w:szCs w:val="24"/>
        </w:rPr>
        <w:lastRenderedPageBreak/>
        <w:t>LE THEME DU RAPPORT : LE CONTENU</w:t>
      </w:r>
    </w:p>
    <w:p w14:paraId="62C6144E" w14:textId="77777777" w:rsidR="00B010F1" w:rsidRDefault="00B010F1" w:rsidP="00900EF9">
      <w:pPr>
        <w:keepNext/>
        <w:spacing w:after="0" w:line="276" w:lineRule="auto"/>
        <w:ind w:left="680"/>
        <w:jc w:val="both"/>
        <w:rPr>
          <w:sz w:val="24"/>
          <w:szCs w:val="24"/>
        </w:rPr>
      </w:pPr>
    </w:p>
    <w:p w14:paraId="6405F1FD" w14:textId="77777777" w:rsidR="00B010F1" w:rsidRDefault="00B010F1" w:rsidP="00900EF9">
      <w:pPr>
        <w:keepNext/>
        <w:spacing w:after="0" w:line="276" w:lineRule="auto"/>
        <w:ind w:left="680"/>
        <w:jc w:val="both"/>
        <w:rPr>
          <w:sz w:val="24"/>
          <w:szCs w:val="24"/>
        </w:rPr>
      </w:pPr>
      <w:r>
        <w:rPr>
          <w:sz w:val="24"/>
          <w:szCs w:val="24"/>
        </w:rPr>
        <w:t>Le contenu du rapport, sa qualité et donc son évaluation sont soumis à l’intérêt scientifique du sujet.</w:t>
      </w:r>
    </w:p>
    <w:p w14:paraId="53216833" w14:textId="77777777" w:rsidR="00F35828" w:rsidRDefault="00BC0399" w:rsidP="00900EF9">
      <w:pPr>
        <w:keepNext/>
        <w:spacing w:after="0" w:line="276" w:lineRule="auto"/>
        <w:ind w:left="680"/>
        <w:jc w:val="both"/>
        <w:rPr>
          <w:sz w:val="24"/>
          <w:szCs w:val="24"/>
        </w:rPr>
      </w:pPr>
      <w:r>
        <w:rPr>
          <w:sz w:val="24"/>
          <w:szCs w:val="24"/>
        </w:rPr>
        <w:t>Le stage va permettre à des professionnels et à des enseignants, d’évaluer l’aptitude à l’insertion professionnelle de l’étudiant et de tester son expérience.</w:t>
      </w:r>
    </w:p>
    <w:p w14:paraId="43A75EF1" w14:textId="77777777" w:rsidR="00BC0399" w:rsidRDefault="00BC0399" w:rsidP="00D236CF">
      <w:pPr>
        <w:spacing w:after="0" w:line="276" w:lineRule="auto"/>
        <w:ind w:left="680"/>
        <w:jc w:val="both"/>
        <w:rPr>
          <w:sz w:val="24"/>
          <w:szCs w:val="24"/>
        </w:rPr>
      </w:pPr>
      <w:r>
        <w:rPr>
          <w:sz w:val="24"/>
          <w:szCs w:val="24"/>
        </w:rPr>
        <w:t>Le rapport de stage constitue une véritable initiation à l’autonom</w:t>
      </w:r>
      <w:r w:rsidR="00E32799">
        <w:rPr>
          <w:sz w:val="24"/>
          <w:szCs w:val="24"/>
        </w:rPr>
        <w:t>i</w:t>
      </w:r>
      <w:r>
        <w:rPr>
          <w:sz w:val="24"/>
          <w:szCs w:val="24"/>
        </w:rPr>
        <w:t>e.</w:t>
      </w:r>
    </w:p>
    <w:p w14:paraId="06F22B68" w14:textId="77777777" w:rsidR="00FA756C" w:rsidRDefault="00FA756C" w:rsidP="00D236CF">
      <w:pPr>
        <w:spacing w:after="0" w:line="276" w:lineRule="auto"/>
        <w:ind w:left="680"/>
        <w:jc w:val="both"/>
        <w:rPr>
          <w:sz w:val="24"/>
          <w:szCs w:val="24"/>
        </w:rPr>
      </w:pPr>
      <w:r>
        <w:rPr>
          <w:sz w:val="24"/>
          <w:szCs w:val="24"/>
        </w:rPr>
        <w:t>Le rapport permet une véritable réflexion technologique ou scientifique, un apprentissage approfondi du travail professionnel. Il peut avoir une ambition d’apporter, soit des connaissances originales, soit un éclairage différent d’un savoir théorique.</w:t>
      </w:r>
    </w:p>
    <w:p w14:paraId="1377DED2" w14:textId="77777777" w:rsidR="00FA756C" w:rsidRDefault="00FA756C" w:rsidP="00D236CF">
      <w:pPr>
        <w:spacing w:after="0" w:line="276" w:lineRule="auto"/>
        <w:ind w:left="680"/>
        <w:jc w:val="both"/>
        <w:rPr>
          <w:sz w:val="24"/>
          <w:szCs w:val="24"/>
        </w:rPr>
      </w:pPr>
    </w:p>
    <w:p w14:paraId="78ABCDF1" w14:textId="77777777" w:rsidR="00FA756C" w:rsidRDefault="00FA756C" w:rsidP="00D236CF">
      <w:pPr>
        <w:spacing w:after="0" w:line="276" w:lineRule="auto"/>
        <w:ind w:left="680"/>
        <w:jc w:val="both"/>
        <w:rPr>
          <w:sz w:val="24"/>
          <w:szCs w:val="24"/>
        </w:rPr>
      </w:pPr>
      <w:r>
        <w:rPr>
          <w:sz w:val="24"/>
          <w:szCs w:val="24"/>
        </w:rPr>
        <w:t>L’évaluation du rapport tiendra compte de la vérification des hypothèses, de l’ampleur de l’exploitation du sujet et de la recherche des hypothèses.</w:t>
      </w:r>
    </w:p>
    <w:p w14:paraId="72088478" w14:textId="77777777" w:rsidR="00F35828" w:rsidRDefault="00F35828" w:rsidP="00D236CF">
      <w:pPr>
        <w:spacing w:after="0" w:line="276" w:lineRule="auto"/>
        <w:ind w:left="680"/>
        <w:jc w:val="both"/>
        <w:rPr>
          <w:sz w:val="24"/>
          <w:szCs w:val="24"/>
        </w:rPr>
      </w:pPr>
    </w:p>
    <w:p w14:paraId="4BCEDB6A" w14:textId="77777777" w:rsidR="00FA756C" w:rsidRDefault="00FA756C" w:rsidP="00D236CF">
      <w:pPr>
        <w:spacing w:after="0" w:line="276" w:lineRule="auto"/>
        <w:ind w:left="680"/>
        <w:jc w:val="both"/>
        <w:rPr>
          <w:sz w:val="24"/>
          <w:szCs w:val="24"/>
        </w:rPr>
      </w:pPr>
      <w:r>
        <w:rPr>
          <w:sz w:val="24"/>
          <w:szCs w:val="24"/>
        </w:rPr>
        <w:t>Le stagiaire se doit de recenser les méthodes utilisables, les moyens mis en œuvre et les contraintes de l’environnement et surtout :</w:t>
      </w:r>
    </w:p>
    <w:p w14:paraId="59C45A08" w14:textId="77777777" w:rsidR="00FE25F2" w:rsidRPr="00E32799" w:rsidRDefault="00E32799" w:rsidP="00E32799">
      <w:pPr>
        <w:pStyle w:val="Paragraphedeliste"/>
        <w:numPr>
          <w:ilvl w:val="0"/>
          <w:numId w:val="9"/>
        </w:numPr>
        <w:spacing w:after="0" w:line="276" w:lineRule="auto"/>
        <w:jc w:val="both"/>
        <w:rPr>
          <w:sz w:val="24"/>
          <w:szCs w:val="24"/>
        </w:rPr>
      </w:pPr>
      <w:r>
        <w:rPr>
          <w:sz w:val="24"/>
          <w:szCs w:val="24"/>
        </w:rPr>
        <w:t>analyser la demande et</w:t>
      </w:r>
      <w:r w:rsidR="00FA756C" w:rsidRPr="00E32799">
        <w:rPr>
          <w:sz w:val="24"/>
          <w:szCs w:val="24"/>
        </w:rPr>
        <w:t xml:space="preserve"> les attentes de l’entreprise</w:t>
      </w:r>
    </w:p>
    <w:p w14:paraId="5CBECDA8" w14:textId="77777777" w:rsidR="00E32799" w:rsidRDefault="00FA756C" w:rsidP="00E32799">
      <w:pPr>
        <w:pStyle w:val="Paragraphedeliste"/>
        <w:numPr>
          <w:ilvl w:val="0"/>
          <w:numId w:val="9"/>
        </w:numPr>
        <w:spacing w:after="0" w:line="276" w:lineRule="auto"/>
        <w:jc w:val="both"/>
        <w:rPr>
          <w:sz w:val="24"/>
          <w:szCs w:val="24"/>
        </w:rPr>
      </w:pPr>
      <w:r w:rsidRPr="00E32799">
        <w:rPr>
          <w:sz w:val="24"/>
          <w:szCs w:val="24"/>
        </w:rPr>
        <w:t>analyser le contexte dans lequel s’insère la rec</w:t>
      </w:r>
      <w:r w:rsidR="00F35828" w:rsidRPr="00E32799">
        <w:rPr>
          <w:sz w:val="24"/>
          <w:szCs w:val="24"/>
        </w:rPr>
        <w:t>herche</w:t>
      </w:r>
    </w:p>
    <w:p w14:paraId="1EE47D53" w14:textId="77777777" w:rsidR="00FA756C" w:rsidRPr="00E32799" w:rsidRDefault="00EE4102" w:rsidP="00E32799">
      <w:pPr>
        <w:pStyle w:val="Paragraphedeliste"/>
        <w:numPr>
          <w:ilvl w:val="0"/>
          <w:numId w:val="9"/>
        </w:numPr>
        <w:spacing w:after="0" w:line="276" w:lineRule="auto"/>
        <w:jc w:val="both"/>
        <w:rPr>
          <w:sz w:val="24"/>
          <w:szCs w:val="24"/>
        </w:rPr>
      </w:pPr>
      <w:r w:rsidRPr="00E32799">
        <w:rPr>
          <w:sz w:val="24"/>
          <w:szCs w:val="24"/>
        </w:rPr>
        <w:t>respecter le temps imparti et les différent</w:t>
      </w:r>
      <w:r w:rsidR="00FE25F2" w:rsidRPr="00E32799">
        <w:rPr>
          <w:sz w:val="24"/>
          <w:szCs w:val="24"/>
        </w:rPr>
        <w:t>e</w:t>
      </w:r>
      <w:r w:rsidRPr="00E32799">
        <w:rPr>
          <w:sz w:val="24"/>
          <w:szCs w:val="24"/>
        </w:rPr>
        <w:t>s consignes apr</w:t>
      </w:r>
      <w:r w:rsidR="00FE25F2" w:rsidRPr="00E32799">
        <w:rPr>
          <w:sz w:val="24"/>
          <w:szCs w:val="24"/>
        </w:rPr>
        <w:t>ès</w:t>
      </w:r>
      <w:r w:rsidR="00F35828" w:rsidRPr="00E32799">
        <w:rPr>
          <w:sz w:val="24"/>
          <w:szCs w:val="24"/>
        </w:rPr>
        <w:t xml:space="preserve"> négociation avec les responsables (durée des différents phases, moyens matériels et financiers, contraintes de personnel …)</w:t>
      </w:r>
    </w:p>
    <w:p w14:paraId="3EA8A415" w14:textId="77777777" w:rsidR="00FE25F2" w:rsidRDefault="00FE25F2" w:rsidP="00D236CF">
      <w:pPr>
        <w:spacing w:after="0" w:line="276" w:lineRule="auto"/>
        <w:jc w:val="both"/>
        <w:rPr>
          <w:sz w:val="24"/>
          <w:szCs w:val="24"/>
        </w:rPr>
      </w:pPr>
    </w:p>
    <w:p w14:paraId="66AB85AE" w14:textId="77777777" w:rsidR="00FE25F2" w:rsidRPr="00900EF9" w:rsidRDefault="00900EF9" w:rsidP="00D236CF">
      <w:pPr>
        <w:spacing w:after="0" w:line="276" w:lineRule="auto"/>
        <w:ind w:left="680"/>
        <w:jc w:val="both"/>
        <w:rPr>
          <w:b/>
          <w:sz w:val="24"/>
          <w:szCs w:val="24"/>
        </w:rPr>
      </w:pPr>
      <w:r>
        <w:rPr>
          <w:b/>
          <w:sz w:val="24"/>
          <w:szCs w:val="24"/>
        </w:rPr>
        <w:t>Consigne de</w:t>
      </w:r>
      <w:r w:rsidR="00FE25F2" w:rsidRPr="00900EF9">
        <w:rPr>
          <w:b/>
          <w:sz w:val="24"/>
          <w:szCs w:val="24"/>
        </w:rPr>
        <w:t xml:space="preserve"> </w:t>
      </w:r>
      <w:r>
        <w:rPr>
          <w:b/>
          <w:sz w:val="24"/>
          <w:szCs w:val="24"/>
        </w:rPr>
        <w:t xml:space="preserve">présentation </w:t>
      </w:r>
      <w:r w:rsidR="003F4DE1" w:rsidRPr="00900EF9">
        <w:rPr>
          <w:b/>
          <w:sz w:val="24"/>
          <w:szCs w:val="24"/>
        </w:rPr>
        <w:t>du rapport</w:t>
      </w:r>
      <w:r w:rsidR="00C774BA" w:rsidRPr="00900EF9">
        <w:rPr>
          <w:b/>
          <w:sz w:val="24"/>
          <w:szCs w:val="24"/>
        </w:rPr>
        <w:t> :</w:t>
      </w:r>
    </w:p>
    <w:p w14:paraId="5D344C0F" w14:textId="77777777" w:rsidR="00C774BA" w:rsidRPr="00D24F88" w:rsidRDefault="00C774BA" w:rsidP="00D236CF">
      <w:pPr>
        <w:spacing w:after="0" w:line="276" w:lineRule="auto"/>
        <w:ind w:left="680"/>
        <w:jc w:val="both"/>
        <w:rPr>
          <w:b/>
          <w:sz w:val="24"/>
          <w:szCs w:val="24"/>
        </w:rPr>
      </w:pPr>
    </w:p>
    <w:p w14:paraId="3A56D236" w14:textId="77777777" w:rsidR="00FE25F2" w:rsidRDefault="00FE25F2" w:rsidP="00900EF9">
      <w:pPr>
        <w:spacing w:after="0" w:line="276" w:lineRule="auto"/>
        <w:ind w:left="680"/>
        <w:jc w:val="both"/>
        <w:rPr>
          <w:sz w:val="24"/>
          <w:szCs w:val="24"/>
        </w:rPr>
      </w:pPr>
      <w:r>
        <w:rPr>
          <w:sz w:val="24"/>
          <w:szCs w:val="24"/>
        </w:rPr>
        <w:t xml:space="preserve">Respecter les consignes données pour la rédaction (lisibilité orthographe, plan de page de </w:t>
      </w:r>
      <w:proofErr w:type="gramStart"/>
      <w:r>
        <w:rPr>
          <w:sz w:val="24"/>
          <w:szCs w:val="24"/>
        </w:rPr>
        <w:t>garde….</w:t>
      </w:r>
      <w:proofErr w:type="gramEnd"/>
      <w:r>
        <w:rPr>
          <w:sz w:val="24"/>
          <w:szCs w:val="24"/>
        </w:rPr>
        <w:t>.°</w:t>
      </w:r>
    </w:p>
    <w:p w14:paraId="2FCB37A3" w14:textId="77777777" w:rsidR="00FE25F2" w:rsidRPr="00E32799" w:rsidRDefault="00FE25F2" w:rsidP="00E32799">
      <w:pPr>
        <w:pStyle w:val="Paragraphedeliste"/>
        <w:numPr>
          <w:ilvl w:val="0"/>
          <w:numId w:val="9"/>
        </w:numPr>
        <w:spacing w:after="0" w:line="276" w:lineRule="auto"/>
        <w:jc w:val="both"/>
        <w:rPr>
          <w:sz w:val="24"/>
          <w:szCs w:val="24"/>
        </w:rPr>
      </w:pPr>
      <w:r w:rsidRPr="00E32799">
        <w:rPr>
          <w:sz w:val="24"/>
          <w:szCs w:val="24"/>
        </w:rPr>
        <w:t>Le nombre de pages prévues</w:t>
      </w:r>
      <w:r w:rsidR="00333F2D" w:rsidRPr="00E32799">
        <w:rPr>
          <w:sz w:val="24"/>
          <w:szCs w:val="24"/>
        </w:rPr>
        <w:t> : environ 25 pages, hors annexes (annexes non limitées)</w:t>
      </w:r>
    </w:p>
    <w:p w14:paraId="22222FC6" w14:textId="77777777" w:rsidR="00333F2D" w:rsidRPr="00E32799" w:rsidRDefault="00333F2D" w:rsidP="00E32799">
      <w:pPr>
        <w:pStyle w:val="Paragraphedeliste"/>
        <w:numPr>
          <w:ilvl w:val="0"/>
          <w:numId w:val="9"/>
        </w:numPr>
        <w:spacing w:after="0" w:line="276" w:lineRule="auto"/>
        <w:jc w:val="both"/>
        <w:rPr>
          <w:sz w:val="24"/>
          <w:szCs w:val="24"/>
        </w:rPr>
      </w:pPr>
      <w:r w:rsidRPr="00E32799">
        <w:rPr>
          <w:sz w:val="24"/>
          <w:szCs w:val="24"/>
        </w:rPr>
        <w:t>Page de titre (nom, sujet, année, diplôme, UHP ……)</w:t>
      </w:r>
    </w:p>
    <w:p w14:paraId="148F8451" w14:textId="77777777" w:rsidR="00333F2D" w:rsidRPr="00E32799" w:rsidRDefault="00333F2D" w:rsidP="00E32799">
      <w:pPr>
        <w:pStyle w:val="Paragraphedeliste"/>
        <w:numPr>
          <w:ilvl w:val="0"/>
          <w:numId w:val="9"/>
        </w:numPr>
        <w:spacing w:after="0" w:line="276" w:lineRule="auto"/>
        <w:jc w:val="both"/>
        <w:rPr>
          <w:sz w:val="24"/>
          <w:szCs w:val="24"/>
        </w:rPr>
      </w:pPr>
      <w:r w:rsidRPr="00E32799">
        <w:rPr>
          <w:sz w:val="24"/>
          <w:szCs w:val="24"/>
        </w:rPr>
        <w:t>Pagination, sommaire, annexes, bibliographie, éventuellement notes de pied de page, citations.</w:t>
      </w:r>
    </w:p>
    <w:p w14:paraId="60D3D28B" w14:textId="77777777" w:rsidR="00333F2D" w:rsidRPr="00E32799" w:rsidRDefault="00333F2D" w:rsidP="00E32799">
      <w:pPr>
        <w:pStyle w:val="Paragraphedeliste"/>
        <w:numPr>
          <w:ilvl w:val="0"/>
          <w:numId w:val="9"/>
        </w:numPr>
        <w:spacing w:after="0" w:line="276" w:lineRule="auto"/>
        <w:jc w:val="both"/>
        <w:rPr>
          <w:sz w:val="24"/>
          <w:szCs w:val="24"/>
        </w:rPr>
      </w:pPr>
      <w:r w:rsidRPr="00E32799">
        <w:rPr>
          <w:sz w:val="24"/>
          <w:szCs w:val="24"/>
        </w:rPr>
        <w:t>Derrière page comportant un résumé (quinzaine de lignes maximum)</w:t>
      </w:r>
      <w:r w:rsidR="006E157A" w:rsidRPr="00E32799">
        <w:rPr>
          <w:sz w:val="24"/>
          <w:szCs w:val="24"/>
        </w:rPr>
        <w:t xml:space="preserve"> et quelques mots clés (5 maximum) en Français et en Anglais.</w:t>
      </w:r>
    </w:p>
    <w:p w14:paraId="39410466" w14:textId="77777777" w:rsidR="00E32799" w:rsidRDefault="00E32799" w:rsidP="00900EF9">
      <w:pPr>
        <w:spacing w:after="0" w:line="276" w:lineRule="auto"/>
        <w:jc w:val="both"/>
        <w:rPr>
          <w:sz w:val="24"/>
          <w:szCs w:val="24"/>
        </w:rPr>
      </w:pPr>
    </w:p>
    <w:p w14:paraId="0E529819" w14:textId="77777777" w:rsidR="0043277B" w:rsidRPr="00E32799" w:rsidRDefault="00935D35" w:rsidP="00D236CF">
      <w:pPr>
        <w:spacing w:after="0" w:line="276" w:lineRule="auto"/>
        <w:ind w:left="680"/>
        <w:jc w:val="both"/>
        <w:rPr>
          <w:b/>
          <w:sz w:val="24"/>
          <w:szCs w:val="24"/>
        </w:rPr>
      </w:pPr>
      <w:r w:rsidRPr="00E32799">
        <w:rPr>
          <w:b/>
          <w:sz w:val="24"/>
          <w:szCs w:val="24"/>
        </w:rPr>
        <w:t>E</w:t>
      </w:r>
      <w:r w:rsidR="0043277B" w:rsidRPr="00E32799">
        <w:rPr>
          <w:b/>
          <w:sz w:val="24"/>
          <w:szCs w:val="24"/>
        </w:rPr>
        <w:t>xemples de Bibliographie</w:t>
      </w:r>
    </w:p>
    <w:p w14:paraId="11A19ECC" w14:textId="77777777" w:rsidR="0043277B" w:rsidRPr="00E32799" w:rsidRDefault="0043277B" w:rsidP="00E32799">
      <w:pPr>
        <w:pStyle w:val="Paragraphedeliste"/>
        <w:numPr>
          <w:ilvl w:val="0"/>
          <w:numId w:val="9"/>
        </w:numPr>
        <w:spacing w:after="0" w:line="276" w:lineRule="auto"/>
        <w:jc w:val="both"/>
        <w:rPr>
          <w:sz w:val="24"/>
          <w:szCs w:val="24"/>
        </w:rPr>
      </w:pPr>
      <w:r w:rsidRPr="00E32799">
        <w:rPr>
          <w:sz w:val="24"/>
          <w:szCs w:val="24"/>
        </w:rPr>
        <w:t>Ouvrage :</w:t>
      </w:r>
    </w:p>
    <w:p w14:paraId="0055B5EE" w14:textId="77777777" w:rsidR="0043277B" w:rsidRDefault="0043277B" w:rsidP="00D236CF">
      <w:pPr>
        <w:spacing w:after="0" w:line="276" w:lineRule="auto"/>
        <w:ind w:left="680"/>
        <w:jc w:val="both"/>
        <w:rPr>
          <w:sz w:val="24"/>
          <w:szCs w:val="24"/>
        </w:rPr>
      </w:pPr>
      <w:r>
        <w:rPr>
          <w:sz w:val="24"/>
          <w:szCs w:val="24"/>
        </w:rPr>
        <w:t>BOUDRON R . -La Logique du Social : introduction à l’analyse sociologique ,-Paris : Hachette 1979 ,- 280 pages – (l’esprit critique).</w:t>
      </w:r>
    </w:p>
    <w:p w14:paraId="73311950" w14:textId="77777777" w:rsidR="0043277B" w:rsidRDefault="0043277B" w:rsidP="00900EF9">
      <w:pPr>
        <w:pStyle w:val="Paragraphedeliste"/>
        <w:keepNext/>
        <w:numPr>
          <w:ilvl w:val="0"/>
          <w:numId w:val="9"/>
        </w:numPr>
        <w:spacing w:after="0" w:line="276" w:lineRule="auto"/>
        <w:jc w:val="both"/>
        <w:rPr>
          <w:sz w:val="24"/>
          <w:szCs w:val="24"/>
        </w:rPr>
      </w:pPr>
      <w:r>
        <w:rPr>
          <w:sz w:val="24"/>
          <w:szCs w:val="24"/>
        </w:rPr>
        <w:lastRenderedPageBreak/>
        <w:t>Article</w:t>
      </w:r>
    </w:p>
    <w:p w14:paraId="3DA51890" w14:textId="77777777" w:rsidR="00E32799" w:rsidRPr="00E32799" w:rsidRDefault="00E32799" w:rsidP="00900EF9">
      <w:pPr>
        <w:keepNext/>
        <w:spacing w:after="0" w:line="276" w:lineRule="auto"/>
        <w:ind w:left="680"/>
        <w:jc w:val="both"/>
        <w:rPr>
          <w:sz w:val="24"/>
          <w:szCs w:val="24"/>
          <w:lang w:val="en-US"/>
        </w:rPr>
      </w:pPr>
      <w:r w:rsidRPr="00676263">
        <w:rPr>
          <w:sz w:val="24"/>
          <w:szCs w:val="24"/>
          <w:lang w:val="en-US"/>
        </w:rPr>
        <w:t>[15]</w:t>
      </w:r>
      <w:r w:rsidRPr="00676263">
        <w:rPr>
          <w:sz w:val="24"/>
          <w:szCs w:val="24"/>
          <w:lang w:val="en-US"/>
        </w:rPr>
        <w:tab/>
        <w:t xml:space="preserve">P. Smith, C. Furse, and J. Gunther. </w:t>
      </w:r>
      <w:r w:rsidRPr="00E32799">
        <w:rPr>
          <w:sz w:val="24"/>
          <w:szCs w:val="24"/>
          <w:lang w:val="en-US"/>
        </w:rPr>
        <w:t>“Analysis of spread spectrum time domain reflecto</w:t>
      </w:r>
      <w:r>
        <w:rPr>
          <w:sz w:val="24"/>
          <w:szCs w:val="24"/>
          <w:lang w:val="en-US"/>
        </w:rPr>
        <w:t xml:space="preserve">metry for wire fault </w:t>
      </w:r>
      <w:proofErr w:type="gramStart"/>
      <w:r>
        <w:rPr>
          <w:sz w:val="24"/>
          <w:szCs w:val="24"/>
          <w:lang w:val="en-US"/>
        </w:rPr>
        <w:t xml:space="preserve">location” </w:t>
      </w:r>
      <w:r w:rsidRPr="00E32799">
        <w:rPr>
          <w:sz w:val="24"/>
          <w:szCs w:val="24"/>
          <w:lang w:val="en-US"/>
        </w:rPr>
        <w:t xml:space="preserve"> IEEE</w:t>
      </w:r>
      <w:proofErr w:type="gramEnd"/>
      <w:r w:rsidRPr="00E32799">
        <w:rPr>
          <w:sz w:val="24"/>
          <w:szCs w:val="24"/>
          <w:lang w:val="en-US"/>
        </w:rPr>
        <w:t xml:space="preserve"> Sensor Journal, 5.6 (2005), pp. 1469-1478.</w:t>
      </w:r>
    </w:p>
    <w:p w14:paraId="01AC0FFA" w14:textId="77777777" w:rsidR="00E32799" w:rsidRPr="00E32799" w:rsidRDefault="00E32799" w:rsidP="00E32799">
      <w:pPr>
        <w:spacing w:after="0" w:line="276" w:lineRule="auto"/>
        <w:ind w:left="680"/>
        <w:jc w:val="both"/>
        <w:rPr>
          <w:sz w:val="24"/>
          <w:szCs w:val="24"/>
          <w:lang w:val="en-US"/>
        </w:rPr>
      </w:pPr>
    </w:p>
    <w:p w14:paraId="40ED9E1F" w14:textId="77777777" w:rsidR="0043277B" w:rsidRDefault="0043277B" w:rsidP="00E32799">
      <w:pPr>
        <w:spacing w:after="0" w:line="276" w:lineRule="auto"/>
        <w:ind w:left="680"/>
        <w:jc w:val="both"/>
        <w:rPr>
          <w:sz w:val="24"/>
          <w:szCs w:val="24"/>
        </w:rPr>
      </w:pPr>
      <w:r w:rsidRPr="001D10C8">
        <w:rPr>
          <w:sz w:val="24"/>
          <w:szCs w:val="24"/>
        </w:rPr>
        <w:t>Annexes en fin de documents, classés chronologiquement, dans l’ordre de citation.</w:t>
      </w:r>
    </w:p>
    <w:p w14:paraId="76D7DCDC" w14:textId="77777777" w:rsidR="00E32799" w:rsidRDefault="00E32799" w:rsidP="00D236CF">
      <w:pPr>
        <w:spacing w:after="0" w:line="276" w:lineRule="auto"/>
        <w:ind w:left="680"/>
        <w:jc w:val="both"/>
        <w:rPr>
          <w:sz w:val="24"/>
          <w:szCs w:val="24"/>
        </w:rPr>
      </w:pPr>
    </w:p>
    <w:p w14:paraId="5240CD58" w14:textId="77777777" w:rsidR="001D10C8" w:rsidRPr="001D10C8" w:rsidRDefault="001D10C8" w:rsidP="00D236CF">
      <w:pPr>
        <w:spacing w:after="0" w:line="276" w:lineRule="auto"/>
        <w:ind w:left="680"/>
        <w:jc w:val="both"/>
        <w:rPr>
          <w:sz w:val="24"/>
          <w:szCs w:val="24"/>
        </w:rPr>
      </w:pPr>
      <w:r>
        <w:rPr>
          <w:sz w:val="24"/>
          <w:szCs w:val="24"/>
        </w:rPr>
        <w:t>Diagramme, croquis, tableaux, photos….  Doivent être lisibles grâce aux légendes accompagnatrices, situées sur la même page que le document.</w:t>
      </w:r>
    </w:p>
    <w:p w14:paraId="1B1298B0" w14:textId="77777777" w:rsidR="00E86957" w:rsidRDefault="00E86957" w:rsidP="00D236CF">
      <w:pPr>
        <w:spacing w:after="0" w:line="276" w:lineRule="auto"/>
        <w:ind w:left="680"/>
        <w:jc w:val="both"/>
        <w:rPr>
          <w:sz w:val="24"/>
          <w:szCs w:val="24"/>
        </w:rPr>
      </w:pPr>
    </w:p>
    <w:p w14:paraId="33786B1C" w14:textId="77777777" w:rsidR="00E86957" w:rsidRDefault="00E86957" w:rsidP="00D236CF">
      <w:pPr>
        <w:spacing w:after="0" w:line="276" w:lineRule="auto"/>
        <w:ind w:left="680"/>
        <w:jc w:val="both"/>
        <w:rPr>
          <w:sz w:val="24"/>
          <w:szCs w:val="24"/>
        </w:rPr>
      </w:pPr>
    </w:p>
    <w:p w14:paraId="2DB1DC7A" w14:textId="77777777" w:rsidR="0043277B" w:rsidRDefault="0043277B" w:rsidP="00D236CF">
      <w:pPr>
        <w:spacing w:after="0" w:line="276" w:lineRule="auto"/>
        <w:ind w:left="680"/>
        <w:jc w:val="both"/>
        <w:rPr>
          <w:sz w:val="24"/>
          <w:szCs w:val="24"/>
        </w:rPr>
      </w:pPr>
      <w:r w:rsidRPr="00C774BA">
        <w:rPr>
          <w:sz w:val="24"/>
          <w:szCs w:val="24"/>
          <w:u w:val="single"/>
        </w:rPr>
        <w:t>TOUT RAPPORT DE STAGE DOIT SE COMPOSER AINSI</w:t>
      </w:r>
      <w:r>
        <w:rPr>
          <w:sz w:val="24"/>
          <w:szCs w:val="24"/>
        </w:rPr>
        <w:t> :</w:t>
      </w:r>
    </w:p>
    <w:p w14:paraId="1B63FCDA" w14:textId="77777777" w:rsidR="0043277B" w:rsidRDefault="0043277B" w:rsidP="00D236CF">
      <w:pPr>
        <w:spacing w:after="0" w:line="276" w:lineRule="auto"/>
        <w:ind w:left="680"/>
        <w:jc w:val="both"/>
        <w:rPr>
          <w:sz w:val="24"/>
          <w:szCs w:val="24"/>
        </w:rPr>
      </w:pPr>
    </w:p>
    <w:p w14:paraId="65E80A70" w14:textId="77777777" w:rsidR="00E86957" w:rsidRPr="00E32799" w:rsidRDefault="00E86957" w:rsidP="00E32799">
      <w:pPr>
        <w:pStyle w:val="Paragraphedeliste"/>
        <w:numPr>
          <w:ilvl w:val="0"/>
          <w:numId w:val="9"/>
        </w:numPr>
        <w:spacing w:after="0" w:line="276" w:lineRule="auto"/>
        <w:jc w:val="both"/>
        <w:rPr>
          <w:b/>
          <w:sz w:val="24"/>
          <w:szCs w:val="24"/>
        </w:rPr>
      </w:pPr>
      <w:r w:rsidRPr="00E32799">
        <w:rPr>
          <w:b/>
          <w:sz w:val="24"/>
          <w:szCs w:val="24"/>
        </w:rPr>
        <w:t>Sommaire</w:t>
      </w:r>
    </w:p>
    <w:p w14:paraId="11E56353" w14:textId="77777777" w:rsidR="00E86957" w:rsidRPr="00E32799" w:rsidRDefault="0043277B" w:rsidP="00E32799">
      <w:pPr>
        <w:pStyle w:val="Paragraphedeliste"/>
        <w:numPr>
          <w:ilvl w:val="0"/>
          <w:numId w:val="9"/>
        </w:numPr>
        <w:spacing w:after="0" w:line="276" w:lineRule="auto"/>
        <w:jc w:val="both"/>
        <w:rPr>
          <w:b/>
          <w:sz w:val="24"/>
          <w:szCs w:val="24"/>
        </w:rPr>
      </w:pPr>
      <w:r w:rsidRPr="00E32799">
        <w:rPr>
          <w:b/>
          <w:sz w:val="24"/>
          <w:szCs w:val="24"/>
        </w:rPr>
        <w:t>Avant- propo</w:t>
      </w:r>
      <w:r w:rsidR="00E86957" w:rsidRPr="00E32799">
        <w:rPr>
          <w:b/>
          <w:sz w:val="24"/>
          <w:szCs w:val="24"/>
        </w:rPr>
        <w:t>s</w:t>
      </w:r>
      <w:r w:rsidR="00676263">
        <w:rPr>
          <w:b/>
          <w:sz w:val="24"/>
          <w:szCs w:val="24"/>
        </w:rPr>
        <w:t xml:space="preserve"> (éventuellement)</w:t>
      </w:r>
    </w:p>
    <w:p w14:paraId="28202B90" w14:textId="77777777" w:rsidR="0043277B" w:rsidRPr="00E32799" w:rsidRDefault="0043277B" w:rsidP="00E32799">
      <w:pPr>
        <w:pStyle w:val="Paragraphedeliste"/>
        <w:numPr>
          <w:ilvl w:val="0"/>
          <w:numId w:val="9"/>
        </w:numPr>
        <w:spacing w:after="0" w:line="276" w:lineRule="auto"/>
        <w:jc w:val="both"/>
        <w:rPr>
          <w:b/>
          <w:sz w:val="24"/>
          <w:szCs w:val="24"/>
        </w:rPr>
      </w:pPr>
      <w:r w:rsidRPr="00E32799">
        <w:rPr>
          <w:b/>
          <w:sz w:val="24"/>
          <w:szCs w:val="24"/>
        </w:rPr>
        <w:t>Introduction</w:t>
      </w:r>
    </w:p>
    <w:p w14:paraId="753406EE" w14:textId="77777777" w:rsidR="0043277B" w:rsidRPr="00E32799" w:rsidRDefault="0043277B" w:rsidP="00E32799">
      <w:pPr>
        <w:pStyle w:val="Paragraphedeliste"/>
        <w:numPr>
          <w:ilvl w:val="0"/>
          <w:numId w:val="9"/>
        </w:numPr>
        <w:spacing w:after="0" w:line="276" w:lineRule="auto"/>
        <w:jc w:val="both"/>
        <w:rPr>
          <w:b/>
          <w:sz w:val="24"/>
          <w:szCs w:val="24"/>
        </w:rPr>
      </w:pPr>
      <w:r w:rsidRPr="00E32799">
        <w:rPr>
          <w:b/>
          <w:sz w:val="24"/>
          <w:szCs w:val="24"/>
        </w:rPr>
        <w:t>2 ou 3 parties</w:t>
      </w:r>
    </w:p>
    <w:p w14:paraId="67FACD92" w14:textId="77777777" w:rsidR="0043277B" w:rsidRPr="00E32799" w:rsidRDefault="00D27FAF" w:rsidP="00E32799">
      <w:pPr>
        <w:pStyle w:val="Paragraphedeliste"/>
        <w:numPr>
          <w:ilvl w:val="0"/>
          <w:numId w:val="9"/>
        </w:numPr>
        <w:spacing w:after="0" w:line="276" w:lineRule="auto"/>
        <w:jc w:val="both"/>
        <w:rPr>
          <w:b/>
          <w:sz w:val="24"/>
          <w:szCs w:val="24"/>
        </w:rPr>
      </w:pPr>
      <w:r w:rsidRPr="00E32799">
        <w:rPr>
          <w:b/>
          <w:sz w:val="24"/>
          <w:szCs w:val="24"/>
        </w:rPr>
        <w:t>Conclusion</w:t>
      </w:r>
    </w:p>
    <w:p w14:paraId="1BAD56A6" w14:textId="77777777" w:rsidR="00D27FAF" w:rsidRPr="00E32799" w:rsidRDefault="00D27FAF" w:rsidP="00E32799">
      <w:pPr>
        <w:pStyle w:val="Paragraphedeliste"/>
        <w:numPr>
          <w:ilvl w:val="0"/>
          <w:numId w:val="9"/>
        </w:numPr>
        <w:spacing w:after="0" w:line="276" w:lineRule="auto"/>
        <w:jc w:val="both"/>
        <w:rPr>
          <w:b/>
          <w:sz w:val="24"/>
          <w:szCs w:val="24"/>
        </w:rPr>
      </w:pPr>
      <w:r w:rsidRPr="00E32799">
        <w:rPr>
          <w:b/>
          <w:sz w:val="24"/>
          <w:szCs w:val="24"/>
        </w:rPr>
        <w:t>Bibliographie</w:t>
      </w:r>
    </w:p>
    <w:p w14:paraId="63E1D467" w14:textId="77777777" w:rsidR="00D27FAF" w:rsidRPr="00E32799" w:rsidRDefault="00D27FAF" w:rsidP="00E32799">
      <w:pPr>
        <w:pStyle w:val="Paragraphedeliste"/>
        <w:numPr>
          <w:ilvl w:val="0"/>
          <w:numId w:val="9"/>
        </w:numPr>
        <w:spacing w:after="0" w:line="276" w:lineRule="auto"/>
        <w:jc w:val="both"/>
        <w:rPr>
          <w:b/>
          <w:sz w:val="24"/>
          <w:szCs w:val="24"/>
        </w:rPr>
      </w:pPr>
      <w:r w:rsidRPr="00E32799">
        <w:rPr>
          <w:b/>
          <w:sz w:val="24"/>
          <w:szCs w:val="24"/>
        </w:rPr>
        <w:t>Annexes</w:t>
      </w:r>
    </w:p>
    <w:p w14:paraId="699E52CD" w14:textId="77777777" w:rsidR="00D27FAF" w:rsidRDefault="00D27FAF" w:rsidP="00D236CF">
      <w:pPr>
        <w:spacing w:after="0" w:line="276" w:lineRule="auto"/>
        <w:jc w:val="both"/>
        <w:rPr>
          <w:sz w:val="24"/>
          <w:szCs w:val="24"/>
        </w:rPr>
      </w:pPr>
    </w:p>
    <w:p w14:paraId="79DB6513" w14:textId="77777777" w:rsidR="00D27FAF" w:rsidRPr="00900EF9" w:rsidRDefault="00900EF9" w:rsidP="00D236CF">
      <w:pPr>
        <w:spacing w:after="0" w:line="276" w:lineRule="auto"/>
        <w:jc w:val="both"/>
        <w:rPr>
          <w:b/>
          <w:sz w:val="24"/>
          <w:szCs w:val="24"/>
        </w:rPr>
      </w:pPr>
      <w:r w:rsidRPr="00900EF9">
        <w:rPr>
          <w:b/>
          <w:sz w:val="24"/>
          <w:szCs w:val="24"/>
          <w:u w:val="single"/>
        </w:rPr>
        <w:t>Conseils pour l’</w:t>
      </w:r>
      <w:r w:rsidR="00D27FAF" w:rsidRPr="00900EF9">
        <w:rPr>
          <w:b/>
          <w:sz w:val="24"/>
          <w:szCs w:val="24"/>
          <w:u w:val="single"/>
        </w:rPr>
        <w:t>introduction </w:t>
      </w:r>
      <w:r w:rsidR="00D27FAF" w:rsidRPr="00900EF9">
        <w:rPr>
          <w:b/>
          <w:sz w:val="24"/>
          <w:szCs w:val="24"/>
        </w:rPr>
        <w:t>:</w:t>
      </w:r>
    </w:p>
    <w:p w14:paraId="70C18B9A" w14:textId="77777777" w:rsidR="00D27FAF" w:rsidRDefault="00D27FAF" w:rsidP="00D236CF">
      <w:pPr>
        <w:spacing w:after="0" w:line="276" w:lineRule="auto"/>
        <w:jc w:val="both"/>
        <w:rPr>
          <w:sz w:val="24"/>
          <w:szCs w:val="24"/>
        </w:rPr>
      </w:pPr>
    </w:p>
    <w:p w14:paraId="4C157CF8" w14:textId="77777777" w:rsidR="00D27FAF" w:rsidRDefault="00D27FAF" w:rsidP="00D236CF">
      <w:pPr>
        <w:spacing w:after="0" w:line="276" w:lineRule="auto"/>
        <w:jc w:val="both"/>
        <w:rPr>
          <w:sz w:val="24"/>
          <w:szCs w:val="24"/>
        </w:rPr>
      </w:pPr>
      <w:r>
        <w:rPr>
          <w:sz w:val="24"/>
          <w:szCs w:val="24"/>
        </w:rPr>
        <w:t>L’introduction renseigne le lecteur sur ce qu’il va lire. Cette partie n’est pas longue – environ 10% du texte – et doit susciter son intérêt. La rédaction de l’introduction se fait généralement après que celle du travail</w:t>
      </w:r>
      <w:r w:rsidR="00E32799">
        <w:rPr>
          <w:sz w:val="24"/>
          <w:szCs w:val="24"/>
        </w:rPr>
        <w:t xml:space="preserve"> soit</w:t>
      </w:r>
      <w:r>
        <w:rPr>
          <w:sz w:val="24"/>
          <w:szCs w:val="24"/>
        </w:rPr>
        <w:t xml:space="preserve"> terminé</w:t>
      </w:r>
      <w:r w:rsidR="003F4DE1">
        <w:rPr>
          <w:sz w:val="24"/>
          <w:szCs w:val="24"/>
        </w:rPr>
        <w:t>e. O</w:t>
      </w:r>
      <w:r>
        <w:rPr>
          <w:sz w:val="24"/>
          <w:szCs w:val="24"/>
        </w:rPr>
        <w:t xml:space="preserve">n peut vraiment </w:t>
      </w:r>
      <w:r w:rsidR="003F4DE1">
        <w:rPr>
          <w:sz w:val="24"/>
          <w:szCs w:val="24"/>
        </w:rPr>
        <w:t xml:space="preserve">dans ce cas, </w:t>
      </w:r>
      <w:r>
        <w:rPr>
          <w:sz w:val="24"/>
          <w:szCs w:val="24"/>
        </w:rPr>
        <w:t>présenter son sujet en connaissance de cause. Les premières lignes de l’introduction doivent présenter, dans un contexte général, la nature du sujet qui sera traité. Les lignes suivantes informent le lecteur à propos de :</w:t>
      </w:r>
    </w:p>
    <w:p w14:paraId="6F6810D4" w14:textId="77777777" w:rsidR="00D27FAF" w:rsidRDefault="00D27FAF" w:rsidP="00D236CF">
      <w:pPr>
        <w:spacing w:after="0" w:line="276" w:lineRule="auto"/>
        <w:jc w:val="both"/>
        <w:rPr>
          <w:sz w:val="24"/>
          <w:szCs w:val="24"/>
        </w:rPr>
      </w:pPr>
      <w:r>
        <w:rPr>
          <w:sz w:val="24"/>
          <w:szCs w:val="24"/>
        </w:rPr>
        <w:t>QUI ? (est concerné),</w:t>
      </w:r>
    </w:p>
    <w:p w14:paraId="065A93F3" w14:textId="77777777" w:rsidR="00D27FAF" w:rsidRDefault="00D27FAF" w:rsidP="00D236CF">
      <w:pPr>
        <w:spacing w:after="0" w:line="276" w:lineRule="auto"/>
        <w:jc w:val="both"/>
        <w:rPr>
          <w:sz w:val="24"/>
          <w:szCs w:val="24"/>
        </w:rPr>
      </w:pPr>
      <w:r>
        <w:rPr>
          <w:sz w:val="24"/>
          <w:szCs w:val="24"/>
        </w:rPr>
        <w:t>QUOI ? (le sujet particulier et l’angle choisi) ,</w:t>
      </w:r>
    </w:p>
    <w:p w14:paraId="5BEA795D" w14:textId="77777777" w:rsidR="00D27FAF" w:rsidRDefault="00D27FAF" w:rsidP="00D236CF">
      <w:pPr>
        <w:spacing w:after="0" w:line="276" w:lineRule="auto"/>
        <w:jc w:val="both"/>
        <w:rPr>
          <w:sz w:val="24"/>
          <w:szCs w:val="24"/>
        </w:rPr>
      </w:pPr>
      <w:proofErr w:type="gramStart"/>
      <w:r>
        <w:rPr>
          <w:sz w:val="24"/>
          <w:szCs w:val="24"/>
        </w:rPr>
        <w:t>OU</w:t>
      </w:r>
      <w:proofErr w:type="gramEnd"/>
      <w:r>
        <w:rPr>
          <w:sz w:val="24"/>
          <w:szCs w:val="24"/>
        </w:rPr>
        <w:t> ? (lieu géographique où l’action se passe ou le contexte).</w:t>
      </w:r>
    </w:p>
    <w:p w14:paraId="4D3EC571" w14:textId="77777777" w:rsidR="00D27FAF" w:rsidRDefault="00D27FAF" w:rsidP="00D236CF">
      <w:pPr>
        <w:spacing w:after="0" w:line="276" w:lineRule="auto"/>
        <w:jc w:val="both"/>
        <w:rPr>
          <w:sz w:val="24"/>
          <w:szCs w:val="24"/>
        </w:rPr>
      </w:pPr>
      <w:r>
        <w:rPr>
          <w:sz w:val="24"/>
          <w:szCs w:val="24"/>
        </w:rPr>
        <w:t xml:space="preserve">Ensuite </w:t>
      </w:r>
      <w:r w:rsidR="00676263">
        <w:rPr>
          <w:sz w:val="24"/>
          <w:szCs w:val="24"/>
        </w:rPr>
        <w:t>sont annoncés</w:t>
      </w:r>
      <w:r>
        <w:rPr>
          <w:sz w:val="24"/>
          <w:szCs w:val="24"/>
        </w:rPr>
        <w:t xml:space="preserve"> les grandes parties du développement.</w:t>
      </w:r>
    </w:p>
    <w:p w14:paraId="7C296606" w14:textId="77777777" w:rsidR="00D27FAF" w:rsidRDefault="00D27FAF" w:rsidP="00D236CF">
      <w:pPr>
        <w:spacing w:after="0" w:line="276" w:lineRule="auto"/>
        <w:jc w:val="both"/>
        <w:rPr>
          <w:sz w:val="24"/>
          <w:szCs w:val="24"/>
        </w:rPr>
      </w:pPr>
    </w:p>
    <w:p w14:paraId="5B3BFC8C" w14:textId="77777777" w:rsidR="00D27FAF" w:rsidRPr="00900EF9" w:rsidRDefault="00900EF9" w:rsidP="00D236CF">
      <w:pPr>
        <w:spacing w:after="0" w:line="276" w:lineRule="auto"/>
        <w:jc w:val="both"/>
        <w:rPr>
          <w:b/>
          <w:sz w:val="24"/>
          <w:szCs w:val="24"/>
          <w:u w:val="single"/>
        </w:rPr>
      </w:pPr>
      <w:r w:rsidRPr="00900EF9">
        <w:rPr>
          <w:b/>
          <w:sz w:val="24"/>
          <w:szCs w:val="24"/>
          <w:u w:val="single"/>
        </w:rPr>
        <w:t>Conseils pour la</w:t>
      </w:r>
      <w:r w:rsidR="00D27FAF" w:rsidRPr="00900EF9">
        <w:rPr>
          <w:b/>
          <w:sz w:val="24"/>
          <w:szCs w:val="24"/>
          <w:u w:val="single"/>
        </w:rPr>
        <w:t xml:space="preserve"> conclusion</w:t>
      </w:r>
    </w:p>
    <w:p w14:paraId="2754772E" w14:textId="77777777" w:rsidR="00D27FAF" w:rsidRPr="00900EF9" w:rsidRDefault="00900EF9" w:rsidP="00D236CF">
      <w:pPr>
        <w:spacing w:after="0" w:line="276" w:lineRule="auto"/>
        <w:jc w:val="both"/>
        <w:rPr>
          <w:sz w:val="24"/>
          <w:szCs w:val="24"/>
        </w:rPr>
      </w:pPr>
      <w:r w:rsidRPr="00900EF9">
        <w:rPr>
          <w:sz w:val="24"/>
          <w:szCs w:val="24"/>
        </w:rPr>
        <w:t>La conclusion est un BREF bilan des idées présentées dans le développement et elle est une réponse à l'idée directrice formulée dans l'introduction. On rappelle d'abord l'idée directrice : la position que l'on voulait défendre et que l'on a effectivement défendue. Ensuite on résume les développements : les faits qui confirment ou contredisent l'idée directrice. Ceci est suivi des résultats marquants. Ensuite, en fonction du sujet, on peut prendre position et pour finir on peut proposer des pistes de recherches futures ou de compléments d'étude.</w:t>
      </w:r>
    </w:p>
    <w:p w14:paraId="6E6CDDE6" w14:textId="77777777" w:rsidR="003E73F2" w:rsidRPr="00E86957" w:rsidRDefault="003E73F2" w:rsidP="00D236CF">
      <w:pPr>
        <w:spacing w:after="0" w:line="276" w:lineRule="auto"/>
        <w:jc w:val="both"/>
        <w:rPr>
          <w:b/>
          <w:sz w:val="24"/>
          <w:szCs w:val="24"/>
        </w:rPr>
      </w:pPr>
    </w:p>
    <w:p w14:paraId="6189B79D" w14:textId="77777777" w:rsidR="00D27FAF" w:rsidRPr="00615478" w:rsidRDefault="00D27FAF" w:rsidP="00615478">
      <w:pPr>
        <w:pStyle w:val="Paragraphedeliste"/>
        <w:numPr>
          <w:ilvl w:val="0"/>
          <w:numId w:val="14"/>
        </w:numPr>
        <w:spacing w:after="0" w:line="276" w:lineRule="auto"/>
        <w:jc w:val="both"/>
        <w:rPr>
          <w:b/>
          <w:sz w:val="24"/>
          <w:szCs w:val="24"/>
        </w:rPr>
      </w:pPr>
      <w:r w:rsidRPr="00615478">
        <w:rPr>
          <w:b/>
          <w:sz w:val="24"/>
          <w:szCs w:val="24"/>
          <w:u w:val="single"/>
        </w:rPr>
        <w:lastRenderedPageBreak/>
        <w:t>L’EXPOSE ORAL</w:t>
      </w:r>
    </w:p>
    <w:p w14:paraId="7B55F3FF" w14:textId="77777777" w:rsidR="00D27FAF" w:rsidRDefault="00D27FAF" w:rsidP="00D236CF">
      <w:pPr>
        <w:spacing w:after="0" w:line="276" w:lineRule="auto"/>
        <w:jc w:val="both"/>
        <w:rPr>
          <w:sz w:val="24"/>
          <w:szCs w:val="24"/>
        </w:rPr>
      </w:pPr>
    </w:p>
    <w:p w14:paraId="2B7E8868" w14:textId="77777777" w:rsidR="00D27FAF" w:rsidRDefault="00D27FAF" w:rsidP="00D236CF">
      <w:pPr>
        <w:spacing w:after="0" w:line="276" w:lineRule="auto"/>
        <w:jc w:val="both"/>
        <w:rPr>
          <w:sz w:val="24"/>
          <w:szCs w:val="24"/>
        </w:rPr>
      </w:pPr>
      <w:r>
        <w:rPr>
          <w:sz w:val="24"/>
          <w:szCs w:val="24"/>
        </w:rPr>
        <w:t>L’exposé oral permet de réaliser, en quelque sorte, un bilan de capacités du stagiaire.</w:t>
      </w:r>
    </w:p>
    <w:p w14:paraId="3043C08B" w14:textId="77777777" w:rsidR="00D27FAF" w:rsidRDefault="00D27FAF" w:rsidP="00D236CF">
      <w:pPr>
        <w:spacing w:after="0" w:line="276" w:lineRule="auto"/>
        <w:jc w:val="both"/>
        <w:rPr>
          <w:sz w:val="24"/>
          <w:szCs w:val="24"/>
        </w:rPr>
      </w:pPr>
      <w:r>
        <w:rPr>
          <w:sz w:val="24"/>
          <w:szCs w:val="24"/>
        </w:rPr>
        <w:t xml:space="preserve">L’exposé oral doit être bâti autour d’un </w:t>
      </w:r>
      <w:r w:rsidRPr="001D10C8">
        <w:rPr>
          <w:b/>
          <w:sz w:val="24"/>
          <w:szCs w:val="24"/>
        </w:rPr>
        <w:t>plan en trois</w:t>
      </w:r>
      <w:r>
        <w:rPr>
          <w:sz w:val="24"/>
          <w:szCs w:val="24"/>
        </w:rPr>
        <w:t xml:space="preserve"> parties principales :</w:t>
      </w:r>
    </w:p>
    <w:p w14:paraId="323E6844" w14:textId="77777777" w:rsidR="00D27FAF" w:rsidRDefault="00D27FAF" w:rsidP="00D236CF">
      <w:pPr>
        <w:spacing w:after="0" w:line="276" w:lineRule="auto"/>
        <w:jc w:val="both"/>
        <w:rPr>
          <w:sz w:val="24"/>
          <w:szCs w:val="24"/>
        </w:rPr>
      </w:pPr>
    </w:p>
    <w:p w14:paraId="1F32D564" w14:textId="77777777" w:rsidR="00D27FAF" w:rsidRDefault="00D27FAF" w:rsidP="00977CAA">
      <w:pPr>
        <w:pStyle w:val="Paragraphedeliste"/>
        <w:numPr>
          <w:ilvl w:val="0"/>
          <w:numId w:val="9"/>
        </w:numPr>
        <w:spacing w:after="0" w:line="276" w:lineRule="auto"/>
        <w:jc w:val="both"/>
        <w:rPr>
          <w:sz w:val="24"/>
          <w:szCs w:val="24"/>
        </w:rPr>
      </w:pPr>
      <w:r w:rsidRPr="00977CAA">
        <w:rPr>
          <w:sz w:val="24"/>
          <w:szCs w:val="24"/>
        </w:rPr>
        <w:t>Une introduction</w:t>
      </w:r>
      <w:r>
        <w:rPr>
          <w:sz w:val="24"/>
          <w:szCs w:val="24"/>
        </w:rPr>
        <w:t xml:space="preserve"> rapide, permettant </w:t>
      </w:r>
      <w:r w:rsidRPr="00425FDF">
        <w:rPr>
          <w:b/>
          <w:sz w:val="24"/>
          <w:szCs w:val="24"/>
        </w:rPr>
        <w:t>d’éveiller l’intérêt de l’auditoire</w:t>
      </w:r>
      <w:r>
        <w:rPr>
          <w:sz w:val="24"/>
          <w:szCs w:val="24"/>
        </w:rPr>
        <w:t>, de situer et délimiter le sujet, présenter le plan élaboré, de poser une question</w:t>
      </w:r>
    </w:p>
    <w:p w14:paraId="7C312B40" w14:textId="77777777" w:rsidR="00D27FAF" w:rsidRDefault="00D27FAF" w:rsidP="00977CAA">
      <w:pPr>
        <w:pStyle w:val="Paragraphedeliste"/>
        <w:numPr>
          <w:ilvl w:val="0"/>
          <w:numId w:val="9"/>
        </w:numPr>
        <w:spacing w:after="0" w:line="276" w:lineRule="auto"/>
        <w:jc w:val="both"/>
        <w:rPr>
          <w:sz w:val="24"/>
          <w:szCs w:val="24"/>
        </w:rPr>
      </w:pPr>
      <w:r w:rsidRPr="00977CAA">
        <w:rPr>
          <w:sz w:val="24"/>
          <w:szCs w:val="24"/>
        </w:rPr>
        <w:t>Le corps de l’exposé</w:t>
      </w:r>
      <w:r>
        <w:rPr>
          <w:sz w:val="24"/>
          <w:szCs w:val="24"/>
        </w:rPr>
        <w:t xml:space="preserve"> </w:t>
      </w:r>
      <w:r w:rsidRPr="00425FDF">
        <w:rPr>
          <w:b/>
          <w:sz w:val="24"/>
          <w:szCs w:val="24"/>
        </w:rPr>
        <w:t>doit être limité à deux ou trois sujets</w:t>
      </w:r>
    </w:p>
    <w:p w14:paraId="055532DC" w14:textId="77777777" w:rsidR="00D27FAF" w:rsidRPr="00977CAA" w:rsidRDefault="00D27FAF" w:rsidP="00977CAA">
      <w:pPr>
        <w:pStyle w:val="Paragraphedeliste"/>
        <w:numPr>
          <w:ilvl w:val="0"/>
          <w:numId w:val="9"/>
        </w:numPr>
        <w:spacing w:after="0" w:line="276" w:lineRule="auto"/>
        <w:jc w:val="both"/>
        <w:rPr>
          <w:sz w:val="24"/>
          <w:szCs w:val="24"/>
        </w:rPr>
      </w:pPr>
      <w:r w:rsidRPr="00977CAA">
        <w:rPr>
          <w:sz w:val="24"/>
          <w:szCs w:val="24"/>
        </w:rPr>
        <w:t>La conclusion</w:t>
      </w:r>
      <w:r>
        <w:rPr>
          <w:sz w:val="24"/>
          <w:szCs w:val="24"/>
        </w:rPr>
        <w:t xml:space="preserve"> </w:t>
      </w:r>
      <w:r w:rsidRPr="00425FDF">
        <w:rPr>
          <w:b/>
          <w:sz w:val="24"/>
          <w:szCs w:val="24"/>
        </w:rPr>
        <w:t xml:space="preserve">doit résumer les points principaux de l’exposé, projeter l’auditoire vers l’avenir, vérifier que le sujet à </w:t>
      </w:r>
      <w:r w:rsidR="000807C5" w:rsidRPr="00425FDF">
        <w:rPr>
          <w:b/>
          <w:sz w:val="24"/>
          <w:szCs w:val="24"/>
        </w:rPr>
        <w:t>été bien traité et l’objectif atteint.</w:t>
      </w:r>
    </w:p>
    <w:p w14:paraId="308CD819" w14:textId="77777777" w:rsidR="00CF4771" w:rsidRDefault="00CF4771" w:rsidP="00D236CF">
      <w:pPr>
        <w:spacing w:after="0" w:line="276" w:lineRule="auto"/>
        <w:jc w:val="both"/>
        <w:rPr>
          <w:b/>
          <w:sz w:val="24"/>
          <w:szCs w:val="24"/>
        </w:rPr>
      </w:pPr>
    </w:p>
    <w:p w14:paraId="264AF713" w14:textId="77777777" w:rsidR="003F4DE1" w:rsidRDefault="003F4DE1" w:rsidP="00D236CF">
      <w:pPr>
        <w:spacing w:after="0" w:line="276" w:lineRule="auto"/>
        <w:jc w:val="both"/>
        <w:rPr>
          <w:sz w:val="24"/>
          <w:szCs w:val="24"/>
        </w:rPr>
      </w:pPr>
    </w:p>
    <w:p w14:paraId="24F54C07" w14:textId="77777777" w:rsidR="000807C5" w:rsidRPr="00CF4771" w:rsidRDefault="000807C5" w:rsidP="00D236CF">
      <w:pPr>
        <w:spacing w:after="0" w:line="276" w:lineRule="auto"/>
        <w:jc w:val="both"/>
        <w:rPr>
          <w:sz w:val="24"/>
          <w:szCs w:val="24"/>
          <w:u w:val="single"/>
        </w:rPr>
      </w:pPr>
      <w:r w:rsidRPr="00CF4771">
        <w:rPr>
          <w:sz w:val="24"/>
          <w:szCs w:val="24"/>
          <w:u w:val="single"/>
        </w:rPr>
        <w:t>QUELQUES REGLES :</w:t>
      </w:r>
    </w:p>
    <w:p w14:paraId="71725DE4" w14:textId="77777777" w:rsidR="000807C5" w:rsidRDefault="000807C5" w:rsidP="00D236CF">
      <w:pPr>
        <w:spacing w:after="0" w:line="276" w:lineRule="auto"/>
        <w:jc w:val="both"/>
        <w:rPr>
          <w:sz w:val="24"/>
          <w:szCs w:val="24"/>
        </w:rPr>
      </w:pPr>
    </w:p>
    <w:p w14:paraId="4B88DA41" w14:textId="77777777" w:rsidR="000807C5" w:rsidRDefault="000807C5" w:rsidP="00900EF9">
      <w:pPr>
        <w:pStyle w:val="Paragraphedeliste"/>
        <w:numPr>
          <w:ilvl w:val="0"/>
          <w:numId w:val="9"/>
        </w:numPr>
        <w:spacing w:after="0" w:line="276" w:lineRule="auto"/>
        <w:jc w:val="both"/>
        <w:rPr>
          <w:sz w:val="24"/>
          <w:szCs w:val="24"/>
        </w:rPr>
      </w:pPr>
      <w:r>
        <w:rPr>
          <w:sz w:val="24"/>
          <w:szCs w:val="24"/>
        </w:rPr>
        <w:t xml:space="preserve">Des notes écrites claires, détaillées peuvent apporter un soutien à l’étudiant. Elles ne doivent </w:t>
      </w:r>
      <w:r w:rsidR="00520895">
        <w:rPr>
          <w:sz w:val="24"/>
          <w:szCs w:val="24"/>
        </w:rPr>
        <w:t xml:space="preserve">    </w:t>
      </w:r>
      <w:r>
        <w:rPr>
          <w:sz w:val="24"/>
          <w:szCs w:val="24"/>
        </w:rPr>
        <w:t>être qu’un simple support de l’exposé oral. LES NOTES NE VOIVENT PAS ETRES LUES.</w:t>
      </w:r>
    </w:p>
    <w:p w14:paraId="5C29D524" w14:textId="77777777" w:rsidR="000807C5" w:rsidRDefault="000807C5" w:rsidP="00900EF9">
      <w:pPr>
        <w:pStyle w:val="Paragraphedeliste"/>
        <w:numPr>
          <w:ilvl w:val="0"/>
          <w:numId w:val="9"/>
        </w:numPr>
        <w:spacing w:after="0" w:line="276" w:lineRule="auto"/>
        <w:jc w:val="both"/>
        <w:rPr>
          <w:sz w:val="24"/>
          <w:szCs w:val="24"/>
        </w:rPr>
      </w:pPr>
      <w:r>
        <w:rPr>
          <w:sz w:val="24"/>
          <w:szCs w:val="24"/>
        </w:rPr>
        <w:t xml:space="preserve">L’étudiant doit regarder le public, tout le public </w:t>
      </w:r>
    </w:p>
    <w:p w14:paraId="4BE2A4A3" w14:textId="77777777" w:rsidR="000807C5" w:rsidRDefault="00141DE5" w:rsidP="00900EF9">
      <w:pPr>
        <w:pStyle w:val="Paragraphedeliste"/>
        <w:numPr>
          <w:ilvl w:val="0"/>
          <w:numId w:val="9"/>
        </w:numPr>
        <w:spacing w:after="0" w:line="276" w:lineRule="auto"/>
        <w:jc w:val="both"/>
        <w:rPr>
          <w:sz w:val="24"/>
          <w:szCs w:val="24"/>
        </w:rPr>
      </w:pPr>
      <w:r>
        <w:rPr>
          <w:sz w:val="24"/>
          <w:szCs w:val="24"/>
        </w:rPr>
        <w:t>I</w:t>
      </w:r>
      <w:r w:rsidR="000807C5">
        <w:rPr>
          <w:sz w:val="24"/>
          <w:szCs w:val="24"/>
        </w:rPr>
        <w:t>l doit être vivant, sincère, direct et convaincu</w:t>
      </w:r>
    </w:p>
    <w:p w14:paraId="50D2E3E5" w14:textId="77777777" w:rsidR="000807C5" w:rsidRDefault="00141DE5" w:rsidP="00900EF9">
      <w:pPr>
        <w:pStyle w:val="Paragraphedeliste"/>
        <w:numPr>
          <w:ilvl w:val="0"/>
          <w:numId w:val="9"/>
        </w:numPr>
        <w:spacing w:after="0" w:line="276" w:lineRule="auto"/>
        <w:jc w:val="both"/>
        <w:rPr>
          <w:sz w:val="24"/>
          <w:szCs w:val="24"/>
        </w:rPr>
      </w:pPr>
      <w:r>
        <w:rPr>
          <w:sz w:val="24"/>
          <w:szCs w:val="24"/>
        </w:rPr>
        <w:t>L’</w:t>
      </w:r>
      <w:r w:rsidR="000807C5">
        <w:rPr>
          <w:sz w:val="24"/>
          <w:szCs w:val="24"/>
        </w:rPr>
        <w:t>exposé sera rythmé, le débit mesuré, l’articulation claire, les silences ou les ralentissements seront utilisés selon la nécessité.</w:t>
      </w:r>
    </w:p>
    <w:p w14:paraId="457DAA7F" w14:textId="77777777" w:rsidR="000807C5" w:rsidRDefault="000807C5" w:rsidP="00900EF9">
      <w:pPr>
        <w:pStyle w:val="Paragraphedeliste"/>
        <w:numPr>
          <w:ilvl w:val="0"/>
          <w:numId w:val="9"/>
        </w:numPr>
        <w:spacing w:after="0" w:line="276" w:lineRule="auto"/>
        <w:jc w:val="both"/>
        <w:rPr>
          <w:sz w:val="24"/>
          <w:szCs w:val="24"/>
        </w:rPr>
      </w:pPr>
      <w:r>
        <w:rPr>
          <w:sz w:val="24"/>
          <w:szCs w:val="24"/>
        </w:rPr>
        <w:t>Les aides audiovisuelles et pédagogiques sont variées</w:t>
      </w:r>
    </w:p>
    <w:p w14:paraId="0102AFF8" w14:textId="77777777" w:rsidR="000807C5" w:rsidRPr="00900EF9" w:rsidRDefault="000807C5" w:rsidP="00900EF9">
      <w:pPr>
        <w:pStyle w:val="Paragraphedeliste"/>
        <w:numPr>
          <w:ilvl w:val="1"/>
          <w:numId w:val="9"/>
        </w:numPr>
        <w:spacing w:after="0" w:line="276" w:lineRule="auto"/>
        <w:jc w:val="both"/>
        <w:rPr>
          <w:sz w:val="24"/>
          <w:szCs w:val="24"/>
        </w:rPr>
      </w:pPr>
      <w:r w:rsidRPr="00900EF9">
        <w:rPr>
          <w:sz w:val="24"/>
          <w:szCs w:val="24"/>
        </w:rPr>
        <w:t>Les transparents visualisant les croquis, tableaux, dessins, graphiques calculs……</w:t>
      </w:r>
    </w:p>
    <w:p w14:paraId="5F256ACC" w14:textId="77777777" w:rsidR="00900EF9" w:rsidRDefault="000807C5" w:rsidP="00900EF9">
      <w:pPr>
        <w:pStyle w:val="Paragraphedeliste"/>
        <w:numPr>
          <w:ilvl w:val="1"/>
          <w:numId w:val="9"/>
        </w:numPr>
        <w:spacing w:after="0" w:line="276" w:lineRule="auto"/>
        <w:jc w:val="both"/>
        <w:rPr>
          <w:sz w:val="24"/>
          <w:szCs w:val="24"/>
        </w:rPr>
      </w:pPr>
      <w:r w:rsidRPr="00900EF9">
        <w:rPr>
          <w:sz w:val="24"/>
          <w:szCs w:val="24"/>
        </w:rPr>
        <w:t>Les objets à faire circuler……</w:t>
      </w:r>
      <w:r w:rsidR="00900EF9" w:rsidRPr="00900EF9">
        <w:rPr>
          <w:sz w:val="24"/>
          <w:szCs w:val="24"/>
        </w:rPr>
        <w:t xml:space="preserve"> </w:t>
      </w:r>
    </w:p>
    <w:p w14:paraId="397F0CAC" w14:textId="77777777" w:rsidR="000807C5" w:rsidRPr="00900EF9" w:rsidRDefault="00900EF9" w:rsidP="00900EF9">
      <w:pPr>
        <w:pStyle w:val="Paragraphedeliste"/>
        <w:numPr>
          <w:ilvl w:val="1"/>
          <w:numId w:val="9"/>
        </w:numPr>
        <w:spacing w:after="0" w:line="276" w:lineRule="auto"/>
        <w:jc w:val="both"/>
        <w:rPr>
          <w:sz w:val="24"/>
          <w:szCs w:val="24"/>
        </w:rPr>
      </w:pPr>
      <w:r w:rsidRPr="00900EF9">
        <w:rPr>
          <w:sz w:val="24"/>
          <w:szCs w:val="24"/>
        </w:rPr>
        <w:t>Les documents distribués à l’auditoire</w:t>
      </w:r>
    </w:p>
    <w:p w14:paraId="5A15EB63" w14:textId="77777777" w:rsidR="000807C5" w:rsidRDefault="000807C5" w:rsidP="00D236CF">
      <w:pPr>
        <w:spacing w:after="0" w:line="276" w:lineRule="auto"/>
        <w:jc w:val="both"/>
        <w:rPr>
          <w:sz w:val="24"/>
          <w:szCs w:val="24"/>
        </w:rPr>
      </w:pPr>
    </w:p>
    <w:p w14:paraId="15F42B0E" w14:textId="77777777" w:rsidR="000807C5" w:rsidRDefault="000807C5" w:rsidP="00D236CF">
      <w:pPr>
        <w:spacing w:after="0" w:line="276" w:lineRule="auto"/>
        <w:jc w:val="both"/>
        <w:rPr>
          <w:sz w:val="24"/>
          <w:szCs w:val="24"/>
        </w:rPr>
      </w:pPr>
    </w:p>
    <w:p w14:paraId="532475C0" w14:textId="77777777" w:rsidR="000807C5" w:rsidRPr="003F4DE1" w:rsidRDefault="000807C5" w:rsidP="00D236CF">
      <w:pPr>
        <w:spacing w:after="0" w:line="276" w:lineRule="auto"/>
        <w:jc w:val="both"/>
        <w:rPr>
          <w:b/>
          <w:sz w:val="24"/>
          <w:szCs w:val="24"/>
        </w:rPr>
      </w:pPr>
      <w:r w:rsidRPr="003F4DE1">
        <w:rPr>
          <w:b/>
          <w:sz w:val="24"/>
          <w:szCs w:val="24"/>
          <w:u w:val="single"/>
        </w:rPr>
        <w:t>Les règles de soutenance</w:t>
      </w:r>
      <w:r w:rsidRPr="003F4DE1">
        <w:rPr>
          <w:b/>
          <w:sz w:val="24"/>
          <w:szCs w:val="24"/>
        </w:rPr>
        <w:t> :</w:t>
      </w:r>
    </w:p>
    <w:p w14:paraId="38C63366" w14:textId="77777777" w:rsidR="003F4DE1" w:rsidRDefault="003F4DE1" w:rsidP="00D236CF">
      <w:pPr>
        <w:spacing w:after="0" w:line="276" w:lineRule="auto"/>
        <w:jc w:val="both"/>
        <w:rPr>
          <w:sz w:val="24"/>
          <w:szCs w:val="24"/>
        </w:rPr>
      </w:pPr>
    </w:p>
    <w:p w14:paraId="26AE9212" w14:textId="77777777" w:rsidR="000807C5" w:rsidRDefault="000807C5" w:rsidP="00D236CF">
      <w:pPr>
        <w:spacing w:after="0" w:line="276" w:lineRule="auto"/>
        <w:jc w:val="both"/>
        <w:rPr>
          <w:sz w:val="24"/>
          <w:szCs w:val="24"/>
        </w:rPr>
      </w:pPr>
      <w:r w:rsidRPr="003F4DE1">
        <w:rPr>
          <w:b/>
          <w:sz w:val="24"/>
          <w:szCs w:val="24"/>
        </w:rPr>
        <w:t>Composition du jury :</w:t>
      </w:r>
      <w:r>
        <w:rPr>
          <w:sz w:val="24"/>
          <w:szCs w:val="24"/>
        </w:rPr>
        <w:t xml:space="preserve"> enseignants et industriels ne connaissant pas le sujet.</w:t>
      </w:r>
    </w:p>
    <w:p w14:paraId="122670FE" w14:textId="77777777" w:rsidR="000807C5" w:rsidRDefault="003F4DE1" w:rsidP="00D236CF">
      <w:pPr>
        <w:spacing w:after="0" w:line="276" w:lineRule="auto"/>
        <w:jc w:val="both"/>
        <w:rPr>
          <w:sz w:val="24"/>
          <w:szCs w:val="24"/>
        </w:rPr>
      </w:pPr>
      <w:r>
        <w:rPr>
          <w:b/>
          <w:sz w:val="24"/>
          <w:szCs w:val="24"/>
        </w:rPr>
        <w:t>D</w:t>
      </w:r>
      <w:r w:rsidR="000807C5" w:rsidRPr="003F4DE1">
        <w:rPr>
          <w:b/>
          <w:sz w:val="24"/>
          <w:szCs w:val="24"/>
        </w:rPr>
        <w:t>urée de l’exposé :</w:t>
      </w:r>
      <w:r w:rsidR="000807C5">
        <w:rPr>
          <w:sz w:val="24"/>
          <w:szCs w:val="24"/>
        </w:rPr>
        <w:t xml:space="preserve"> 15 minutes, suivi de 10 minutes de questions.</w:t>
      </w:r>
    </w:p>
    <w:p w14:paraId="67C97971" w14:textId="77777777" w:rsidR="000807C5" w:rsidRDefault="003F4DE1" w:rsidP="00D236CF">
      <w:pPr>
        <w:spacing w:after="0" w:line="276" w:lineRule="auto"/>
        <w:jc w:val="both"/>
        <w:rPr>
          <w:sz w:val="24"/>
          <w:szCs w:val="24"/>
        </w:rPr>
      </w:pPr>
      <w:r>
        <w:rPr>
          <w:b/>
          <w:sz w:val="24"/>
          <w:szCs w:val="24"/>
        </w:rPr>
        <w:t>M</w:t>
      </w:r>
      <w:r w:rsidR="000807C5" w:rsidRPr="003F4DE1">
        <w:rPr>
          <w:b/>
          <w:sz w:val="24"/>
          <w:szCs w:val="24"/>
        </w:rPr>
        <w:t>ode de validation du travail</w:t>
      </w:r>
      <w:r w:rsidR="000807C5">
        <w:rPr>
          <w:sz w:val="24"/>
          <w:szCs w:val="24"/>
        </w:rPr>
        <w:t xml:space="preserve"> : 1/3 oral, 1/3 </w:t>
      </w:r>
      <w:r>
        <w:rPr>
          <w:sz w:val="24"/>
          <w:szCs w:val="24"/>
        </w:rPr>
        <w:t>travail évalué par l’</w:t>
      </w:r>
      <w:r w:rsidR="000807C5">
        <w:rPr>
          <w:sz w:val="24"/>
          <w:szCs w:val="24"/>
        </w:rPr>
        <w:t>entreprise</w:t>
      </w:r>
      <w:r>
        <w:rPr>
          <w:sz w:val="24"/>
          <w:szCs w:val="24"/>
        </w:rPr>
        <w:t>, 1/3 rapport écrit</w:t>
      </w:r>
      <w:r w:rsidR="000807C5">
        <w:rPr>
          <w:sz w:val="24"/>
          <w:szCs w:val="24"/>
        </w:rPr>
        <w:t>.</w:t>
      </w:r>
    </w:p>
    <w:p w14:paraId="3744D498" w14:textId="77777777" w:rsidR="000807C5" w:rsidRDefault="000807C5" w:rsidP="00D236CF">
      <w:pPr>
        <w:spacing w:after="0" w:line="276" w:lineRule="auto"/>
        <w:jc w:val="both"/>
        <w:rPr>
          <w:sz w:val="24"/>
          <w:szCs w:val="24"/>
        </w:rPr>
      </w:pPr>
    </w:p>
    <w:p w14:paraId="669C9E50" w14:textId="77777777" w:rsidR="000807C5" w:rsidRDefault="000807C5" w:rsidP="00D236CF">
      <w:pPr>
        <w:spacing w:after="0" w:line="276" w:lineRule="auto"/>
        <w:jc w:val="both"/>
        <w:rPr>
          <w:sz w:val="24"/>
          <w:szCs w:val="24"/>
        </w:rPr>
      </w:pPr>
    </w:p>
    <w:sectPr w:rsidR="000807C5" w:rsidSect="00755EB3">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6007"/>
    <w:multiLevelType w:val="hybridMultilevel"/>
    <w:tmpl w:val="68EED238"/>
    <w:lvl w:ilvl="0" w:tplc="AA26F1E4">
      <w:numFmt w:val="bullet"/>
      <w:lvlText w:val="-"/>
      <w:lvlJc w:val="left"/>
      <w:pPr>
        <w:ind w:left="1720" w:hanging="360"/>
      </w:pPr>
      <w:rPr>
        <w:rFonts w:ascii="Calibri" w:eastAsiaTheme="minorHAnsi" w:hAnsi="Calibri" w:cs="Calibri" w:hint="default"/>
      </w:rPr>
    </w:lvl>
    <w:lvl w:ilvl="1" w:tplc="040C0003" w:tentative="1">
      <w:start w:val="1"/>
      <w:numFmt w:val="bullet"/>
      <w:lvlText w:val="o"/>
      <w:lvlJc w:val="left"/>
      <w:pPr>
        <w:ind w:left="2120" w:hanging="360"/>
      </w:pPr>
      <w:rPr>
        <w:rFonts w:ascii="Courier New" w:hAnsi="Courier New" w:cs="Courier New" w:hint="default"/>
      </w:rPr>
    </w:lvl>
    <w:lvl w:ilvl="2" w:tplc="040C0005" w:tentative="1">
      <w:start w:val="1"/>
      <w:numFmt w:val="bullet"/>
      <w:lvlText w:val=""/>
      <w:lvlJc w:val="left"/>
      <w:pPr>
        <w:ind w:left="2840" w:hanging="360"/>
      </w:pPr>
      <w:rPr>
        <w:rFonts w:ascii="Wingdings" w:hAnsi="Wingdings" w:hint="default"/>
      </w:rPr>
    </w:lvl>
    <w:lvl w:ilvl="3" w:tplc="040C0001" w:tentative="1">
      <w:start w:val="1"/>
      <w:numFmt w:val="bullet"/>
      <w:lvlText w:val=""/>
      <w:lvlJc w:val="left"/>
      <w:pPr>
        <w:ind w:left="3560" w:hanging="360"/>
      </w:pPr>
      <w:rPr>
        <w:rFonts w:ascii="Symbol" w:hAnsi="Symbol" w:hint="default"/>
      </w:rPr>
    </w:lvl>
    <w:lvl w:ilvl="4" w:tplc="040C0003" w:tentative="1">
      <w:start w:val="1"/>
      <w:numFmt w:val="bullet"/>
      <w:lvlText w:val="o"/>
      <w:lvlJc w:val="left"/>
      <w:pPr>
        <w:ind w:left="4280" w:hanging="360"/>
      </w:pPr>
      <w:rPr>
        <w:rFonts w:ascii="Courier New" w:hAnsi="Courier New" w:cs="Courier New" w:hint="default"/>
      </w:rPr>
    </w:lvl>
    <w:lvl w:ilvl="5" w:tplc="040C0005" w:tentative="1">
      <w:start w:val="1"/>
      <w:numFmt w:val="bullet"/>
      <w:lvlText w:val=""/>
      <w:lvlJc w:val="left"/>
      <w:pPr>
        <w:ind w:left="5000" w:hanging="360"/>
      </w:pPr>
      <w:rPr>
        <w:rFonts w:ascii="Wingdings" w:hAnsi="Wingdings" w:hint="default"/>
      </w:rPr>
    </w:lvl>
    <w:lvl w:ilvl="6" w:tplc="040C0001" w:tentative="1">
      <w:start w:val="1"/>
      <w:numFmt w:val="bullet"/>
      <w:lvlText w:val=""/>
      <w:lvlJc w:val="left"/>
      <w:pPr>
        <w:ind w:left="5720" w:hanging="360"/>
      </w:pPr>
      <w:rPr>
        <w:rFonts w:ascii="Symbol" w:hAnsi="Symbol" w:hint="default"/>
      </w:rPr>
    </w:lvl>
    <w:lvl w:ilvl="7" w:tplc="040C0003" w:tentative="1">
      <w:start w:val="1"/>
      <w:numFmt w:val="bullet"/>
      <w:lvlText w:val="o"/>
      <w:lvlJc w:val="left"/>
      <w:pPr>
        <w:ind w:left="6440" w:hanging="360"/>
      </w:pPr>
      <w:rPr>
        <w:rFonts w:ascii="Courier New" w:hAnsi="Courier New" w:cs="Courier New" w:hint="default"/>
      </w:rPr>
    </w:lvl>
    <w:lvl w:ilvl="8" w:tplc="040C0005" w:tentative="1">
      <w:start w:val="1"/>
      <w:numFmt w:val="bullet"/>
      <w:lvlText w:val=""/>
      <w:lvlJc w:val="left"/>
      <w:pPr>
        <w:ind w:left="7160" w:hanging="360"/>
      </w:pPr>
      <w:rPr>
        <w:rFonts w:ascii="Wingdings" w:hAnsi="Wingdings" w:hint="default"/>
      </w:rPr>
    </w:lvl>
  </w:abstractNum>
  <w:abstractNum w:abstractNumId="1" w15:restartNumberingAfterBreak="0">
    <w:nsid w:val="075B6A08"/>
    <w:multiLevelType w:val="hybridMultilevel"/>
    <w:tmpl w:val="00E00A12"/>
    <w:lvl w:ilvl="0" w:tplc="040C0001">
      <w:start w:val="1"/>
      <w:numFmt w:val="bullet"/>
      <w:lvlText w:val=""/>
      <w:lvlJc w:val="left"/>
      <w:pPr>
        <w:ind w:left="1400" w:hanging="360"/>
      </w:pPr>
      <w:rPr>
        <w:rFonts w:ascii="Symbol" w:hAnsi="Symbol" w:hint="default"/>
      </w:rPr>
    </w:lvl>
    <w:lvl w:ilvl="1" w:tplc="040C0003" w:tentative="1">
      <w:start w:val="1"/>
      <w:numFmt w:val="bullet"/>
      <w:lvlText w:val="o"/>
      <w:lvlJc w:val="left"/>
      <w:pPr>
        <w:ind w:left="2120" w:hanging="360"/>
      </w:pPr>
      <w:rPr>
        <w:rFonts w:ascii="Courier New" w:hAnsi="Courier New" w:cs="Courier New" w:hint="default"/>
      </w:rPr>
    </w:lvl>
    <w:lvl w:ilvl="2" w:tplc="040C0005" w:tentative="1">
      <w:start w:val="1"/>
      <w:numFmt w:val="bullet"/>
      <w:lvlText w:val=""/>
      <w:lvlJc w:val="left"/>
      <w:pPr>
        <w:ind w:left="2840" w:hanging="360"/>
      </w:pPr>
      <w:rPr>
        <w:rFonts w:ascii="Wingdings" w:hAnsi="Wingdings" w:hint="default"/>
      </w:rPr>
    </w:lvl>
    <w:lvl w:ilvl="3" w:tplc="040C0001" w:tentative="1">
      <w:start w:val="1"/>
      <w:numFmt w:val="bullet"/>
      <w:lvlText w:val=""/>
      <w:lvlJc w:val="left"/>
      <w:pPr>
        <w:ind w:left="3560" w:hanging="360"/>
      </w:pPr>
      <w:rPr>
        <w:rFonts w:ascii="Symbol" w:hAnsi="Symbol" w:hint="default"/>
      </w:rPr>
    </w:lvl>
    <w:lvl w:ilvl="4" w:tplc="040C0003" w:tentative="1">
      <w:start w:val="1"/>
      <w:numFmt w:val="bullet"/>
      <w:lvlText w:val="o"/>
      <w:lvlJc w:val="left"/>
      <w:pPr>
        <w:ind w:left="4280" w:hanging="360"/>
      </w:pPr>
      <w:rPr>
        <w:rFonts w:ascii="Courier New" w:hAnsi="Courier New" w:cs="Courier New" w:hint="default"/>
      </w:rPr>
    </w:lvl>
    <w:lvl w:ilvl="5" w:tplc="040C0005" w:tentative="1">
      <w:start w:val="1"/>
      <w:numFmt w:val="bullet"/>
      <w:lvlText w:val=""/>
      <w:lvlJc w:val="left"/>
      <w:pPr>
        <w:ind w:left="5000" w:hanging="360"/>
      </w:pPr>
      <w:rPr>
        <w:rFonts w:ascii="Wingdings" w:hAnsi="Wingdings" w:hint="default"/>
      </w:rPr>
    </w:lvl>
    <w:lvl w:ilvl="6" w:tplc="040C0001" w:tentative="1">
      <w:start w:val="1"/>
      <w:numFmt w:val="bullet"/>
      <w:lvlText w:val=""/>
      <w:lvlJc w:val="left"/>
      <w:pPr>
        <w:ind w:left="5720" w:hanging="360"/>
      </w:pPr>
      <w:rPr>
        <w:rFonts w:ascii="Symbol" w:hAnsi="Symbol" w:hint="default"/>
      </w:rPr>
    </w:lvl>
    <w:lvl w:ilvl="7" w:tplc="040C0003" w:tentative="1">
      <w:start w:val="1"/>
      <w:numFmt w:val="bullet"/>
      <w:lvlText w:val="o"/>
      <w:lvlJc w:val="left"/>
      <w:pPr>
        <w:ind w:left="6440" w:hanging="360"/>
      </w:pPr>
      <w:rPr>
        <w:rFonts w:ascii="Courier New" w:hAnsi="Courier New" w:cs="Courier New" w:hint="default"/>
      </w:rPr>
    </w:lvl>
    <w:lvl w:ilvl="8" w:tplc="040C0005" w:tentative="1">
      <w:start w:val="1"/>
      <w:numFmt w:val="bullet"/>
      <w:lvlText w:val=""/>
      <w:lvlJc w:val="left"/>
      <w:pPr>
        <w:ind w:left="7160" w:hanging="360"/>
      </w:pPr>
      <w:rPr>
        <w:rFonts w:ascii="Wingdings" w:hAnsi="Wingdings" w:hint="default"/>
      </w:rPr>
    </w:lvl>
  </w:abstractNum>
  <w:abstractNum w:abstractNumId="2" w15:restartNumberingAfterBreak="0">
    <w:nsid w:val="1E752483"/>
    <w:multiLevelType w:val="hybridMultilevel"/>
    <w:tmpl w:val="B9324DFC"/>
    <w:lvl w:ilvl="0" w:tplc="2572E1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2F2E13"/>
    <w:multiLevelType w:val="hybridMultilevel"/>
    <w:tmpl w:val="D714943E"/>
    <w:lvl w:ilvl="0" w:tplc="0B949F60">
      <w:start w:val="1"/>
      <w:numFmt w:val="upperRoman"/>
      <w:lvlText w:val="%1."/>
      <w:lvlJc w:val="left"/>
      <w:pPr>
        <w:ind w:left="4689" w:hanging="720"/>
      </w:pPr>
      <w:rPr>
        <w:rFonts w:hint="default"/>
      </w:rPr>
    </w:lvl>
    <w:lvl w:ilvl="1" w:tplc="040C0019" w:tentative="1">
      <w:start w:val="1"/>
      <w:numFmt w:val="lowerLetter"/>
      <w:lvlText w:val="%2."/>
      <w:lvlJc w:val="left"/>
      <w:pPr>
        <w:ind w:left="5049" w:hanging="360"/>
      </w:pPr>
    </w:lvl>
    <w:lvl w:ilvl="2" w:tplc="040C001B" w:tentative="1">
      <w:start w:val="1"/>
      <w:numFmt w:val="lowerRoman"/>
      <w:lvlText w:val="%3."/>
      <w:lvlJc w:val="right"/>
      <w:pPr>
        <w:ind w:left="5769" w:hanging="180"/>
      </w:pPr>
    </w:lvl>
    <w:lvl w:ilvl="3" w:tplc="040C000F" w:tentative="1">
      <w:start w:val="1"/>
      <w:numFmt w:val="decimal"/>
      <w:lvlText w:val="%4."/>
      <w:lvlJc w:val="left"/>
      <w:pPr>
        <w:ind w:left="6489" w:hanging="360"/>
      </w:pPr>
    </w:lvl>
    <w:lvl w:ilvl="4" w:tplc="040C0019" w:tentative="1">
      <w:start w:val="1"/>
      <w:numFmt w:val="lowerLetter"/>
      <w:lvlText w:val="%5."/>
      <w:lvlJc w:val="left"/>
      <w:pPr>
        <w:ind w:left="7209" w:hanging="360"/>
      </w:pPr>
    </w:lvl>
    <w:lvl w:ilvl="5" w:tplc="040C001B" w:tentative="1">
      <w:start w:val="1"/>
      <w:numFmt w:val="lowerRoman"/>
      <w:lvlText w:val="%6."/>
      <w:lvlJc w:val="right"/>
      <w:pPr>
        <w:ind w:left="7929" w:hanging="180"/>
      </w:pPr>
    </w:lvl>
    <w:lvl w:ilvl="6" w:tplc="040C000F" w:tentative="1">
      <w:start w:val="1"/>
      <w:numFmt w:val="decimal"/>
      <w:lvlText w:val="%7."/>
      <w:lvlJc w:val="left"/>
      <w:pPr>
        <w:ind w:left="8649" w:hanging="360"/>
      </w:pPr>
    </w:lvl>
    <w:lvl w:ilvl="7" w:tplc="040C0019" w:tentative="1">
      <w:start w:val="1"/>
      <w:numFmt w:val="lowerLetter"/>
      <w:lvlText w:val="%8."/>
      <w:lvlJc w:val="left"/>
      <w:pPr>
        <w:ind w:left="9369" w:hanging="360"/>
      </w:pPr>
    </w:lvl>
    <w:lvl w:ilvl="8" w:tplc="040C001B" w:tentative="1">
      <w:start w:val="1"/>
      <w:numFmt w:val="lowerRoman"/>
      <w:lvlText w:val="%9."/>
      <w:lvlJc w:val="right"/>
      <w:pPr>
        <w:ind w:left="10089" w:hanging="180"/>
      </w:pPr>
    </w:lvl>
  </w:abstractNum>
  <w:abstractNum w:abstractNumId="4" w15:restartNumberingAfterBreak="0">
    <w:nsid w:val="4B792CF6"/>
    <w:multiLevelType w:val="hybridMultilevel"/>
    <w:tmpl w:val="20F83082"/>
    <w:lvl w:ilvl="0" w:tplc="D9BCB952">
      <w:start w:val="1"/>
      <w:numFmt w:val="upperRoman"/>
      <w:lvlText w:val="%1."/>
      <w:lvlJc w:val="left"/>
      <w:pPr>
        <w:ind w:left="3839" w:hanging="720"/>
      </w:pPr>
      <w:rPr>
        <w:rFonts w:hint="default"/>
      </w:rPr>
    </w:lvl>
    <w:lvl w:ilvl="1" w:tplc="040C0019" w:tentative="1">
      <w:start w:val="1"/>
      <w:numFmt w:val="lowerLetter"/>
      <w:lvlText w:val="%2."/>
      <w:lvlJc w:val="left"/>
      <w:pPr>
        <w:ind w:left="4199" w:hanging="360"/>
      </w:pPr>
    </w:lvl>
    <w:lvl w:ilvl="2" w:tplc="040C001B" w:tentative="1">
      <w:start w:val="1"/>
      <w:numFmt w:val="lowerRoman"/>
      <w:lvlText w:val="%3."/>
      <w:lvlJc w:val="right"/>
      <w:pPr>
        <w:ind w:left="4919" w:hanging="180"/>
      </w:pPr>
    </w:lvl>
    <w:lvl w:ilvl="3" w:tplc="040C000F" w:tentative="1">
      <w:start w:val="1"/>
      <w:numFmt w:val="decimal"/>
      <w:lvlText w:val="%4."/>
      <w:lvlJc w:val="left"/>
      <w:pPr>
        <w:ind w:left="5639" w:hanging="360"/>
      </w:pPr>
    </w:lvl>
    <w:lvl w:ilvl="4" w:tplc="040C0019" w:tentative="1">
      <w:start w:val="1"/>
      <w:numFmt w:val="lowerLetter"/>
      <w:lvlText w:val="%5."/>
      <w:lvlJc w:val="left"/>
      <w:pPr>
        <w:ind w:left="6359" w:hanging="360"/>
      </w:pPr>
    </w:lvl>
    <w:lvl w:ilvl="5" w:tplc="040C001B" w:tentative="1">
      <w:start w:val="1"/>
      <w:numFmt w:val="lowerRoman"/>
      <w:lvlText w:val="%6."/>
      <w:lvlJc w:val="right"/>
      <w:pPr>
        <w:ind w:left="7079" w:hanging="180"/>
      </w:pPr>
    </w:lvl>
    <w:lvl w:ilvl="6" w:tplc="040C000F" w:tentative="1">
      <w:start w:val="1"/>
      <w:numFmt w:val="decimal"/>
      <w:lvlText w:val="%7."/>
      <w:lvlJc w:val="left"/>
      <w:pPr>
        <w:ind w:left="7799" w:hanging="360"/>
      </w:pPr>
    </w:lvl>
    <w:lvl w:ilvl="7" w:tplc="040C0019" w:tentative="1">
      <w:start w:val="1"/>
      <w:numFmt w:val="lowerLetter"/>
      <w:lvlText w:val="%8."/>
      <w:lvlJc w:val="left"/>
      <w:pPr>
        <w:ind w:left="8519" w:hanging="360"/>
      </w:pPr>
    </w:lvl>
    <w:lvl w:ilvl="8" w:tplc="040C001B" w:tentative="1">
      <w:start w:val="1"/>
      <w:numFmt w:val="lowerRoman"/>
      <w:lvlText w:val="%9."/>
      <w:lvlJc w:val="right"/>
      <w:pPr>
        <w:ind w:left="9239" w:hanging="180"/>
      </w:pPr>
    </w:lvl>
  </w:abstractNum>
  <w:abstractNum w:abstractNumId="5" w15:restartNumberingAfterBreak="0">
    <w:nsid w:val="4D964C14"/>
    <w:multiLevelType w:val="hybridMultilevel"/>
    <w:tmpl w:val="DC30A8B6"/>
    <w:lvl w:ilvl="0" w:tplc="040C000F">
      <w:start w:val="1"/>
      <w:numFmt w:val="decimal"/>
      <w:lvlText w:val="%1."/>
      <w:lvlJc w:val="left"/>
      <w:pPr>
        <w:ind w:left="1400" w:hanging="360"/>
      </w:pPr>
    </w:lvl>
    <w:lvl w:ilvl="1" w:tplc="040C0019" w:tentative="1">
      <w:start w:val="1"/>
      <w:numFmt w:val="lowerLetter"/>
      <w:lvlText w:val="%2."/>
      <w:lvlJc w:val="left"/>
      <w:pPr>
        <w:ind w:left="2120" w:hanging="360"/>
      </w:pPr>
    </w:lvl>
    <w:lvl w:ilvl="2" w:tplc="040C001B" w:tentative="1">
      <w:start w:val="1"/>
      <w:numFmt w:val="lowerRoman"/>
      <w:lvlText w:val="%3."/>
      <w:lvlJc w:val="right"/>
      <w:pPr>
        <w:ind w:left="2840" w:hanging="180"/>
      </w:pPr>
    </w:lvl>
    <w:lvl w:ilvl="3" w:tplc="040C000F" w:tentative="1">
      <w:start w:val="1"/>
      <w:numFmt w:val="decimal"/>
      <w:lvlText w:val="%4."/>
      <w:lvlJc w:val="left"/>
      <w:pPr>
        <w:ind w:left="3560" w:hanging="360"/>
      </w:pPr>
    </w:lvl>
    <w:lvl w:ilvl="4" w:tplc="040C0019" w:tentative="1">
      <w:start w:val="1"/>
      <w:numFmt w:val="lowerLetter"/>
      <w:lvlText w:val="%5."/>
      <w:lvlJc w:val="left"/>
      <w:pPr>
        <w:ind w:left="4280" w:hanging="360"/>
      </w:pPr>
    </w:lvl>
    <w:lvl w:ilvl="5" w:tplc="040C001B" w:tentative="1">
      <w:start w:val="1"/>
      <w:numFmt w:val="lowerRoman"/>
      <w:lvlText w:val="%6."/>
      <w:lvlJc w:val="right"/>
      <w:pPr>
        <w:ind w:left="5000" w:hanging="180"/>
      </w:pPr>
    </w:lvl>
    <w:lvl w:ilvl="6" w:tplc="040C000F" w:tentative="1">
      <w:start w:val="1"/>
      <w:numFmt w:val="decimal"/>
      <w:lvlText w:val="%7."/>
      <w:lvlJc w:val="left"/>
      <w:pPr>
        <w:ind w:left="5720" w:hanging="360"/>
      </w:pPr>
    </w:lvl>
    <w:lvl w:ilvl="7" w:tplc="040C0019" w:tentative="1">
      <w:start w:val="1"/>
      <w:numFmt w:val="lowerLetter"/>
      <w:lvlText w:val="%8."/>
      <w:lvlJc w:val="left"/>
      <w:pPr>
        <w:ind w:left="6440" w:hanging="360"/>
      </w:pPr>
    </w:lvl>
    <w:lvl w:ilvl="8" w:tplc="040C001B" w:tentative="1">
      <w:start w:val="1"/>
      <w:numFmt w:val="lowerRoman"/>
      <w:lvlText w:val="%9."/>
      <w:lvlJc w:val="right"/>
      <w:pPr>
        <w:ind w:left="7160" w:hanging="180"/>
      </w:pPr>
    </w:lvl>
  </w:abstractNum>
  <w:abstractNum w:abstractNumId="6" w15:restartNumberingAfterBreak="0">
    <w:nsid w:val="574D5D72"/>
    <w:multiLevelType w:val="hybridMultilevel"/>
    <w:tmpl w:val="0C5A3974"/>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5C061366"/>
    <w:multiLevelType w:val="hybridMultilevel"/>
    <w:tmpl w:val="EAA8B2D6"/>
    <w:lvl w:ilvl="0" w:tplc="AA26F1E4">
      <w:numFmt w:val="bullet"/>
      <w:lvlText w:val="-"/>
      <w:lvlJc w:val="left"/>
      <w:pPr>
        <w:ind w:left="104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852984"/>
    <w:multiLevelType w:val="hybridMultilevel"/>
    <w:tmpl w:val="A6CC6096"/>
    <w:lvl w:ilvl="0" w:tplc="A0BE10B8">
      <w:start w:val="6"/>
      <w:numFmt w:val="bullet"/>
      <w:lvlText w:val="-"/>
      <w:lvlJc w:val="left"/>
      <w:pPr>
        <w:ind w:left="1040" w:hanging="360"/>
      </w:pPr>
      <w:rPr>
        <w:rFonts w:ascii="Calibri" w:eastAsiaTheme="minorHAnsi" w:hAnsi="Calibri" w:cs="Calibri" w:hint="default"/>
      </w:rPr>
    </w:lvl>
    <w:lvl w:ilvl="1" w:tplc="040C0003" w:tentative="1">
      <w:start w:val="1"/>
      <w:numFmt w:val="bullet"/>
      <w:lvlText w:val="o"/>
      <w:lvlJc w:val="left"/>
      <w:pPr>
        <w:ind w:left="1760" w:hanging="360"/>
      </w:pPr>
      <w:rPr>
        <w:rFonts w:ascii="Courier New" w:hAnsi="Courier New" w:cs="Courier New" w:hint="default"/>
      </w:rPr>
    </w:lvl>
    <w:lvl w:ilvl="2" w:tplc="040C0005" w:tentative="1">
      <w:start w:val="1"/>
      <w:numFmt w:val="bullet"/>
      <w:lvlText w:val=""/>
      <w:lvlJc w:val="left"/>
      <w:pPr>
        <w:ind w:left="2480" w:hanging="360"/>
      </w:pPr>
      <w:rPr>
        <w:rFonts w:ascii="Wingdings" w:hAnsi="Wingdings" w:hint="default"/>
      </w:rPr>
    </w:lvl>
    <w:lvl w:ilvl="3" w:tplc="040C0001" w:tentative="1">
      <w:start w:val="1"/>
      <w:numFmt w:val="bullet"/>
      <w:lvlText w:val=""/>
      <w:lvlJc w:val="left"/>
      <w:pPr>
        <w:ind w:left="3200" w:hanging="360"/>
      </w:pPr>
      <w:rPr>
        <w:rFonts w:ascii="Symbol" w:hAnsi="Symbol" w:hint="default"/>
      </w:rPr>
    </w:lvl>
    <w:lvl w:ilvl="4" w:tplc="040C0003" w:tentative="1">
      <w:start w:val="1"/>
      <w:numFmt w:val="bullet"/>
      <w:lvlText w:val="o"/>
      <w:lvlJc w:val="left"/>
      <w:pPr>
        <w:ind w:left="3920" w:hanging="360"/>
      </w:pPr>
      <w:rPr>
        <w:rFonts w:ascii="Courier New" w:hAnsi="Courier New" w:cs="Courier New" w:hint="default"/>
      </w:rPr>
    </w:lvl>
    <w:lvl w:ilvl="5" w:tplc="040C0005" w:tentative="1">
      <w:start w:val="1"/>
      <w:numFmt w:val="bullet"/>
      <w:lvlText w:val=""/>
      <w:lvlJc w:val="left"/>
      <w:pPr>
        <w:ind w:left="4640" w:hanging="360"/>
      </w:pPr>
      <w:rPr>
        <w:rFonts w:ascii="Wingdings" w:hAnsi="Wingdings" w:hint="default"/>
      </w:rPr>
    </w:lvl>
    <w:lvl w:ilvl="6" w:tplc="040C0001" w:tentative="1">
      <w:start w:val="1"/>
      <w:numFmt w:val="bullet"/>
      <w:lvlText w:val=""/>
      <w:lvlJc w:val="left"/>
      <w:pPr>
        <w:ind w:left="5360" w:hanging="360"/>
      </w:pPr>
      <w:rPr>
        <w:rFonts w:ascii="Symbol" w:hAnsi="Symbol" w:hint="default"/>
      </w:rPr>
    </w:lvl>
    <w:lvl w:ilvl="7" w:tplc="040C0003" w:tentative="1">
      <w:start w:val="1"/>
      <w:numFmt w:val="bullet"/>
      <w:lvlText w:val="o"/>
      <w:lvlJc w:val="left"/>
      <w:pPr>
        <w:ind w:left="6080" w:hanging="360"/>
      </w:pPr>
      <w:rPr>
        <w:rFonts w:ascii="Courier New" w:hAnsi="Courier New" w:cs="Courier New" w:hint="default"/>
      </w:rPr>
    </w:lvl>
    <w:lvl w:ilvl="8" w:tplc="040C0005" w:tentative="1">
      <w:start w:val="1"/>
      <w:numFmt w:val="bullet"/>
      <w:lvlText w:val=""/>
      <w:lvlJc w:val="left"/>
      <w:pPr>
        <w:ind w:left="6800" w:hanging="360"/>
      </w:pPr>
      <w:rPr>
        <w:rFonts w:ascii="Wingdings" w:hAnsi="Wingdings" w:hint="default"/>
      </w:rPr>
    </w:lvl>
  </w:abstractNum>
  <w:abstractNum w:abstractNumId="9" w15:restartNumberingAfterBreak="0">
    <w:nsid w:val="61245EDE"/>
    <w:multiLevelType w:val="hybridMultilevel"/>
    <w:tmpl w:val="684C9DF4"/>
    <w:lvl w:ilvl="0" w:tplc="EC7006F6">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668A7754"/>
    <w:multiLevelType w:val="hybridMultilevel"/>
    <w:tmpl w:val="11A09058"/>
    <w:lvl w:ilvl="0" w:tplc="7E2E4ADA">
      <w:numFmt w:val="bullet"/>
      <w:lvlText w:val="-"/>
      <w:lvlJc w:val="left"/>
      <w:pPr>
        <w:ind w:left="1064" w:hanging="360"/>
      </w:pPr>
      <w:rPr>
        <w:rFonts w:ascii="Calibri" w:eastAsiaTheme="minorHAnsi" w:hAnsi="Calibri" w:cs="Calibri" w:hint="default"/>
      </w:rPr>
    </w:lvl>
    <w:lvl w:ilvl="1" w:tplc="040C0003" w:tentative="1">
      <w:start w:val="1"/>
      <w:numFmt w:val="bullet"/>
      <w:lvlText w:val="o"/>
      <w:lvlJc w:val="left"/>
      <w:pPr>
        <w:ind w:left="1784" w:hanging="360"/>
      </w:pPr>
      <w:rPr>
        <w:rFonts w:ascii="Courier New" w:hAnsi="Courier New" w:cs="Courier New" w:hint="default"/>
      </w:rPr>
    </w:lvl>
    <w:lvl w:ilvl="2" w:tplc="040C0005" w:tentative="1">
      <w:start w:val="1"/>
      <w:numFmt w:val="bullet"/>
      <w:lvlText w:val=""/>
      <w:lvlJc w:val="left"/>
      <w:pPr>
        <w:ind w:left="2504" w:hanging="360"/>
      </w:pPr>
      <w:rPr>
        <w:rFonts w:ascii="Wingdings" w:hAnsi="Wingdings" w:hint="default"/>
      </w:rPr>
    </w:lvl>
    <w:lvl w:ilvl="3" w:tplc="040C0001" w:tentative="1">
      <w:start w:val="1"/>
      <w:numFmt w:val="bullet"/>
      <w:lvlText w:val=""/>
      <w:lvlJc w:val="left"/>
      <w:pPr>
        <w:ind w:left="3224" w:hanging="360"/>
      </w:pPr>
      <w:rPr>
        <w:rFonts w:ascii="Symbol" w:hAnsi="Symbol" w:hint="default"/>
      </w:rPr>
    </w:lvl>
    <w:lvl w:ilvl="4" w:tplc="040C0003" w:tentative="1">
      <w:start w:val="1"/>
      <w:numFmt w:val="bullet"/>
      <w:lvlText w:val="o"/>
      <w:lvlJc w:val="left"/>
      <w:pPr>
        <w:ind w:left="3944" w:hanging="360"/>
      </w:pPr>
      <w:rPr>
        <w:rFonts w:ascii="Courier New" w:hAnsi="Courier New" w:cs="Courier New" w:hint="default"/>
      </w:rPr>
    </w:lvl>
    <w:lvl w:ilvl="5" w:tplc="040C0005" w:tentative="1">
      <w:start w:val="1"/>
      <w:numFmt w:val="bullet"/>
      <w:lvlText w:val=""/>
      <w:lvlJc w:val="left"/>
      <w:pPr>
        <w:ind w:left="4664" w:hanging="360"/>
      </w:pPr>
      <w:rPr>
        <w:rFonts w:ascii="Wingdings" w:hAnsi="Wingdings" w:hint="default"/>
      </w:rPr>
    </w:lvl>
    <w:lvl w:ilvl="6" w:tplc="040C0001" w:tentative="1">
      <w:start w:val="1"/>
      <w:numFmt w:val="bullet"/>
      <w:lvlText w:val=""/>
      <w:lvlJc w:val="left"/>
      <w:pPr>
        <w:ind w:left="5384" w:hanging="360"/>
      </w:pPr>
      <w:rPr>
        <w:rFonts w:ascii="Symbol" w:hAnsi="Symbol" w:hint="default"/>
      </w:rPr>
    </w:lvl>
    <w:lvl w:ilvl="7" w:tplc="040C0003" w:tentative="1">
      <w:start w:val="1"/>
      <w:numFmt w:val="bullet"/>
      <w:lvlText w:val="o"/>
      <w:lvlJc w:val="left"/>
      <w:pPr>
        <w:ind w:left="6104" w:hanging="360"/>
      </w:pPr>
      <w:rPr>
        <w:rFonts w:ascii="Courier New" w:hAnsi="Courier New" w:cs="Courier New" w:hint="default"/>
      </w:rPr>
    </w:lvl>
    <w:lvl w:ilvl="8" w:tplc="040C0005" w:tentative="1">
      <w:start w:val="1"/>
      <w:numFmt w:val="bullet"/>
      <w:lvlText w:val=""/>
      <w:lvlJc w:val="left"/>
      <w:pPr>
        <w:ind w:left="6824" w:hanging="360"/>
      </w:pPr>
      <w:rPr>
        <w:rFonts w:ascii="Wingdings" w:hAnsi="Wingdings" w:hint="default"/>
      </w:rPr>
    </w:lvl>
  </w:abstractNum>
  <w:abstractNum w:abstractNumId="11" w15:restartNumberingAfterBreak="0">
    <w:nsid w:val="6D1758D3"/>
    <w:multiLevelType w:val="hybridMultilevel"/>
    <w:tmpl w:val="5FEA1EB6"/>
    <w:lvl w:ilvl="0" w:tplc="AA26F1E4">
      <w:numFmt w:val="bullet"/>
      <w:lvlText w:val="-"/>
      <w:lvlJc w:val="left"/>
      <w:pPr>
        <w:ind w:left="1040" w:hanging="360"/>
      </w:pPr>
      <w:rPr>
        <w:rFonts w:ascii="Calibri" w:eastAsiaTheme="minorHAnsi" w:hAnsi="Calibri" w:cs="Calibri" w:hint="default"/>
      </w:rPr>
    </w:lvl>
    <w:lvl w:ilvl="1" w:tplc="040C0003" w:tentative="1">
      <w:start w:val="1"/>
      <w:numFmt w:val="bullet"/>
      <w:lvlText w:val="o"/>
      <w:lvlJc w:val="left"/>
      <w:pPr>
        <w:ind w:left="1760" w:hanging="360"/>
      </w:pPr>
      <w:rPr>
        <w:rFonts w:ascii="Courier New" w:hAnsi="Courier New" w:cs="Courier New" w:hint="default"/>
      </w:rPr>
    </w:lvl>
    <w:lvl w:ilvl="2" w:tplc="040C0005" w:tentative="1">
      <w:start w:val="1"/>
      <w:numFmt w:val="bullet"/>
      <w:lvlText w:val=""/>
      <w:lvlJc w:val="left"/>
      <w:pPr>
        <w:ind w:left="2480" w:hanging="360"/>
      </w:pPr>
      <w:rPr>
        <w:rFonts w:ascii="Wingdings" w:hAnsi="Wingdings" w:hint="default"/>
      </w:rPr>
    </w:lvl>
    <w:lvl w:ilvl="3" w:tplc="040C0001" w:tentative="1">
      <w:start w:val="1"/>
      <w:numFmt w:val="bullet"/>
      <w:lvlText w:val=""/>
      <w:lvlJc w:val="left"/>
      <w:pPr>
        <w:ind w:left="3200" w:hanging="360"/>
      </w:pPr>
      <w:rPr>
        <w:rFonts w:ascii="Symbol" w:hAnsi="Symbol" w:hint="default"/>
      </w:rPr>
    </w:lvl>
    <w:lvl w:ilvl="4" w:tplc="040C0003" w:tentative="1">
      <w:start w:val="1"/>
      <w:numFmt w:val="bullet"/>
      <w:lvlText w:val="o"/>
      <w:lvlJc w:val="left"/>
      <w:pPr>
        <w:ind w:left="3920" w:hanging="360"/>
      </w:pPr>
      <w:rPr>
        <w:rFonts w:ascii="Courier New" w:hAnsi="Courier New" w:cs="Courier New" w:hint="default"/>
      </w:rPr>
    </w:lvl>
    <w:lvl w:ilvl="5" w:tplc="040C0005" w:tentative="1">
      <w:start w:val="1"/>
      <w:numFmt w:val="bullet"/>
      <w:lvlText w:val=""/>
      <w:lvlJc w:val="left"/>
      <w:pPr>
        <w:ind w:left="4640" w:hanging="360"/>
      </w:pPr>
      <w:rPr>
        <w:rFonts w:ascii="Wingdings" w:hAnsi="Wingdings" w:hint="default"/>
      </w:rPr>
    </w:lvl>
    <w:lvl w:ilvl="6" w:tplc="040C0001" w:tentative="1">
      <w:start w:val="1"/>
      <w:numFmt w:val="bullet"/>
      <w:lvlText w:val=""/>
      <w:lvlJc w:val="left"/>
      <w:pPr>
        <w:ind w:left="5360" w:hanging="360"/>
      </w:pPr>
      <w:rPr>
        <w:rFonts w:ascii="Symbol" w:hAnsi="Symbol" w:hint="default"/>
      </w:rPr>
    </w:lvl>
    <w:lvl w:ilvl="7" w:tplc="040C0003" w:tentative="1">
      <w:start w:val="1"/>
      <w:numFmt w:val="bullet"/>
      <w:lvlText w:val="o"/>
      <w:lvlJc w:val="left"/>
      <w:pPr>
        <w:ind w:left="6080" w:hanging="360"/>
      </w:pPr>
      <w:rPr>
        <w:rFonts w:ascii="Courier New" w:hAnsi="Courier New" w:cs="Courier New" w:hint="default"/>
      </w:rPr>
    </w:lvl>
    <w:lvl w:ilvl="8" w:tplc="040C0005" w:tentative="1">
      <w:start w:val="1"/>
      <w:numFmt w:val="bullet"/>
      <w:lvlText w:val=""/>
      <w:lvlJc w:val="left"/>
      <w:pPr>
        <w:ind w:left="6800" w:hanging="360"/>
      </w:pPr>
      <w:rPr>
        <w:rFonts w:ascii="Wingdings" w:hAnsi="Wingdings" w:hint="default"/>
      </w:rPr>
    </w:lvl>
  </w:abstractNum>
  <w:abstractNum w:abstractNumId="12" w15:restartNumberingAfterBreak="0">
    <w:nsid w:val="6D7F70AD"/>
    <w:multiLevelType w:val="hybridMultilevel"/>
    <w:tmpl w:val="F95AA25A"/>
    <w:lvl w:ilvl="0" w:tplc="36B0518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C576BBD"/>
    <w:multiLevelType w:val="hybridMultilevel"/>
    <w:tmpl w:val="F500A07E"/>
    <w:lvl w:ilvl="0" w:tplc="AA26F1E4">
      <w:numFmt w:val="bullet"/>
      <w:lvlText w:val="-"/>
      <w:lvlJc w:val="left"/>
      <w:pPr>
        <w:ind w:left="1720" w:hanging="360"/>
      </w:pPr>
      <w:rPr>
        <w:rFonts w:ascii="Calibri" w:eastAsiaTheme="minorHAnsi" w:hAnsi="Calibri" w:cs="Calibri" w:hint="default"/>
      </w:rPr>
    </w:lvl>
    <w:lvl w:ilvl="1" w:tplc="040C0003" w:tentative="1">
      <w:start w:val="1"/>
      <w:numFmt w:val="bullet"/>
      <w:lvlText w:val="o"/>
      <w:lvlJc w:val="left"/>
      <w:pPr>
        <w:ind w:left="2120" w:hanging="360"/>
      </w:pPr>
      <w:rPr>
        <w:rFonts w:ascii="Courier New" w:hAnsi="Courier New" w:cs="Courier New" w:hint="default"/>
      </w:rPr>
    </w:lvl>
    <w:lvl w:ilvl="2" w:tplc="040C0005" w:tentative="1">
      <w:start w:val="1"/>
      <w:numFmt w:val="bullet"/>
      <w:lvlText w:val=""/>
      <w:lvlJc w:val="left"/>
      <w:pPr>
        <w:ind w:left="2840" w:hanging="360"/>
      </w:pPr>
      <w:rPr>
        <w:rFonts w:ascii="Wingdings" w:hAnsi="Wingdings" w:hint="default"/>
      </w:rPr>
    </w:lvl>
    <w:lvl w:ilvl="3" w:tplc="040C0001" w:tentative="1">
      <w:start w:val="1"/>
      <w:numFmt w:val="bullet"/>
      <w:lvlText w:val=""/>
      <w:lvlJc w:val="left"/>
      <w:pPr>
        <w:ind w:left="3560" w:hanging="360"/>
      </w:pPr>
      <w:rPr>
        <w:rFonts w:ascii="Symbol" w:hAnsi="Symbol" w:hint="default"/>
      </w:rPr>
    </w:lvl>
    <w:lvl w:ilvl="4" w:tplc="040C0003" w:tentative="1">
      <w:start w:val="1"/>
      <w:numFmt w:val="bullet"/>
      <w:lvlText w:val="o"/>
      <w:lvlJc w:val="left"/>
      <w:pPr>
        <w:ind w:left="4280" w:hanging="360"/>
      </w:pPr>
      <w:rPr>
        <w:rFonts w:ascii="Courier New" w:hAnsi="Courier New" w:cs="Courier New" w:hint="default"/>
      </w:rPr>
    </w:lvl>
    <w:lvl w:ilvl="5" w:tplc="040C0005" w:tentative="1">
      <w:start w:val="1"/>
      <w:numFmt w:val="bullet"/>
      <w:lvlText w:val=""/>
      <w:lvlJc w:val="left"/>
      <w:pPr>
        <w:ind w:left="5000" w:hanging="360"/>
      </w:pPr>
      <w:rPr>
        <w:rFonts w:ascii="Wingdings" w:hAnsi="Wingdings" w:hint="default"/>
      </w:rPr>
    </w:lvl>
    <w:lvl w:ilvl="6" w:tplc="040C0001" w:tentative="1">
      <w:start w:val="1"/>
      <w:numFmt w:val="bullet"/>
      <w:lvlText w:val=""/>
      <w:lvlJc w:val="left"/>
      <w:pPr>
        <w:ind w:left="5720" w:hanging="360"/>
      </w:pPr>
      <w:rPr>
        <w:rFonts w:ascii="Symbol" w:hAnsi="Symbol" w:hint="default"/>
      </w:rPr>
    </w:lvl>
    <w:lvl w:ilvl="7" w:tplc="040C0003" w:tentative="1">
      <w:start w:val="1"/>
      <w:numFmt w:val="bullet"/>
      <w:lvlText w:val="o"/>
      <w:lvlJc w:val="left"/>
      <w:pPr>
        <w:ind w:left="6440" w:hanging="360"/>
      </w:pPr>
      <w:rPr>
        <w:rFonts w:ascii="Courier New" w:hAnsi="Courier New" w:cs="Courier New" w:hint="default"/>
      </w:rPr>
    </w:lvl>
    <w:lvl w:ilvl="8" w:tplc="040C0005" w:tentative="1">
      <w:start w:val="1"/>
      <w:numFmt w:val="bullet"/>
      <w:lvlText w:val=""/>
      <w:lvlJc w:val="left"/>
      <w:pPr>
        <w:ind w:left="7160" w:hanging="360"/>
      </w:pPr>
      <w:rPr>
        <w:rFonts w:ascii="Wingdings" w:hAnsi="Wingdings" w:hint="default"/>
      </w:rPr>
    </w:lvl>
  </w:abstractNum>
  <w:abstractNum w:abstractNumId="14" w15:restartNumberingAfterBreak="0">
    <w:nsid w:val="7DEA3C49"/>
    <w:multiLevelType w:val="hybridMultilevel"/>
    <w:tmpl w:val="EB26B45A"/>
    <w:lvl w:ilvl="0" w:tplc="F92EE77A">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2"/>
  </w:num>
  <w:num w:numId="2">
    <w:abstractNumId w:val="2"/>
  </w:num>
  <w:num w:numId="3">
    <w:abstractNumId w:val="9"/>
  </w:num>
  <w:num w:numId="4">
    <w:abstractNumId w:val="10"/>
  </w:num>
  <w:num w:numId="5">
    <w:abstractNumId w:val="8"/>
  </w:num>
  <w:num w:numId="6">
    <w:abstractNumId w:val="14"/>
  </w:num>
  <w:num w:numId="7">
    <w:abstractNumId w:val="4"/>
  </w:num>
  <w:num w:numId="8">
    <w:abstractNumId w:val="3"/>
  </w:num>
  <w:num w:numId="9">
    <w:abstractNumId w:val="6"/>
  </w:num>
  <w:num w:numId="10">
    <w:abstractNumId w:val="1"/>
  </w:num>
  <w:num w:numId="11">
    <w:abstractNumId w:val="11"/>
  </w:num>
  <w:num w:numId="12">
    <w:abstractNumId w:val="13"/>
  </w:num>
  <w:num w:numId="13">
    <w:abstractNumId w:val="0"/>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8FB"/>
    <w:rsid w:val="000049C7"/>
    <w:rsid w:val="0005641B"/>
    <w:rsid w:val="000807C5"/>
    <w:rsid w:val="00084C54"/>
    <w:rsid w:val="000B49A7"/>
    <w:rsid w:val="000D1803"/>
    <w:rsid w:val="000D5A42"/>
    <w:rsid w:val="001108FB"/>
    <w:rsid w:val="00141DE5"/>
    <w:rsid w:val="001621AD"/>
    <w:rsid w:val="001B4C7E"/>
    <w:rsid w:val="001D10C8"/>
    <w:rsid w:val="00236728"/>
    <w:rsid w:val="002707AD"/>
    <w:rsid w:val="00277A6C"/>
    <w:rsid w:val="002A0837"/>
    <w:rsid w:val="00333F2D"/>
    <w:rsid w:val="003D5F70"/>
    <w:rsid w:val="003E73F2"/>
    <w:rsid w:val="003F4DE1"/>
    <w:rsid w:val="00425FDF"/>
    <w:rsid w:val="0043277B"/>
    <w:rsid w:val="00520895"/>
    <w:rsid w:val="005749E2"/>
    <w:rsid w:val="005F2FA1"/>
    <w:rsid w:val="00615478"/>
    <w:rsid w:val="00676263"/>
    <w:rsid w:val="00697599"/>
    <w:rsid w:val="006B4612"/>
    <w:rsid w:val="006C1F7E"/>
    <w:rsid w:val="006E157A"/>
    <w:rsid w:val="0070088F"/>
    <w:rsid w:val="00755EB3"/>
    <w:rsid w:val="007F5257"/>
    <w:rsid w:val="00816711"/>
    <w:rsid w:val="008E2ADE"/>
    <w:rsid w:val="008F2AE8"/>
    <w:rsid w:val="00900EF9"/>
    <w:rsid w:val="00935D35"/>
    <w:rsid w:val="00977CAA"/>
    <w:rsid w:val="009834DA"/>
    <w:rsid w:val="009B3081"/>
    <w:rsid w:val="009F23BE"/>
    <w:rsid w:val="00A133A0"/>
    <w:rsid w:val="00A730D8"/>
    <w:rsid w:val="00AD5388"/>
    <w:rsid w:val="00AF6DF0"/>
    <w:rsid w:val="00B010F1"/>
    <w:rsid w:val="00B70AAD"/>
    <w:rsid w:val="00B72596"/>
    <w:rsid w:val="00B73FF8"/>
    <w:rsid w:val="00B93298"/>
    <w:rsid w:val="00BC0399"/>
    <w:rsid w:val="00BC1C8F"/>
    <w:rsid w:val="00BE58F4"/>
    <w:rsid w:val="00C14372"/>
    <w:rsid w:val="00C33EE5"/>
    <w:rsid w:val="00C40FCD"/>
    <w:rsid w:val="00C774BA"/>
    <w:rsid w:val="00CA0337"/>
    <w:rsid w:val="00CA4474"/>
    <w:rsid w:val="00CF4771"/>
    <w:rsid w:val="00D0681B"/>
    <w:rsid w:val="00D236CF"/>
    <w:rsid w:val="00D24F88"/>
    <w:rsid w:val="00D27FAF"/>
    <w:rsid w:val="00DD2F91"/>
    <w:rsid w:val="00E06435"/>
    <w:rsid w:val="00E32799"/>
    <w:rsid w:val="00E86957"/>
    <w:rsid w:val="00EB0B25"/>
    <w:rsid w:val="00EE4102"/>
    <w:rsid w:val="00F35828"/>
    <w:rsid w:val="00F57CC0"/>
    <w:rsid w:val="00FA756C"/>
    <w:rsid w:val="00FE25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C8CF"/>
  <w15:chartTrackingRefBased/>
  <w15:docId w15:val="{EEC8D50E-C8BB-484F-8560-F6FAB60A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C1C8F"/>
    <w:rPr>
      <w:color w:val="0563C1" w:themeColor="hyperlink"/>
      <w:u w:val="single"/>
    </w:rPr>
  </w:style>
  <w:style w:type="character" w:customStyle="1" w:styleId="Mentionnonrsolue1">
    <w:name w:val="Mention non résolue1"/>
    <w:basedOn w:val="Policepardfaut"/>
    <w:uiPriority w:val="99"/>
    <w:semiHidden/>
    <w:unhideWhenUsed/>
    <w:rsid w:val="00BC1C8F"/>
    <w:rPr>
      <w:color w:val="605E5C"/>
      <w:shd w:val="clear" w:color="auto" w:fill="E1DFDD"/>
    </w:rPr>
  </w:style>
  <w:style w:type="paragraph" w:styleId="Paragraphedeliste">
    <w:name w:val="List Paragraph"/>
    <w:basedOn w:val="Normal"/>
    <w:uiPriority w:val="34"/>
    <w:qFormat/>
    <w:rsid w:val="00B93298"/>
    <w:pPr>
      <w:ind w:left="720"/>
      <w:contextualSpacing/>
    </w:pPr>
  </w:style>
  <w:style w:type="table" w:styleId="Grilledutableau">
    <w:name w:val="Table Grid"/>
    <w:basedOn w:val="TableauNormal"/>
    <w:uiPriority w:val="39"/>
    <w:rsid w:val="00080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70088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08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EC571-33AE-4DFB-8B0E-F924F75A7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1067</Words>
  <Characters>5873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Université de Lorraine</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Mangeolle</dc:creator>
  <cp:keywords/>
  <dc:description/>
  <cp:lastModifiedBy>Mama Mapinebemoun</cp:lastModifiedBy>
  <cp:revision>2</cp:revision>
  <cp:lastPrinted>2020-07-07T08:16:00Z</cp:lastPrinted>
  <dcterms:created xsi:type="dcterms:W3CDTF">2022-08-17T07:24:00Z</dcterms:created>
  <dcterms:modified xsi:type="dcterms:W3CDTF">2022-08-17T07:24:00Z</dcterms:modified>
</cp:coreProperties>
</file>