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3BE" w:rsidRDefault="009F23BE" w:rsidP="009F23BE">
      <w:pPr>
        <w:spacing w:line="240" w:lineRule="auto"/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ab/>
      </w:r>
    </w:p>
    <w:p w:rsidR="00816711" w:rsidRPr="00D0331B" w:rsidRDefault="00816711" w:rsidP="00047743">
      <w:pPr>
        <w:spacing w:line="240" w:lineRule="auto"/>
        <w:rPr>
          <w:sz w:val="40"/>
          <w:szCs w:val="40"/>
        </w:rPr>
      </w:pPr>
    </w:p>
    <w:p w:rsidR="00D0331B" w:rsidRPr="00D0331B" w:rsidRDefault="00D0331B" w:rsidP="00D0331B">
      <w:pPr>
        <w:spacing w:after="0" w:line="276" w:lineRule="auto"/>
        <w:ind w:left="708"/>
        <w:jc w:val="center"/>
        <w:rPr>
          <w:b/>
          <w:sz w:val="40"/>
          <w:szCs w:val="40"/>
        </w:rPr>
      </w:pPr>
      <w:r w:rsidRPr="00D0331B">
        <w:rPr>
          <w:b/>
          <w:sz w:val="40"/>
          <w:szCs w:val="40"/>
        </w:rPr>
        <w:t>Université de Lorraine</w:t>
      </w:r>
    </w:p>
    <w:p w:rsidR="00D0331B" w:rsidRDefault="00D0331B" w:rsidP="00D0331B">
      <w:pPr>
        <w:spacing w:after="0" w:line="276" w:lineRule="auto"/>
        <w:ind w:firstLine="708"/>
        <w:jc w:val="center"/>
        <w:rPr>
          <w:b/>
          <w:sz w:val="40"/>
          <w:szCs w:val="40"/>
        </w:rPr>
      </w:pPr>
      <w:r w:rsidRPr="00D0331B">
        <w:rPr>
          <w:b/>
          <w:sz w:val="40"/>
          <w:szCs w:val="40"/>
        </w:rPr>
        <w:t>Faculté des Sciences et Technologies</w:t>
      </w:r>
    </w:p>
    <w:p w:rsidR="00D0331B" w:rsidRPr="00D0331B" w:rsidRDefault="00D0331B" w:rsidP="00047743">
      <w:pPr>
        <w:spacing w:after="0" w:line="276" w:lineRule="auto"/>
        <w:rPr>
          <w:b/>
          <w:sz w:val="40"/>
          <w:szCs w:val="40"/>
        </w:rPr>
      </w:pPr>
    </w:p>
    <w:p w:rsidR="00D0331B" w:rsidRPr="00D0331B" w:rsidRDefault="00D0331B" w:rsidP="00D0331B">
      <w:pPr>
        <w:spacing w:after="0" w:line="276" w:lineRule="auto"/>
        <w:ind w:firstLine="708"/>
        <w:jc w:val="center"/>
        <w:rPr>
          <w:b/>
          <w:sz w:val="40"/>
          <w:szCs w:val="40"/>
        </w:rPr>
      </w:pPr>
      <w:r w:rsidRPr="00D0331B">
        <w:rPr>
          <w:b/>
          <w:sz w:val="40"/>
          <w:szCs w:val="40"/>
        </w:rPr>
        <w:t>Master Electronique, Energie Electrique et Automatique</w:t>
      </w:r>
    </w:p>
    <w:p w:rsidR="00D0331B" w:rsidRPr="00D0331B" w:rsidRDefault="00FC0246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>
        <w:rPr>
          <w:sz w:val="40"/>
          <w:szCs w:val="40"/>
        </w:rPr>
        <w:t>Spécialité CIM</w:t>
      </w:r>
    </w:p>
    <w:p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Année Universitaire 20</w:t>
      </w:r>
      <w:r w:rsidR="00FC0246">
        <w:rPr>
          <w:sz w:val="40"/>
          <w:szCs w:val="40"/>
        </w:rPr>
        <w:t>21</w:t>
      </w:r>
      <w:r w:rsidRPr="00D0331B">
        <w:rPr>
          <w:sz w:val="40"/>
          <w:szCs w:val="40"/>
        </w:rPr>
        <w:t>-202</w:t>
      </w:r>
      <w:r w:rsidR="00FC0246">
        <w:rPr>
          <w:sz w:val="40"/>
          <w:szCs w:val="40"/>
        </w:rPr>
        <w:t>2</w:t>
      </w:r>
    </w:p>
    <w:p w:rsidR="00D0331B" w:rsidRPr="00D0331B" w:rsidRDefault="00D0331B" w:rsidP="006C2041">
      <w:pPr>
        <w:spacing w:after="0" w:line="276" w:lineRule="auto"/>
        <w:rPr>
          <w:sz w:val="40"/>
          <w:szCs w:val="40"/>
        </w:rPr>
      </w:pPr>
    </w:p>
    <w:p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Sujet du stage</w:t>
      </w:r>
      <w:r w:rsidR="006C2041">
        <w:rPr>
          <w:sz w:val="40"/>
          <w:szCs w:val="40"/>
        </w:rPr>
        <w:t> : « Etu</w:t>
      </w:r>
      <w:bookmarkStart w:id="0" w:name="_GoBack"/>
      <w:bookmarkEnd w:id="0"/>
      <w:r w:rsidR="006C2041">
        <w:rPr>
          <w:sz w:val="40"/>
          <w:szCs w:val="40"/>
        </w:rPr>
        <w:t>de et conception d’un générateur de signaux arbitraire pour le contrôle non destructif par Ultrasons »</w:t>
      </w:r>
    </w:p>
    <w:p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</w:p>
    <w:p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Mémoire présenté par « </w:t>
      </w:r>
      <w:r w:rsidR="000D1DC5">
        <w:rPr>
          <w:sz w:val="40"/>
          <w:szCs w:val="40"/>
        </w:rPr>
        <w:t>MAPINEBEMOUN Mama</w:t>
      </w:r>
      <w:r w:rsidRPr="00D0331B">
        <w:rPr>
          <w:sz w:val="40"/>
          <w:szCs w:val="40"/>
        </w:rPr>
        <w:t> »</w:t>
      </w:r>
    </w:p>
    <w:p w:rsid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Soutenu le : </w:t>
      </w:r>
      <w:r w:rsidR="000D1DC5">
        <w:rPr>
          <w:sz w:val="40"/>
          <w:szCs w:val="40"/>
        </w:rPr>
        <w:t>08/09/2022</w:t>
      </w:r>
    </w:p>
    <w:p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</w:p>
    <w:p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</w:p>
    <w:p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Stage effectué : « </w:t>
      </w:r>
      <w:r w:rsidR="000D1DC5">
        <w:rPr>
          <w:sz w:val="40"/>
          <w:szCs w:val="40"/>
        </w:rPr>
        <w:t xml:space="preserve">MISTRAS Eurosonic </w:t>
      </w:r>
      <w:r w:rsidRPr="00D0331B">
        <w:rPr>
          <w:sz w:val="40"/>
          <w:szCs w:val="40"/>
        </w:rPr>
        <w:t>»</w:t>
      </w:r>
    </w:p>
    <w:p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 xml:space="preserve">Adresse : </w:t>
      </w:r>
      <w:r w:rsidR="00D133D3" w:rsidRPr="00D133D3">
        <w:rPr>
          <w:sz w:val="40"/>
          <w:szCs w:val="40"/>
        </w:rPr>
        <w:t xml:space="preserve">80 Bd de l'Europe, 13127 Vitrolles </w:t>
      </w:r>
    </w:p>
    <w:p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</w:p>
    <w:p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Tuteur Industriel : « nom et prénom »</w:t>
      </w:r>
    </w:p>
    <w:p w:rsidR="00D0331B" w:rsidRPr="00D0331B" w:rsidRDefault="00D0331B" w:rsidP="00D0331B">
      <w:pPr>
        <w:spacing w:after="0" w:line="276" w:lineRule="auto"/>
        <w:ind w:firstLine="708"/>
        <w:jc w:val="center"/>
        <w:rPr>
          <w:sz w:val="40"/>
          <w:szCs w:val="40"/>
        </w:rPr>
      </w:pPr>
      <w:r w:rsidRPr="00D0331B">
        <w:rPr>
          <w:sz w:val="40"/>
          <w:szCs w:val="40"/>
        </w:rPr>
        <w:t>Tuteur Universitaire : « </w:t>
      </w:r>
      <w:r w:rsidR="000D1DC5">
        <w:rPr>
          <w:sz w:val="40"/>
          <w:szCs w:val="40"/>
        </w:rPr>
        <w:t>Mr. Didier ROUXEL</w:t>
      </w:r>
      <w:r w:rsidRPr="00D0331B">
        <w:rPr>
          <w:sz w:val="40"/>
          <w:szCs w:val="40"/>
        </w:rPr>
        <w:t> »</w:t>
      </w:r>
    </w:p>
    <w:sectPr w:rsidR="00D0331B" w:rsidRPr="00D0331B" w:rsidSect="00F3351B">
      <w:headerReference w:type="default" r:id="rId6"/>
      <w:footerReference w:type="default" r:id="rId7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5CD" w:rsidRDefault="002B75CD" w:rsidP="00B57B0B">
      <w:pPr>
        <w:spacing w:after="0" w:line="240" w:lineRule="auto"/>
      </w:pPr>
      <w:r>
        <w:separator/>
      </w:r>
    </w:p>
  </w:endnote>
  <w:endnote w:type="continuationSeparator" w:id="0">
    <w:p w:rsidR="002B75CD" w:rsidRDefault="002B75CD" w:rsidP="00B5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B0B" w:rsidRDefault="00B57B0B" w:rsidP="00B57B0B">
    <w:pPr>
      <w:spacing w:after="0" w:line="276" w:lineRule="auto"/>
      <w:ind w:firstLine="708"/>
      <w:jc w:val="center"/>
      <w:rPr>
        <w:sz w:val="24"/>
        <w:szCs w:val="24"/>
      </w:rPr>
    </w:pPr>
    <w:r>
      <w:rPr>
        <w:sz w:val="24"/>
        <w:szCs w:val="24"/>
      </w:rPr>
      <w:t>Bâtiment 1</w:t>
    </w:r>
    <w:r w:rsidRPr="00047743">
      <w:rPr>
        <w:sz w:val="24"/>
        <w:szCs w:val="24"/>
        <w:vertAlign w:val="superscript"/>
      </w:rPr>
      <w:t>er</w:t>
    </w:r>
    <w:r>
      <w:rPr>
        <w:sz w:val="24"/>
        <w:szCs w:val="24"/>
      </w:rPr>
      <w:t xml:space="preserve"> cycle-Boulevard des Aiguillettes-BP 70239-54506 Vandoeuvre Les Nancy</w:t>
    </w:r>
  </w:p>
  <w:p w:rsidR="00B57B0B" w:rsidRDefault="00B57B0B" w:rsidP="00B57B0B">
    <w:pPr>
      <w:spacing w:after="0" w:line="276" w:lineRule="auto"/>
      <w:ind w:firstLine="708"/>
      <w:jc w:val="center"/>
      <w:rPr>
        <w:sz w:val="24"/>
        <w:szCs w:val="24"/>
      </w:rPr>
    </w:pPr>
    <w:r>
      <w:rPr>
        <w:sz w:val="24"/>
        <w:szCs w:val="24"/>
      </w:rPr>
      <w:t>Tél : 03.72.74.50.80 – mail : nathalie.mangeolle@univ-lorraine.fr</w:t>
    </w:r>
  </w:p>
  <w:p w:rsidR="00B57B0B" w:rsidRDefault="00B57B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5CD" w:rsidRDefault="002B75CD" w:rsidP="00B57B0B">
      <w:pPr>
        <w:spacing w:after="0" w:line="240" w:lineRule="auto"/>
      </w:pPr>
      <w:r>
        <w:separator/>
      </w:r>
    </w:p>
  </w:footnote>
  <w:footnote w:type="continuationSeparator" w:id="0">
    <w:p w:rsidR="002B75CD" w:rsidRDefault="002B75CD" w:rsidP="00B5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B0B" w:rsidRDefault="00B57B0B" w:rsidP="00B57B0B">
    <w:pPr>
      <w:pStyle w:val="En-tte"/>
      <w:jc w:val="right"/>
    </w:pPr>
    <w:r>
      <w:rPr>
        <w:noProof/>
        <w:color w:val="5B9BD5" w:themeColor="accent5"/>
        <w:sz w:val="28"/>
        <w:szCs w:val="28"/>
        <w:lang w:eastAsia="fr-FR"/>
      </w:rPr>
      <w:drawing>
        <wp:anchor distT="0" distB="0" distL="114300" distR="114300" simplePos="0" relativeHeight="251659264" behindDoc="0" locked="0" layoutInCell="1" allowOverlap="1" wp14:anchorId="27A56678" wp14:editId="0F58DBDE">
          <wp:simplePos x="0" y="0"/>
          <wp:positionH relativeFrom="margin">
            <wp:posOffset>0</wp:posOffset>
          </wp:positionH>
          <wp:positionV relativeFrom="page">
            <wp:posOffset>449580</wp:posOffset>
          </wp:positionV>
          <wp:extent cx="1397607" cy="838200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FS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607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5B9BD5" w:themeColor="accent5"/>
        <w:sz w:val="28"/>
        <w:szCs w:val="28"/>
        <w:lang w:eastAsia="fr-FR"/>
      </w:rPr>
      <w:drawing>
        <wp:inline distT="0" distB="0" distL="0" distR="0" wp14:anchorId="5C5FD71A" wp14:editId="63CBFB1A">
          <wp:extent cx="1417320" cy="93916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NIVERSITE DE LORRA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411" cy="9511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FB"/>
    <w:rsid w:val="00047743"/>
    <w:rsid w:val="0005641B"/>
    <w:rsid w:val="00084C54"/>
    <w:rsid w:val="000B49A7"/>
    <w:rsid w:val="000D1DC5"/>
    <w:rsid w:val="001108FB"/>
    <w:rsid w:val="001B4C7E"/>
    <w:rsid w:val="002B75CD"/>
    <w:rsid w:val="00335794"/>
    <w:rsid w:val="003B6123"/>
    <w:rsid w:val="00510DC5"/>
    <w:rsid w:val="005F2FA1"/>
    <w:rsid w:val="006B4612"/>
    <w:rsid w:val="006C1F7E"/>
    <w:rsid w:val="006C2041"/>
    <w:rsid w:val="007F5257"/>
    <w:rsid w:val="00816711"/>
    <w:rsid w:val="008D2284"/>
    <w:rsid w:val="009B3081"/>
    <w:rsid w:val="009F23BE"/>
    <w:rsid w:val="00A133A0"/>
    <w:rsid w:val="00A730D8"/>
    <w:rsid w:val="00B57B0B"/>
    <w:rsid w:val="00B70AAD"/>
    <w:rsid w:val="00B72596"/>
    <w:rsid w:val="00BC1C8F"/>
    <w:rsid w:val="00C14372"/>
    <w:rsid w:val="00CA0337"/>
    <w:rsid w:val="00D0331B"/>
    <w:rsid w:val="00D133D3"/>
    <w:rsid w:val="00F3351B"/>
    <w:rsid w:val="00F57CC0"/>
    <w:rsid w:val="00F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E964"/>
  <w15:chartTrackingRefBased/>
  <w15:docId w15:val="{EEC8D50E-C8BB-484F-8560-F6FAB60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1C8F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C1C8F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57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B0B"/>
  </w:style>
  <w:style w:type="paragraph" w:styleId="Pieddepage">
    <w:name w:val="footer"/>
    <w:basedOn w:val="Normal"/>
    <w:link w:val="PieddepageCar"/>
    <w:uiPriority w:val="99"/>
    <w:unhideWhenUsed/>
    <w:rsid w:val="00B57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Mangeolle</dc:creator>
  <cp:keywords/>
  <dc:description/>
  <cp:lastModifiedBy>Mama Mapinebemoun</cp:lastModifiedBy>
  <cp:revision>5</cp:revision>
  <dcterms:created xsi:type="dcterms:W3CDTF">2022-08-11T08:48:00Z</dcterms:created>
  <dcterms:modified xsi:type="dcterms:W3CDTF">2022-08-11T09:31:00Z</dcterms:modified>
</cp:coreProperties>
</file>