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che-client---pourquoi-choisir-stockman"/>
    <w:p>
      <w:pPr>
        <w:pStyle w:val="Heading1"/>
      </w:pPr>
      <w:r>
        <w:t xml:space="preserve">Fiche client - Pourquoi choisir Stockman ?</w:t>
      </w:r>
    </w:p>
    <w:p>
      <w:pPr>
        <w:pStyle w:val="FirstParagraph"/>
      </w:pPr>
      <w:r>
        <w:t xml:space="preserve">Document court a montrer ou a laisser au commercant apres un premier echange utile.</w:t>
      </w:r>
    </w:p>
    <w:p>
      <w:r>
        <w:pict>
          <v:rect style="width:0;height:1.5pt" o:hralign="center" o:hrstd="t" o:hr="t"/>
        </w:pict>
      </w:r>
    </w:p>
    <w:bookmarkStart w:id="20" w:name="les-avantages-a-mettre-en-avant"/>
    <w:p>
      <w:pPr>
        <w:pStyle w:val="Heading2"/>
      </w:pPr>
      <w:r>
        <w:t xml:space="preserve">Les avantages a mettre en avant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Suivi plus clair</w:t>
      </w:r>
    </w:p>
    <w:p>
      <w:pPr>
        <w:pStyle w:val="Compact"/>
        <w:numPr>
          <w:ilvl w:val="1"/>
          <w:numId w:val="1002"/>
        </w:numPr>
      </w:pPr>
      <w:r>
        <w:t xml:space="preserve">stock, ventes, depenses et dettes clients sont plus faciles a retrouver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Moins de pertes</w:t>
      </w:r>
    </w:p>
    <w:p>
      <w:pPr>
        <w:pStyle w:val="Compact"/>
        <w:numPr>
          <w:ilvl w:val="1"/>
          <w:numId w:val="1003"/>
        </w:numPr>
      </w:pPr>
      <w:r>
        <w:t xml:space="preserve">l’application aide a mieux voir les ruptures, les produits a surveiller et les informations importantes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Utilisation simple</w:t>
      </w:r>
    </w:p>
    <w:p>
      <w:pPr>
        <w:pStyle w:val="Compact"/>
        <w:numPr>
          <w:ilvl w:val="1"/>
          <w:numId w:val="1004"/>
        </w:numPr>
      </w:pPr>
      <w:r>
        <w:t xml:space="preserve">l’objectif est de commencer avec l’essentiel, pas de compliquer le travail du commercant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Suivi sur telephone</w:t>
      </w:r>
    </w:p>
    <w:p>
      <w:pPr>
        <w:pStyle w:val="Compact"/>
        <w:numPr>
          <w:ilvl w:val="1"/>
          <w:numId w:val="1005"/>
        </w:numPr>
      </w:pPr>
      <w:r>
        <w:t xml:space="preserve">le commercant garde ses informations dans un meme outil, plus facile a consulter au quotidien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Accompagnement</w:t>
      </w:r>
    </w:p>
    <w:p>
      <w:pPr>
        <w:pStyle w:val="Compact"/>
        <w:numPr>
          <w:ilvl w:val="1"/>
          <w:numId w:val="1006"/>
        </w:numPr>
      </w:pPr>
      <w:r>
        <w:t xml:space="preserve">l’equipe peut aider au demarrage et au suivi apres le premier contact</w:t>
      </w:r>
    </w:p>
    <w:p>
      <w:r>
        <w:pict>
          <v:rect style="width:0;height:1.5pt" o:hralign="center" o:hrstd="t" o:hr="t"/>
        </w:pict>
      </w:r>
    </w:p>
    <w:bookmarkEnd w:id="20"/>
    <w:bookmarkStart w:id="21" w:name="comment-presenter-cette-fiche"/>
    <w:p>
      <w:pPr>
        <w:pStyle w:val="Heading2"/>
      </w:pPr>
      <w:r>
        <w:t xml:space="preserve">Comment presenter cette fiche</w:t>
      </w:r>
    </w:p>
    <w:p>
      <w:pPr>
        <w:pStyle w:val="FirstParagraph"/>
      </w:pPr>
      <w:r>
        <w:t xml:space="preserve">Le stagiaire ne doit pas juste lire la fiche.</w:t>
      </w:r>
    </w:p>
    <w:p>
      <w:pPr>
        <w:pStyle w:val="BodyText"/>
      </w:pPr>
      <w:r>
        <w:t xml:space="preserve">Il doit :</w:t>
      </w:r>
      <w:r>
        <w:t xml:space="preserve"> </w:t>
      </w:r>
      <w:r>
        <w:t xml:space="preserve">- rappeler le besoin principal du commercant ;</w:t>
      </w:r>
      <w:r>
        <w:t xml:space="preserve"> </w:t>
      </w:r>
      <w:r>
        <w:t xml:space="preserve">- relier ce besoin a 2 ou 3 avantages maximum ;</w:t>
      </w:r>
      <w:r>
        <w:t xml:space="preserve"> </w:t>
      </w:r>
      <w:r>
        <w:t xml:space="preserve">- proposer la prochaine etape utile.</w:t>
      </w:r>
    </w:p>
    <w:p>
      <w:r>
        <w:pict>
          <v:rect style="width:0;height:1.5pt" o:hralign="center" o:hrstd="t" o:hr="t"/>
        </w:pict>
      </w:r>
    </w:p>
    <w:bookmarkEnd w:id="21"/>
    <w:bookmarkStart w:id="22" w:name="contact-de-suivi"/>
    <w:p>
      <w:pPr>
        <w:pStyle w:val="Heading2"/>
      </w:pPr>
      <w:r>
        <w:t xml:space="preserve">Contact de suivi</w:t>
      </w:r>
    </w:p>
    <w:p>
      <w:pPr>
        <w:pStyle w:val="Compact"/>
        <w:numPr>
          <w:ilvl w:val="0"/>
          <w:numId w:val="1007"/>
        </w:numPr>
      </w:pPr>
      <w:r>
        <w:t xml:space="preserve">Agent terrain : [Nom]</w:t>
      </w:r>
    </w:p>
    <w:p>
      <w:pPr>
        <w:pStyle w:val="Compact"/>
        <w:numPr>
          <w:ilvl w:val="0"/>
          <w:numId w:val="1007"/>
        </w:numPr>
      </w:pPr>
      <w:r>
        <w:t xml:space="preserve">Telephone / WhatsApp : [Numero]</w:t>
      </w:r>
    </w:p>
    <w:p>
      <w:pPr>
        <w:pStyle w:val="Compact"/>
        <w:numPr>
          <w:ilvl w:val="0"/>
          <w:numId w:val="1007"/>
        </w:numPr>
      </w:pPr>
      <w:r>
        <w:t xml:space="preserve">Prochaine etape proposee : [Installation / rappel / demonstration / suivi]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2026-05-05T20:51:24Z</dcterms:created>
  <dcterms:modified xsi:type="dcterms:W3CDTF">2026-05-05T20:51:24Z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