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68657" w14:textId="3E54A656" w:rsidR="003721D3" w:rsidRPr="00CD08F4" w:rsidRDefault="00AE05CB" w:rsidP="004A7396">
      <w:pPr>
        <w:jc w:val="both"/>
        <w:rPr>
          <w:rFonts w:asciiTheme="majorBidi" w:hAnsiTheme="majorBidi" w:cstheme="majorBidi"/>
          <w:b/>
          <w:bCs/>
          <w:sz w:val="32"/>
          <w:szCs w:val="32"/>
        </w:rPr>
      </w:pPr>
      <w:r w:rsidRPr="00CD08F4">
        <w:rPr>
          <w:rFonts w:asciiTheme="majorBidi" w:hAnsiTheme="majorBidi" w:cstheme="majorBidi"/>
          <w:b/>
          <w:bCs/>
          <w:sz w:val="32"/>
          <w:szCs w:val="32"/>
        </w:rPr>
        <w:t>Introduction:</w:t>
      </w:r>
    </w:p>
    <w:p w14:paraId="2F913635" w14:textId="77777777" w:rsidR="00AE05CB" w:rsidRPr="00AE05CB" w:rsidRDefault="00AE05CB" w:rsidP="004A7396">
      <w:pPr>
        <w:jc w:val="both"/>
        <w:rPr>
          <w:rFonts w:asciiTheme="majorBidi" w:hAnsiTheme="majorBidi" w:cstheme="majorBidi"/>
        </w:rPr>
      </w:pPr>
      <w:r w:rsidRPr="00AE05CB">
        <w:rPr>
          <w:rFonts w:asciiTheme="majorBidi" w:hAnsiTheme="majorBidi" w:cstheme="majorBidi"/>
        </w:rPr>
        <w:t xml:space="preserve">This project aimed to develop and train a deep learning model capable of accurately recognizing human faces. The system was built upon a </w:t>
      </w:r>
      <w:r w:rsidRPr="00AE05CB">
        <w:rPr>
          <w:rFonts w:asciiTheme="majorBidi" w:hAnsiTheme="majorBidi" w:cstheme="majorBidi"/>
          <w:b/>
          <w:bCs/>
        </w:rPr>
        <w:t xml:space="preserve">pre-trained </w:t>
      </w:r>
      <w:proofErr w:type="spellStart"/>
      <w:r w:rsidRPr="00AE05CB">
        <w:rPr>
          <w:rFonts w:asciiTheme="majorBidi" w:hAnsiTheme="majorBidi" w:cstheme="majorBidi"/>
          <w:b/>
          <w:bCs/>
        </w:rPr>
        <w:t>FaceNet</w:t>
      </w:r>
      <w:proofErr w:type="spellEnd"/>
      <w:r w:rsidRPr="00AE05CB">
        <w:rPr>
          <w:rFonts w:asciiTheme="majorBidi" w:hAnsiTheme="majorBidi" w:cstheme="majorBidi"/>
          <w:b/>
          <w:bCs/>
        </w:rPr>
        <w:t xml:space="preserve"> architecture</w:t>
      </w:r>
      <w:r w:rsidRPr="00AE05CB">
        <w:rPr>
          <w:rFonts w:asciiTheme="majorBidi" w:hAnsiTheme="majorBidi" w:cstheme="majorBidi"/>
        </w:rPr>
        <w:t>, which was fine-tuned to perform face classification on a custom dataset. The primary goal was to assess how well the model learns facial representations and how effectively it generalizes to unseen images.</w:t>
      </w:r>
    </w:p>
    <w:p w14:paraId="70D961BF" w14:textId="77777777" w:rsidR="00AE05CB" w:rsidRPr="00AE05CB" w:rsidRDefault="00AE05CB" w:rsidP="004A7396">
      <w:pPr>
        <w:jc w:val="both"/>
        <w:rPr>
          <w:rFonts w:asciiTheme="majorBidi" w:hAnsiTheme="majorBidi" w:cstheme="majorBidi"/>
        </w:rPr>
      </w:pPr>
      <w:r w:rsidRPr="00AE05CB">
        <w:rPr>
          <w:rFonts w:asciiTheme="majorBidi" w:hAnsiTheme="majorBidi" w:cstheme="majorBidi"/>
        </w:rPr>
        <w:t xml:space="preserve">The evaluation process focused on key performance metrics including </w:t>
      </w:r>
      <w:r w:rsidRPr="00AE05CB">
        <w:rPr>
          <w:rFonts w:asciiTheme="majorBidi" w:hAnsiTheme="majorBidi" w:cstheme="majorBidi"/>
          <w:b/>
          <w:bCs/>
        </w:rPr>
        <w:t>accuracy</w:t>
      </w:r>
      <w:r w:rsidRPr="00AE05CB">
        <w:rPr>
          <w:rFonts w:asciiTheme="majorBidi" w:hAnsiTheme="majorBidi" w:cstheme="majorBidi"/>
        </w:rPr>
        <w:t xml:space="preserve">, </w:t>
      </w:r>
      <w:r w:rsidRPr="00AE05CB">
        <w:rPr>
          <w:rFonts w:asciiTheme="majorBidi" w:hAnsiTheme="majorBidi" w:cstheme="majorBidi"/>
          <w:b/>
          <w:bCs/>
        </w:rPr>
        <w:t>precision</w:t>
      </w:r>
      <w:r w:rsidRPr="00AE05CB">
        <w:rPr>
          <w:rFonts w:asciiTheme="majorBidi" w:hAnsiTheme="majorBidi" w:cstheme="majorBidi"/>
        </w:rPr>
        <w:t xml:space="preserve">, </w:t>
      </w:r>
      <w:r w:rsidRPr="00AE05CB">
        <w:rPr>
          <w:rFonts w:asciiTheme="majorBidi" w:hAnsiTheme="majorBidi" w:cstheme="majorBidi"/>
          <w:b/>
          <w:bCs/>
        </w:rPr>
        <w:t>recall</w:t>
      </w:r>
      <w:r w:rsidRPr="00AE05CB">
        <w:rPr>
          <w:rFonts w:asciiTheme="majorBidi" w:hAnsiTheme="majorBidi" w:cstheme="majorBidi"/>
        </w:rPr>
        <w:t xml:space="preserve">, </w:t>
      </w:r>
      <w:r w:rsidRPr="00AE05CB">
        <w:rPr>
          <w:rFonts w:asciiTheme="majorBidi" w:hAnsiTheme="majorBidi" w:cstheme="majorBidi"/>
          <w:b/>
          <w:bCs/>
        </w:rPr>
        <w:t>F1-score</w:t>
      </w:r>
      <w:r w:rsidRPr="00AE05CB">
        <w:rPr>
          <w:rFonts w:asciiTheme="majorBidi" w:hAnsiTheme="majorBidi" w:cstheme="majorBidi"/>
        </w:rPr>
        <w:t xml:space="preserve">, and </w:t>
      </w:r>
      <w:r w:rsidRPr="00AE05CB">
        <w:rPr>
          <w:rFonts w:asciiTheme="majorBidi" w:hAnsiTheme="majorBidi" w:cstheme="majorBidi"/>
          <w:b/>
          <w:bCs/>
        </w:rPr>
        <w:t>false acceptance rate (FAR).</w:t>
      </w:r>
      <w:r w:rsidRPr="00AE05CB">
        <w:rPr>
          <w:rFonts w:asciiTheme="majorBidi" w:hAnsiTheme="majorBidi" w:cstheme="majorBidi"/>
        </w:rPr>
        <w:t xml:space="preserve"> These metrics provided a clear measure of how the model balanced between correctly identifying known individuals and avoiding false recognitions.</w:t>
      </w:r>
    </w:p>
    <w:p w14:paraId="5E87DC10" w14:textId="77777777" w:rsidR="00AE05CB" w:rsidRPr="00AE05CB" w:rsidRDefault="00AE05CB" w:rsidP="004A7396">
      <w:pPr>
        <w:jc w:val="both"/>
        <w:rPr>
          <w:rFonts w:asciiTheme="majorBidi" w:hAnsiTheme="majorBidi" w:cstheme="majorBidi"/>
        </w:rPr>
      </w:pPr>
      <w:proofErr w:type="spellStart"/>
      <w:r w:rsidRPr="00AE05CB">
        <w:rPr>
          <w:rFonts w:asciiTheme="majorBidi" w:hAnsiTheme="majorBidi" w:cstheme="majorBidi"/>
          <w:b/>
          <w:bCs/>
        </w:rPr>
        <w:t>FaceNet</w:t>
      </w:r>
      <w:proofErr w:type="spellEnd"/>
      <w:r w:rsidRPr="00AE05CB">
        <w:rPr>
          <w:rFonts w:asciiTheme="majorBidi" w:hAnsiTheme="majorBidi" w:cstheme="majorBidi"/>
        </w:rPr>
        <w:t xml:space="preserve"> was selected for this task due to its proven ability to generate compact and discriminative face embeddings. Unlike conventional convolutional neural networks that focus solely on feature extraction, </w:t>
      </w:r>
      <w:proofErr w:type="spellStart"/>
      <w:r w:rsidRPr="00AE05CB">
        <w:rPr>
          <w:rFonts w:asciiTheme="majorBidi" w:hAnsiTheme="majorBidi" w:cstheme="majorBidi"/>
        </w:rPr>
        <w:t>FaceNet</w:t>
      </w:r>
      <w:proofErr w:type="spellEnd"/>
      <w:r w:rsidRPr="00AE05CB">
        <w:rPr>
          <w:rFonts w:asciiTheme="majorBidi" w:hAnsiTheme="majorBidi" w:cstheme="majorBidi"/>
        </w:rPr>
        <w:t xml:space="preserve"> learns to map each face into a multidimensional embedding space where Euclidean distance directly represents visual similarity. This approach enables more reliable recognition and verification by measuring how close or far apart two embeddings are within that space.</w:t>
      </w:r>
    </w:p>
    <w:p w14:paraId="1D123F6F" w14:textId="6DB5EF02" w:rsidR="00AE05CB" w:rsidRPr="00AE05CB" w:rsidRDefault="00AE05CB" w:rsidP="004A7396">
      <w:pPr>
        <w:jc w:val="both"/>
        <w:rPr>
          <w:rFonts w:asciiTheme="majorBidi" w:hAnsiTheme="majorBidi" w:cstheme="majorBidi"/>
        </w:rPr>
      </w:pPr>
      <w:r w:rsidRPr="00AE05CB">
        <w:rPr>
          <w:rFonts w:asciiTheme="majorBidi" w:hAnsiTheme="majorBidi" w:cstheme="majorBidi"/>
        </w:rPr>
        <w:t xml:space="preserve">Alternative architectures such as ResNet-50, and InceptionV3 were also considered during model selection. While these networks perform well in general image classification, they are less optimized for facial identity separation. </w:t>
      </w:r>
      <w:proofErr w:type="spellStart"/>
      <w:r w:rsidRPr="00AE05CB">
        <w:rPr>
          <w:rFonts w:asciiTheme="majorBidi" w:hAnsiTheme="majorBidi" w:cstheme="majorBidi"/>
        </w:rPr>
        <w:t>FaceNet’s</w:t>
      </w:r>
      <w:proofErr w:type="spellEnd"/>
      <w:r w:rsidRPr="00AE05CB">
        <w:rPr>
          <w:rFonts w:asciiTheme="majorBidi" w:hAnsiTheme="majorBidi" w:cstheme="majorBidi"/>
        </w:rPr>
        <w:t xml:space="preserve"> embedding-based design offers a more direct and robust approach for comparing faces, leading to improved recognition accuracy, scalability, and efficiency in real-world applications.</w:t>
      </w:r>
    </w:p>
    <w:p w14:paraId="0806750D" w14:textId="779F0ADF" w:rsidR="003721D3" w:rsidRPr="00AE05CB" w:rsidRDefault="003721D3" w:rsidP="004A7396">
      <w:pPr>
        <w:jc w:val="both"/>
        <w:rPr>
          <w:rFonts w:asciiTheme="majorBidi" w:hAnsiTheme="majorBidi" w:cstheme="majorBidi"/>
        </w:rPr>
      </w:pPr>
      <w:r w:rsidRPr="00AE05CB">
        <w:rPr>
          <w:rFonts w:asciiTheme="majorBidi" w:hAnsiTheme="majorBidi" w:cstheme="majorBidi"/>
        </w:rPr>
        <w:t>.</w:t>
      </w:r>
    </w:p>
    <w:p w14:paraId="7AC52F23" w14:textId="0A110646" w:rsidR="003721D3" w:rsidRPr="00AE05CB" w:rsidRDefault="003721D3" w:rsidP="00E07C66">
      <w:pPr>
        <w:rPr>
          <w:rFonts w:asciiTheme="majorBidi" w:hAnsiTheme="majorBidi" w:cstheme="majorBidi"/>
          <w:b/>
          <w:bCs/>
          <w:sz w:val="32"/>
          <w:szCs w:val="32"/>
        </w:rPr>
      </w:pPr>
      <w:r w:rsidRPr="00AE05CB">
        <w:rPr>
          <w:rFonts w:asciiTheme="majorBidi" w:hAnsiTheme="majorBidi" w:cstheme="majorBidi"/>
          <w:b/>
          <w:bCs/>
          <w:sz w:val="32"/>
          <w:szCs w:val="32"/>
        </w:rPr>
        <w:t>Model</w:t>
      </w:r>
      <w:r w:rsidR="00BF19E0">
        <w:rPr>
          <w:rFonts w:asciiTheme="majorBidi" w:hAnsiTheme="majorBidi" w:cstheme="majorBidi"/>
          <w:b/>
          <w:bCs/>
          <w:sz w:val="32"/>
          <w:szCs w:val="32"/>
        </w:rPr>
        <w:t xml:space="preserve"> </w:t>
      </w:r>
      <w:r w:rsidRPr="00AE05CB">
        <w:rPr>
          <w:rFonts w:asciiTheme="majorBidi" w:hAnsiTheme="majorBidi" w:cstheme="majorBidi"/>
          <w:b/>
          <w:bCs/>
          <w:sz w:val="32"/>
          <w:szCs w:val="32"/>
        </w:rPr>
        <w:t xml:space="preserve">Setup  </w:t>
      </w:r>
    </w:p>
    <w:p w14:paraId="60B89EC0" w14:textId="2D957EA2" w:rsidR="00CD08F4" w:rsidRPr="00CD08F4" w:rsidRDefault="00CD08F4" w:rsidP="00E07C66">
      <w:pPr>
        <w:rPr>
          <w:rFonts w:asciiTheme="majorBidi" w:hAnsiTheme="majorBidi" w:cstheme="majorBidi"/>
        </w:rPr>
      </w:pPr>
      <w:r w:rsidRPr="00CD08F4">
        <w:rPr>
          <w:rFonts w:asciiTheme="majorBidi" w:hAnsiTheme="majorBidi" w:cstheme="majorBidi"/>
        </w:rPr>
        <w:t xml:space="preserve">The model was based on the </w:t>
      </w:r>
      <w:r w:rsidRPr="00CD08F4">
        <w:rPr>
          <w:rFonts w:asciiTheme="majorBidi" w:hAnsiTheme="majorBidi" w:cstheme="majorBidi"/>
          <w:b/>
          <w:bCs/>
        </w:rPr>
        <w:t>InceptionResnetV1</w:t>
      </w:r>
      <w:r w:rsidRPr="00CD08F4">
        <w:rPr>
          <w:rFonts w:asciiTheme="majorBidi" w:hAnsiTheme="majorBidi" w:cstheme="majorBidi"/>
        </w:rPr>
        <w:t xml:space="preserve"> architecture from the </w:t>
      </w:r>
      <w:proofErr w:type="spellStart"/>
      <w:r w:rsidRPr="00CD08F4">
        <w:rPr>
          <w:rFonts w:asciiTheme="majorBidi" w:hAnsiTheme="majorBidi" w:cstheme="majorBidi"/>
          <w:b/>
          <w:bCs/>
        </w:rPr>
        <w:t>FaceNet</w:t>
      </w:r>
      <w:proofErr w:type="spellEnd"/>
      <w:r w:rsidR="00E07C66">
        <w:rPr>
          <w:rFonts w:asciiTheme="majorBidi" w:hAnsiTheme="majorBidi" w:cstheme="majorBidi"/>
        </w:rPr>
        <w:t xml:space="preserve"> </w:t>
      </w:r>
      <w:r w:rsidRPr="00CD08F4">
        <w:rPr>
          <w:rFonts w:asciiTheme="majorBidi" w:hAnsiTheme="majorBidi" w:cstheme="majorBidi"/>
        </w:rPr>
        <w:t xml:space="preserve">framework, </w:t>
      </w:r>
      <w:r w:rsidR="00E07C66">
        <w:rPr>
          <w:rFonts w:asciiTheme="majorBidi" w:hAnsiTheme="majorBidi" w:cstheme="majorBidi"/>
        </w:rPr>
        <w:t xml:space="preserve"> </w:t>
      </w:r>
      <w:r w:rsidRPr="00CD08F4">
        <w:rPr>
          <w:rFonts w:asciiTheme="majorBidi" w:hAnsiTheme="majorBidi" w:cstheme="majorBidi"/>
        </w:rPr>
        <w:t>pre-trained</w:t>
      </w:r>
      <w:r w:rsidR="004A7396">
        <w:rPr>
          <w:rFonts w:asciiTheme="majorBidi" w:hAnsiTheme="majorBidi" w:cstheme="majorBidi"/>
        </w:rPr>
        <w:t xml:space="preserve"> </w:t>
      </w:r>
      <w:r w:rsidRPr="00CD08F4">
        <w:rPr>
          <w:rFonts w:asciiTheme="majorBidi" w:hAnsiTheme="majorBidi" w:cstheme="majorBidi"/>
        </w:rPr>
        <w:t xml:space="preserve">on the </w:t>
      </w:r>
      <w:r w:rsidRPr="00CD08F4">
        <w:rPr>
          <w:rFonts w:asciiTheme="majorBidi" w:hAnsiTheme="majorBidi" w:cstheme="majorBidi"/>
          <w:b/>
          <w:bCs/>
        </w:rPr>
        <w:t>VGGFace2</w:t>
      </w:r>
      <w:r w:rsidRPr="00CD08F4">
        <w:rPr>
          <w:rFonts w:asciiTheme="majorBidi" w:hAnsiTheme="majorBidi" w:cstheme="majorBidi"/>
        </w:rPr>
        <w:t xml:space="preserve"> dataset.</w:t>
      </w:r>
      <w:r w:rsidRPr="00CD08F4">
        <w:rPr>
          <w:rFonts w:asciiTheme="majorBidi" w:hAnsiTheme="majorBidi" w:cstheme="majorBidi"/>
        </w:rPr>
        <w:br/>
        <w:t xml:space="preserve">This setup leveraged </w:t>
      </w:r>
      <w:r w:rsidRPr="00CD08F4">
        <w:rPr>
          <w:rFonts w:asciiTheme="majorBidi" w:hAnsiTheme="majorBidi" w:cstheme="majorBidi"/>
          <w:b/>
          <w:bCs/>
        </w:rPr>
        <w:t>transfer learning</w:t>
      </w:r>
      <w:r w:rsidRPr="00CD08F4">
        <w:rPr>
          <w:rFonts w:asciiTheme="majorBidi" w:hAnsiTheme="majorBidi" w:cstheme="majorBidi"/>
        </w:rPr>
        <w:t>, allowing the network to benefit from pre-learned facial feature representations obtained from a large and diverse face dataset.</w:t>
      </w:r>
    </w:p>
    <w:p w14:paraId="25AF11BB" w14:textId="77777777" w:rsidR="00CD08F4" w:rsidRPr="00CD08F4" w:rsidRDefault="00CD08F4" w:rsidP="00E07C66">
      <w:pPr>
        <w:rPr>
          <w:rFonts w:asciiTheme="majorBidi" w:hAnsiTheme="majorBidi" w:cstheme="majorBidi"/>
        </w:rPr>
      </w:pPr>
      <w:r w:rsidRPr="00CD08F4">
        <w:rPr>
          <w:rFonts w:asciiTheme="majorBidi" w:hAnsiTheme="majorBidi" w:cstheme="majorBidi"/>
        </w:rPr>
        <w:t xml:space="preserve">To adapt the model for the specific face recognition task, the </w:t>
      </w:r>
      <w:r w:rsidRPr="00CD08F4">
        <w:rPr>
          <w:rFonts w:asciiTheme="majorBidi" w:hAnsiTheme="majorBidi" w:cstheme="majorBidi"/>
          <w:b/>
          <w:bCs/>
        </w:rPr>
        <w:t>classification head</w:t>
      </w:r>
      <w:r w:rsidRPr="00CD08F4">
        <w:rPr>
          <w:rFonts w:asciiTheme="majorBidi" w:hAnsiTheme="majorBidi" w:cstheme="majorBidi"/>
        </w:rPr>
        <w:t xml:space="preserve"> was enabled and reconfigured to output the same number of classes as the custom dataset.</w:t>
      </w:r>
      <w:r w:rsidRPr="00CD08F4">
        <w:rPr>
          <w:rFonts w:asciiTheme="majorBidi" w:hAnsiTheme="majorBidi" w:cstheme="majorBidi"/>
        </w:rPr>
        <w:br/>
        <w:t xml:space="preserve">This modification allowed the model to perform </w:t>
      </w:r>
      <w:r w:rsidRPr="00CD08F4">
        <w:rPr>
          <w:rFonts w:asciiTheme="majorBidi" w:hAnsiTheme="majorBidi" w:cstheme="majorBidi"/>
          <w:b/>
          <w:bCs/>
        </w:rPr>
        <w:t>multi-class identity classification</w:t>
      </w:r>
      <w:r w:rsidRPr="00CD08F4">
        <w:rPr>
          <w:rFonts w:asciiTheme="majorBidi" w:hAnsiTheme="majorBidi" w:cstheme="majorBidi"/>
        </w:rPr>
        <w:t xml:space="preserve"> instead of generic embedding extraction.</w:t>
      </w:r>
    </w:p>
    <w:p w14:paraId="4847EE94" w14:textId="77777777" w:rsidR="00CD08F4" w:rsidRPr="00CD08F4" w:rsidRDefault="00CD08F4" w:rsidP="00E07C66">
      <w:pPr>
        <w:rPr>
          <w:rFonts w:asciiTheme="majorBidi" w:hAnsiTheme="majorBidi" w:cstheme="majorBidi"/>
        </w:rPr>
      </w:pPr>
      <w:r w:rsidRPr="00CD08F4">
        <w:rPr>
          <w:rFonts w:asciiTheme="majorBidi" w:hAnsiTheme="majorBidi" w:cstheme="majorBidi"/>
        </w:rPr>
        <w:t xml:space="preserve">All layers of the network were kept </w:t>
      </w:r>
      <w:r w:rsidRPr="00CD08F4">
        <w:rPr>
          <w:rFonts w:asciiTheme="majorBidi" w:hAnsiTheme="majorBidi" w:cstheme="majorBidi"/>
          <w:b/>
          <w:bCs/>
        </w:rPr>
        <w:t>trainable</w:t>
      </w:r>
      <w:r w:rsidRPr="00CD08F4">
        <w:rPr>
          <w:rFonts w:asciiTheme="majorBidi" w:hAnsiTheme="majorBidi" w:cstheme="majorBidi"/>
        </w:rPr>
        <w:t xml:space="preserve">, enabling </w:t>
      </w:r>
      <w:r w:rsidRPr="00CD08F4">
        <w:rPr>
          <w:rFonts w:asciiTheme="majorBidi" w:hAnsiTheme="majorBidi" w:cstheme="majorBidi"/>
          <w:b/>
          <w:bCs/>
        </w:rPr>
        <w:t>full fine-tuning</w:t>
      </w:r>
      <w:r w:rsidRPr="00CD08F4">
        <w:rPr>
          <w:rFonts w:asciiTheme="majorBidi" w:hAnsiTheme="majorBidi" w:cstheme="majorBidi"/>
        </w:rPr>
        <w:t xml:space="preserve"> of the pre-trained parameters on the new dataset.</w:t>
      </w:r>
      <w:r w:rsidRPr="00CD08F4">
        <w:rPr>
          <w:rFonts w:asciiTheme="majorBidi" w:hAnsiTheme="majorBidi" w:cstheme="majorBidi"/>
        </w:rPr>
        <w:br/>
        <w:t>This approach ensured that the model could refine both low-level and high-level features to match the characteristics of the new images while maintaining the generalization power learned from VGGFace2.</w:t>
      </w:r>
    </w:p>
    <w:p w14:paraId="0A986DB9" w14:textId="77777777" w:rsidR="00CD08F4" w:rsidRPr="00CD08F4" w:rsidRDefault="00CD08F4" w:rsidP="004A7396">
      <w:pPr>
        <w:jc w:val="both"/>
        <w:rPr>
          <w:rFonts w:asciiTheme="majorBidi" w:hAnsiTheme="majorBidi" w:cstheme="majorBidi"/>
        </w:rPr>
      </w:pPr>
      <w:r w:rsidRPr="00CD08F4">
        <w:rPr>
          <w:rFonts w:asciiTheme="majorBidi" w:hAnsiTheme="majorBidi" w:cstheme="majorBidi"/>
        </w:rPr>
        <w:lastRenderedPageBreak/>
        <w:t xml:space="preserve">The </w:t>
      </w:r>
      <w:r w:rsidRPr="00CD08F4">
        <w:rPr>
          <w:rFonts w:asciiTheme="majorBidi" w:hAnsiTheme="majorBidi" w:cstheme="majorBidi"/>
          <w:b/>
          <w:bCs/>
        </w:rPr>
        <w:t>Cross-Entropy Loss</w:t>
      </w:r>
      <w:r w:rsidRPr="00CD08F4">
        <w:rPr>
          <w:rFonts w:asciiTheme="majorBidi" w:hAnsiTheme="majorBidi" w:cstheme="majorBidi"/>
        </w:rPr>
        <w:t xml:space="preserve"> function was used to optimize the classification objective, and the </w:t>
      </w:r>
      <w:r w:rsidRPr="00CD08F4">
        <w:rPr>
          <w:rFonts w:asciiTheme="majorBidi" w:hAnsiTheme="majorBidi" w:cstheme="majorBidi"/>
          <w:b/>
          <w:bCs/>
        </w:rPr>
        <w:t>Adam optimizer</w:t>
      </w:r>
      <w:r w:rsidRPr="00CD08F4">
        <w:rPr>
          <w:rFonts w:asciiTheme="majorBidi" w:hAnsiTheme="majorBidi" w:cstheme="majorBidi"/>
        </w:rPr>
        <w:t xml:space="preserve"> with a learning rate of </w:t>
      </w:r>
      <w:r w:rsidRPr="00CD08F4">
        <w:rPr>
          <w:rFonts w:asciiTheme="majorBidi" w:hAnsiTheme="majorBidi" w:cstheme="majorBidi"/>
          <w:b/>
          <w:bCs/>
        </w:rPr>
        <w:t>0.0001</w:t>
      </w:r>
      <w:r w:rsidRPr="00CD08F4">
        <w:rPr>
          <w:rFonts w:asciiTheme="majorBidi" w:hAnsiTheme="majorBidi" w:cstheme="majorBidi"/>
        </w:rPr>
        <w:t xml:space="preserve"> was employed to balance convergence speed and stability.</w:t>
      </w:r>
      <w:r w:rsidRPr="00CD08F4">
        <w:rPr>
          <w:rFonts w:asciiTheme="majorBidi" w:hAnsiTheme="majorBidi" w:cstheme="majorBidi"/>
        </w:rPr>
        <w:br/>
        <w:t xml:space="preserve">The training was conducted for </w:t>
      </w:r>
      <w:r w:rsidRPr="00CD08F4">
        <w:rPr>
          <w:rFonts w:asciiTheme="majorBidi" w:hAnsiTheme="majorBidi" w:cstheme="majorBidi"/>
          <w:b/>
          <w:bCs/>
        </w:rPr>
        <w:t>6 epochs</w:t>
      </w:r>
      <w:r w:rsidRPr="00CD08F4">
        <w:rPr>
          <w:rFonts w:asciiTheme="majorBidi" w:hAnsiTheme="majorBidi" w:cstheme="majorBidi"/>
        </w:rPr>
        <w:t xml:space="preserve"> using mini-batches of 16 images, with both training and validation accuracy tracked at each epoch.</w:t>
      </w:r>
    </w:p>
    <w:p w14:paraId="2B0885EB" w14:textId="77777777" w:rsidR="00AE05CB" w:rsidRPr="00AE05CB" w:rsidRDefault="00AE05CB" w:rsidP="004A7396">
      <w:pPr>
        <w:jc w:val="both"/>
        <w:rPr>
          <w:rFonts w:asciiTheme="majorBidi" w:hAnsiTheme="majorBidi" w:cstheme="majorBidi"/>
        </w:rPr>
      </w:pPr>
    </w:p>
    <w:p w14:paraId="53490D2A" w14:textId="310BF496" w:rsidR="003721D3" w:rsidRPr="005A3AD0" w:rsidRDefault="003721D3" w:rsidP="004A7396">
      <w:pPr>
        <w:jc w:val="both"/>
        <w:rPr>
          <w:rFonts w:asciiTheme="majorBidi" w:hAnsiTheme="majorBidi" w:cstheme="majorBidi"/>
          <w:b/>
          <w:bCs/>
          <w:sz w:val="32"/>
          <w:szCs w:val="32"/>
        </w:rPr>
      </w:pPr>
      <w:r w:rsidRPr="005A3AD0">
        <w:rPr>
          <w:rFonts w:asciiTheme="majorBidi" w:hAnsiTheme="majorBidi" w:cstheme="majorBidi"/>
          <w:b/>
          <w:bCs/>
          <w:sz w:val="32"/>
          <w:szCs w:val="32"/>
        </w:rPr>
        <w:t xml:space="preserve">Training Process  </w:t>
      </w:r>
    </w:p>
    <w:p w14:paraId="021E0742" w14:textId="77777777" w:rsidR="005A3AD0" w:rsidRPr="005A3AD0" w:rsidRDefault="005A3AD0" w:rsidP="004A7396">
      <w:pPr>
        <w:jc w:val="both"/>
        <w:rPr>
          <w:rFonts w:asciiTheme="majorBidi" w:hAnsiTheme="majorBidi" w:cstheme="majorBidi"/>
        </w:rPr>
      </w:pPr>
      <w:r w:rsidRPr="005A3AD0">
        <w:rPr>
          <w:rFonts w:asciiTheme="majorBidi" w:hAnsiTheme="majorBidi" w:cstheme="majorBidi"/>
        </w:rPr>
        <w:t>The training process began with the preparation of the dataset, which was divided into training and validation sets. All images were resized to 160×160 pixels and normalized to maintain consistent input quality. The model was trained for six epochs with a mini-batch size of sixteen, allowing for balanced memory usage and stable gradient updates.</w:t>
      </w:r>
    </w:p>
    <w:p w14:paraId="550911D1" w14:textId="77777777" w:rsidR="005A3AD0" w:rsidRPr="005A3AD0" w:rsidRDefault="005A3AD0" w:rsidP="004A7396">
      <w:pPr>
        <w:jc w:val="both"/>
        <w:rPr>
          <w:rFonts w:asciiTheme="majorBidi" w:hAnsiTheme="majorBidi" w:cstheme="majorBidi"/>
        </w:rPr>
      </w:pPr>
      <w:r w:rsidRPr="005A3AD0">
        <w:rPr>
          <w:rFonts w:asciiTheme="majorBidi" w:hAnsiTheme="majorBidi" w:cstheme="majorBidi"/>
        </w:rPr>
        <w:t xml:space="preserve">During each epoch, the training phase started with images being passed through the </w:t>
      </w:r>
      <w:proofErr w:type="spellStart"/>
      <w:r w:rsidRPr="005A3AD0">
        <w:rPr>
          <w:rFonts w:asciiTheme="majorBidi" w:hAnsiTheme="majorBidi" w:cstheme="majorBidi"/>
        </w:rPr>
        <w:t>FaceNet</w:t>
      </w:r>
      <w:proofErr w:type="spellEnd"/>
      <w:r w:rsidRPr="005A3AD0">
        <w:rPr>
          <w:rFonts w:asciiTheme="majorBidi" w:hAnsiTheme="majorBidi" w:cstheme="majorBidi"/>
        </w:rPr>
        <w:t xml:space="preserve"> model to generate predictions. These predictions were compared against the true class labels using the Cross-Entropy Loss function, which quantified the difference between predicted and actual outcomes. The Adam optimizer was employed to update the model’s parameters efficiently based on the computed gradients, supporting rapid and stable convergence. After processing each batch, gradients were cleared, and the weights were updated iteratively to improve accuracy.</w:t>
      </w:r>
    </w:p>
    <w:p w14:paraId="57FD6A86" w14:textId="77777777" w:rsidR="005A3AD0" w:rsidRPr="005A3AD0" w:rsidRDefault="005A3AD0" w:rsidP="004A7396">
      <w:pPr>
        <w:jc w:val="both"/>
        <w:rPr>
          <w:rFonts w:asciiTheme="majorBidi" w:hAnsiTheme="majorBidi" w:cstheme="majorBidi"/>
        </w:rPr>
      </w:pPr>
      <w:r w:rsidRPr="005A3AD0">
        <w:rPr>
          <w:rFonts w:asciiTheme="majorBidi" w:hAnsiTheme="majorBidi" w:cstheme="majorBidi"/>
        </w:rPr>
        <w:t>At the end of each epoch, training loss and accuracy were computed to monitor progress. The model then entered the validation phase, where it was evaluated on unseen data. In this stage, performance metrics such as accuracy, precision, recall, and F1-score were calculated to measure the model’s generalization capability. If the model achieved a higher validation accuracy than in previous epochs, its parameters were saved as a checkpoint to preserve the best-performing version.</w:t>
      </w:r>
    </w:p>
    <w:p w14:paraId="2FEC813B" w14:textId="77777777" w:rsidR="005A3AD0" w:rsidRPr="005A3AD0" w:rsidRDefault="005A3AD0" w:rsidP="004A7396">
      <w:pPr>
        <w:jc w:val="both"/>
        <w:rPr>
          <w:rFonts w:asciiTheme="majorBidi" w:hAnsiTheme="majorBidi" w:cstheme="majorBidi"/>
        </w:rPr>
      </w:pPr>
      <w:r w:rsidRPr="005A3AD0">
        <w:rPr>
          <w:rFonts w:asciiTheme="majorBidi" w:hAnsiTheme="majorBidi" w:cstheme="majorBidi"/>
        </w:rPr>
        <w:t xml:space="preserve">Across the six training epochs, the model demonstrated continuous improvement in both training and validation performance. This consistent upward trend reflected effective fine-tuning of the pre-trained </w:t>
      </w:r>
      <w:proofErr w:type="spellStart"/>
      <w:r w:rsidRPr="005A3AD0">
        <w:rPr>
          <w:rFonts w:asciiTheme="majorBidi" w:hAnsiTheme="majorBidi" w:cstheme="majorBidi"/>
        </w:rPr>
        <w:t>FaceNet</w:t>
      </w:r>
      <w:proofErr w:type="spellEnd"/>
      <w:r w:rsidRPr="005A3AD0">
        <w:rPr>
          <w:rFonts w:asciiTheme="majorBidi" w:hAnsiTheme="majorBidi" w:cstheme="majorBidi"/>
        </w:rPr>
        <w:t xml:space="preserve"> layers and confirmed the model’s strong ability to generalize to new facial identities.</w:t>
      </w:r>
    </w:p>
    <w:p w14:paraId="4EF2D131" w14:textId="77777777" w:rsidR="003721D3" w:rsidRDefault="003721D3" w:rsidP="004A7396">
      <w:pPr>
        <w:jc w:val="both"/>
        <w:rPr>
          <w:rFonts w:asciiTheme="majorBidi" w:hAnsiTheme="majorBidi" w:cstheme="majorBidi"/>
        </w:rPr>
      </w:pPr>
    </w:p>
    <w:p w14:paraId="46362534" w14:textId="5911C445" w:rsidR="0031543D" w:rsidRPr="0031543D" w:rsidRDefault="0031543D" w:rsidP="004A7396">
      <w:pPr>
        <w:jc w:val="both"/>
        <w:rPr>
          <w:rFonts w:asciiTheme="majorBidi" w:hAnsiTheme="majorBidi" w:cstheme="majorBidi"/>
        </w:rPr>
      </w:pPr>
      <w:r>
        <w:rPr>
          <w:rFonts w:asciiTheme="majorBidi" w:hAnsiTheme="majorBidi" w:cstheme="majorBidi"/>
          <w:noProof/>
        </w:rPr>
        <w:lastRenderedPageBreak/>
        <w:drawing>
          <wp:inline distT="0" distB="0" distL="0" distR="0" wp14:anchorId="49923AAE" wp14:editId="05B5D26B">
            <wp:extent cx="3303270"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03270" cy="8229600"/>
                    </a:xfrm>
                    <a:prstGeom prst="rect">
                      <a:avLst/>
                    </a:prstGeom>
                  </pic:spPr>
                </pic:pic>
              </a:graphicData>
            </a:graphic>
          </wp:inline>
        </w:drawing>
      </w:r>
    </w:p>
    <w:p w14:paraId="263E120F" w14:textId="77777777" w:rsidR="0031543D" w:rsidRPr="0031543D" w:rsidRDefault="0031543D" w:rsidP="004A7396">
      <w:pPr>
        <w:jc w:val="both"/>
        <w:rPr>
          <w:rFonts w:asciiTheme="majorBidi" w:hAnsiTheme="majorBidi" w:cstheme="majorBidi"/>
          <w:b/>
          <w:bCs/>
          <w:sz w:val="32"/>
          <w:szCs w:val="32"/>
        </w:rPr>
      </w:pPr>
      <w:r w:rsidRPr="0031543D">
        <w:rPr>
          <w:rFonts w:asciiTheme="majorBidi" w:hAnsiTheme="majorBidi" w:cstheme="majorBidi"/>
          <w:b/>
          <w:bCs/>
          <w:sz w:val="32"/>
          <w:szCs w:val="32"/>
        </w:rPr>
        <w:lastRenderedPageBreak/>
        <w:t>Results</w:t>
      </w:r>
    </w:p>
    <w:p w14:paraId="36479EF1" w14:textId="77777777" w:rsidR="0031543D" w:rsidRPr="0031543D" w:rsidRDefault="0031543D" w:rsidP="004A7396">
      <w:pPr>
        <w:jc w:val="both"/>
        <w:rPr>
          <w:rFonts w:asciiTheme="majorBidi" w:hAnsiTheme="majorBidi" w:cstheme="majorBidi"/>
          <w:b/>
          <w:bCs/>
        </w:rPr>
      </w:pPr>
      <w:r w:rsidRPr="0031543D">
        <w:rPr>
          <w:rFonts w:asciiTheme="majorBidi" w:hAnsiTheme="majorBidi" w:cstheme="majorBidi"/>
          <w:b/>
          <w:bCs/>
        </w:rPr>
        <w:t>Learning Progress per Epoch</w:t>
      </w:r>
    </w:p>
    <w:p w14:paraId="74A9670D" w14:textId="77777777" w:rsidR="0031543D" w:rsidRPr="0031543D" w:rsidRDefault="0031543D" w:rsidP="004A7396">
      <w:pPr>
        <w:jc w:val="both"/>
        <w:rPr>
          <w:rFonts w:asciiTheme="majorBidi" w:hAnsiTheme="majorBidi" w:cstheme="majorBidi"/>
        </w:rPr>
      </w:pPr>
      <w:r w:rsidRPr="0031543D">
        <w:rPr>
          <w:rFonts w:asciiTheme="majorBidi" w:hAnsiTheme="majorBidi" w:cstheme="majorBidi"/>
        </w:rPr>
        <w:t>The face recognition model was trained for six epochs, with accuracy measured on both training and validation sets after each epoch. The table below summarizes the observed performance:</w:t>
      </w:r>
    </w:p>
    <w:tbl>
      <w:tblPr>
        <w:tblpPr w:leftFromText="180" w:rightFromText="180" w:vertAnchor="page" w:horzAnchor="margin" w:tblpXSpec="center" w:tblpY="3418"/>
        <w:tblW w:w="8097"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28"/>
        <w:gridCol w:w="3229"/>
        <w:gridCol w:w="3240"/>
      </w:tblGrid>
      <w:tr w:rsidR="0031543D" w:rsidRPr="0031543D" w14:paraId="5AB7C477" w14:textId="77777777" w:rsidTr="0031543D">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57D0015" w14:textId="77777777" w:rsidR="0031543D" w:rsidRPr="0031543D" w:rsidRDefault="0031543D" w:rsidP="004A7396">
            <w:pPr>
              <w:spacing w:after="0"/>
              <w:jc w:val="both"/>
              <w:rPr>
                <w:rFonts w:asciiTheme="majorBidi" w:hAnsiTheme="majorBidi" w:cstheme="majorBidi"/>
                <w:b/>
                <w:bCs/>
              </w:rPr>
            </w:pPr>
            <w:r w:rsidRPr="0031543D">
              <w:rPr>
                <w:rFonts w:asciiTheme="majorBidi" w:hAnsiTheme="majorBidi" w:cstheme="majorBidi"/>
                <w:b/>
                <w:bCs/>
              </w:rPr>
              <w:t>Epoch</w:t>
            </w:r>
          </w:p>
        </w:tc>
        <w:tc>
          <w:tcPr>
            <w:tcW w:w="3199"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7791D5E" w14:textId="77777777" w:rsidR="0031543D" w:rsidRPr="0031543D" w:rsidRDefault="0031543D" w:rsidP="004A7396">
            <w:pPr>
              <w:spacing w:after="0"/>
              <w:jc w:val="both"/>
              <w:rPr>
                <w:rFonts w:asciiTheme="majorBidi" w:hAnsiTheme="majorBidi" w:cstheme="majorBidi"/>
                <w:b/>
                <w:bCs/>
              </w:rPr>
            </w:pPr>
            <w:r w:rsidRPr="0031543D">
              <w:rPr>
                <w:rFonts w:asciiTheme="majorBidi" w:hAnsiTheme="majorBidi" w:cstheme="majorBidi"/>
                <w:b/>
                <w:bCs/>
              </w:rPr>
              <w:t>Training Accuracy (%)</w:t>
            </w:r>
          </w:p>
        </w:tc>
        <w:tc>
          <w:tcPr>
            <w:tcW w:w="3195"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C685CAA" w14:textId="77777777" w:rsidR="0031543D" w:rsidRPr="0031543D" w:rsidRDefault="0031543D" w:rsidP="004A7396">
            <w:pPr>
              <w:spacing w:after="0"/>
              <w:jc w:val="both"/>
              <w:rPr>
                <w:rFonts w:asciiTheme="majorBidi" w:hAnsiTheme="majorBidi" w:cstheme="majorBidi"/>
                <w:b/>
                <w:bCs/>
              </w:rPr>
            </w:pPr>
            <w:r w:rsidRPr="0031543D">
              <w:rPr>
                <w:rFonts w:asciiTheme="majorBidi" w:hAnsiTheme="majorBidi" w:cstheme="majorBidi"/>
                <w:b/>
                <w:bCs/>
              </w:rPr>
              <w:t>Validation Accuracy (%)</w:t>
            </w:r>
          </w:p>
        </w:tc>
      </w:tr>
      <w:tr w:rsidR="0031543D" w:rsidRPr="0031543D" w14:paraId="64E4F897" w14:textId="77777777" w:rsidTr="003154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F8F9D9" w14:textId="77777777" w:rsidR="0031543D" w:rsidRPr="0031543D" w:rsidRDefault="0031543D" w:rsidP="004A7396">
            <w:pPr>
              <w:spacing w:after="0"/>
              <w:jc w:val="both"/>
              <w:rPr>
                <w:rFonts w:asciiTheme="majorBidi" w:hAnsiTheme="majorBidi" w:cstheme="majorBidi"/>
              </w:rPr>
            </w:pPr>
            <w:r w:rsidRPr="0031543D">
              <w:rPr>
                <w:rFonts w:asciiTheme="majorBidi" w:hAnsiTheme="majorBidi" w:cstheme="majorBidi"/>
              </w:rPr>
              <w:t>1</w:t>
            </w:r>
          </w:p>
        </w:tc>
        <w:tc>
          <w:tcPr>
            <w:tcW w:w="319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95D3E6" w14:textId="77777777" w:rsidR="0031543D" w:rsidRPr="0031543D" w:rsidRDefault="0031543D" w:rsidP="004A7396">
            <w:pPr>
              <w:spacing w:after="0"/>
              <w:jc w:val="both"/>
              <w:rPr>
                <w:rFonts w:asciiTheme="majorBidi" w:hAnsiTheme="majorBidi" w:cstheme="majorBidi"/>
              </w:rPr>
            </w:pPr>
            <w:r w:rsidRPr="0031543D">
              <w:rPr>
                <w:rFonts w:asciiTheme="majorBidi" w:hAnsiTheme="majorBidi" w:cstheme="majorBidi"/>
              </w:rPr>
              <w:t>16.27</w:t>
            </w:r>
          </w:p>
        </w:tc>
        <w:tc>
          <w:tcPr>
            <w:tcW w:w="319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EEDEC5" w14:textId="77777777" w:rsidR="0031543D" w:rsidRPr="0031543D" w:rsidRDefault="0031543D" w:rsidP="004A7396">
            <w:pPr>
              <w:spacing w:after="0"/>
              <w:jc w:val="both"/>
              <w:rPr>
                <w:rFonts w:asciiTheme="majorBidi" w:hAnsiTheme="majorBidi" w:cstheme="majorBidi"/>
              </w:rPr>
            </w:pPr>
            <w:r w:rsidRPr="0031543D">
              <w:rPr>
                <w:rFonts w:asciiTheme="majorBidi" w:hAnsiTheme="majorBidi" w:cstheme="majorBidi"/>
              </w:rPr>
              <w:t>19.05</w:t>
            </w:r>
          </w:p>
        </w:tc>
      </w:tr>
      <w:tr w:rsidR="0031543D" w:rsidRPr="0031543D" w14:paraId="580AB481" w14:textId="77777777" w:rsidTr="003154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21AE91" w14:textId="77777777" w:rsidR="0031543D" w:rsidRPr="0031543D" w:rsidRDefault="0031543D" w:rsidP="004A7396">
            <w:pPr>
              <w:spacing w:after="0"/>
              <w:jc w:val="both"/>
              <w:rPr>
                <w:rFonts w:asciiTheme="majorBidi" w:hAnsiTheme="majorBidi" w:cstheme="majorBidi"/>
              </w:rPr>
            </w:pPr>
            <w:r w:rsidRPr="0031543D">
              <w:rPr>
                <w:rFonts w:asciiTheme="majorBidi" w:hAnsiTheme="majorBidi" w:cstheme="majorBidi"/>
              </w:rPr>
              <w:t>2</w:t>
            </w:r>
          </w:p>
        </w:tc>
        <w:tc>
          <w:tcPr>
            <w:tcW w:w="319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32D83B" w14:textId="77777777" w:rsidR="0031543D" w:rsidRPr="0031543D" w:rsidRDefault="0031543D" w:rsidP="004A7396">
            <w:pPr>
              <w:spacing w:after="0"/>
              <w:jc w:val="both"/>
              <w:rPr>
                <w:rFonts w:asciiTheme="majorBidi" w:hAnsiTheme="majorBidi" w:cstheme="majorBidi"/>
              </w:rPr>
            </w:pPr>
            <w:r w:rsidRPr="0031543D">
              <w:rPr>
                <w:rFonts w:asciiTheme="majorBidi" w:hAnsiTheme="majorBidi" w:cstheme="majorBidi"/>
              </w:rPr>
              <w:t>35.01</w:t>
            </w:r>
          </w:p>
        </w:tc>
        <w:tc>
          <w:tcPr>
            <w:tcW w:w="319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9E03F5" w14:textId="77777777" w:rsidR="0031543D" w:rsidRPr="0031543D" w:rsidRDefault="0031543D" w:rsidP="004A7396">
            <w:pPr>
              <w:spacing w:after="0"/>
              <w:jc w:val="both"/>
              <w:rPr>
                <w:rFonts w:asciiTheme="majorBidi" w:hAnsiTheme="majorBidi" w:cstheme="majorBidi"/>
              </w:rPr>
            </w:pPr>
            <w:r w:rsidRPr="0031543D">
              <w:rPr>
                <w:rFonts w:asciiTheme="majorBidi" w:hAnsiTheme="majorBidi" w:cstheme="majorBidi"/>
              </w:rPr>
              <w:t>30.86</w:t>
            </w:r>
          </w:p>
        </w:tc>
      </w:tr>
      <w:tr w:rsidR="0031543D" w:rsidRPr="0031543D" w14:paraId="51BD6B67" w14:textId="77777777" w:rsidTr="003154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BBA549" w14:textId="77777777" w:rsidR="0031543D" w:rsidRPr="0031543D" w:rsidRDefault="0031543D" w:rsidP="004A7396">
            <w:pPr>
              <w:spacing w:after="0"/>
              <w:jc w:val="both"/>
              <w:rPr>
                <w:rFonts w:asciiTheme="majorBidi" w:hAnsiTheme="majorBidi" w:cstheme="majorBidi"/>
              </w:rPr>
            </w:pPr>
            <w:r w:rsidRPr="0031543D">
              <w:rPr>
                <w:rFonts w:asciiTheme="majorBidi" w:hAnsiTheme="majorBidi" w:cstheme="majorBidi"/>
              </w:rPr>
              <w:t>3</w:t>
            </w:r>
          </w:p>
        </w:tc>
        <w:tc>
          <w:tcPr>
            <w:tcW w:w="319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C0B4FE" w14:textId="77777777" w:rsidR="0031543D" w:rsidRPr="0031543D" w:rsidRDefault="0031543D" w:rsidP="004A7396">
            <w:pPr>
              <w:spacing w:after="0"/>
              <w:jc w:val="both"/>
              <w:rPr>
                <w:rFonts w:asciiTheme="majorBidi" w:hAnsiTheme="majorBidi" w:cstheme="majorBidi"/>
              </w:rPr>
            </w:pPr>
            <w:r w:rsidRPr="0031543D">
              <w:rPr>
                <w:rFonts w:asciiTheme="majorBidi" w:hAnsiTheme="majorBidi" w:cstheme="majorBidi"/>
              </w:rPr>
              <w:t>52.20</w:t>
            </w:r>
          </w:p>
        </w:tc>
        <w:tc>
          <w:tcPr>
            <w:tcW w:w="319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EC3517" w14:textId="77777777" w:rsidR="0031543D" w:rsidRPr="0031543D" w:rsidRDefault="0031543D" w:rsidP="004A7396">
            <w:pPr>
              <w:spacing w:after="0"/>
              <w:jc w:val="both"/>
              <w:rPr>
                <w:rFonts w:asciiTheme="majorBidi" w:hAnsiTheme="majorBidi" w:cstheme="majorBidi"/>
              </w:rPr>
            </w:pPr>
            <w:r w:rsidRPr="0031543D">
              <w:rPr>
                <w:rFonts w:asciiTheme="majorBidi" w:hAnsiTheme="majorBidi" w:cstheme="majorBidi"/>
              </w:rPr>
              <w:t>43.55</w:t>
            </w:r>
          </w:p>
        </w:tc>
      </w:tr>
      <w:tr w:rsidR="0031543D" w:rsidRPr="0031543D" w14:paraId="61CE06D8" w14:textId="77777777" w:rsidTr="003154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CE2329" w14:textId="77777777" w:rsidR="0031543D" w:rsidRPr="0031543D" w:rsidRDefault="0031543D" w:rsidP="004A7396">
            <w:pPr>
              <w:spacing w:after="0"/>
              <w:jc w:val="both"/>
              <w:rPr>
                <w:rFonts w:asciiTheme="majorBidi" w:hAnsiTheme="majorBidi" w:cstheme="majorBidi"/>
              </w:rPr>
            </w:pPr>
            <w:r w:rsidRPr="0031543D">
              <w:rPr>
                <w:rFonts w:asciiTheme="majorBidi" w:hAnsiTheme="majorBidi" w:cstheme="majorBidi"/>
              </w:rPr>
              <w:t>4</w:t>
            </w:r>
          </w:p>
        </w:tc>
        <w:tc>
          <w:tcPr>
            <w:tcW w:w="319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27C672" w14:textId="77777777" w:rsidR="0031543D" w:rsidRPr="0031543D" w:rsidRDefault="0031543D" w:rsidP="004A7396">
            <w:pPr>
              <w:spacing w:after="0"/>
              <w:jc w:val="both"/>
              <w:rPr>
                <w:rFonts w:asciiTheme="majorBidi" w:hAnsiTheme="majorBidi" w:cstheme="majorBidi"/>
              </w:rPr>
            </w:pPr>
            <w:r w:rsidRPr="0031543D">
              <w:rPr>
                <w:rFonts w:asciiTheme="majorBidi" w:hAnsiTheme="majorBidi" w:cstheme="majorBidi"/>
              </w:rPr>
              <w:t>68.29</w:t>
            </w:r>
          </w:p>
        </w:tc>
        <w:tc>
          <w:tcPr>
            <w:tcW w:w="319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F4C247" w14:textId="77777777" w:rsidR="0031543D" w:rsidRPr="0031543D" w:rsidRDefault="0031543D" w:rsidP="004A7396">
            <w:pPr>
              <w:spacing w:after="0"/>
              <w:jc w:val="both"/>
              <w:rPr>
                <w:rFonts w:asciiTheme="majorBidi" w:hAnsiTheme="majorBidi" w:cstheme="majorBidi"/>
              </w:rPr>
            </w:pPr>
            <w:r w:rsidRPr="0031543D">
              <w:rPr>
                <w:rFonts w:asciiTheme="majorBidi" w:hAnsiTheme="majorBidi" w:cstheme="majorBidi"/>
              </w:rPr>
              <w:t>64.30</w:t>
            </w:r>
          </w:p>
        </w:tc>
      </w:tr>
      <w:tr w:rsidR="0031543D" w:rsidRPr="0031543D" w14:paraId="0AD0AF17" w14:textId="77777777" w:rsidTr="003154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E964CF" w14:textId="77777777" w:rsidR="0031543D" w:rsidRPr="0031543D" w:rsidRDefault="0031543D" w:rsidP="004A7396">
            <w:pPr>
              <w:spacing w:after="0"/>
              <w:jc w:val="both"/>
              <w:rPr>
                <w:rFonts w:asciiTheme="majorBidi" w:hAnsiTheme="majorBidi" w:cstheme="majorBidi"/>
              </w:rPr>
            </w:pPr>
            <w:r w:rsidRPr="0031543D">
              <w:rPr>
                <w:rFonts w:asciiTheme="majorBidi" w:hAnsiTheme="majorBidi" w:cstheme="majorBidi"/>
              </w:rPr>
              <w:t>5</w:t>
            </w:r>
          </w:p>
        </w:tc>
        <w:tc>
          <w:tcPr>
            <w:tcW w:w="319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CD38F6" w14:textId="77777777" w:rsidR="0031543D" w:rsidRPr="0031543D" w:rsidRDefault="0031543D" w:rsidP="004A7396">
            <w:pPr>
              <w:spacing w:after="0"/>
              <w:jc w:val="both"/>
              <w:rPr>
                <w:rFonts w:asciiTheme="majorBidi" w:hAnsiTheme="majorBidi" w:cstheme="majorBidi"/>
              </w:rPr>
            </w:pPr>
            <w:r w:rsidRPr="0031543D">
              <w:rPr>
                <w:rFonts w:asciiTheme="majorBidi" w:hAnsiTheme="majorBidi" w:cstheme="majorBidi"/>
              </w:rPr>
              <w:t>84.53</w:t>
            </w:r>
          </w:p>
        </w:tc>
        <w:tc>
          <w:tcPr>
            <w:tcW w:w="319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0EEE16" w14:textId="77777777" w:rsidR="0031543D" w:rsidRPr="0031543D" w:rsidRDefault="0031543D" w:rsidP="004A7396">
            <w:pPr>
              <w:spacing w:after="0"/>
              <w:jc w:val="both"/>
              <w:rPr>
                <w:rFonts w:asciiTheme="majorBidi" w:hAnsiTheme="majorBidi" w:cstheme="majorBidi"/>
              </w:rPr>
            </w:pPr>
            <w:r w:rsidRPr="0031543D">
              <w:rPr>
                <w:rFonts w:asciiTheme="majorBidi" w:hAnsiTheme="majorBidi" w:cstheme="majorBidi"/>
              </w:rPr>
              <w:t>85.44</w:t>
            </w:r>
          </w:p>
        </w:tc>
      </w:tr>
      <w:tr w:rsidR="0031543D" w:rsidRPr="0031543D" w14:paraId="67EE876D" w14:textId="77777777" w:rsidTr="003154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D9CAD1" w14:textId="77777777" w:rsidR="0031543D" w:rsidRPr="0031543D" w:rsidRDefault="0031543D" w:rsidP="004A7396">
            <w:pPr>
              <w:spacing w:after="0"/>
              <w:jc w:val="both"/>
              <w:rPr>
                <w:rFonts w:asciiTheme="majorBidi" w:hAnsiTheme="majorBidi" w:cstheme="majorBidi"/>
              </w:rPr>
            </w:pPr>
            <w:r w:rsidRPr="0031543D">
              <w:rPr>
                <w:rFonts w:asciiTheme="majorBidi" w:hAnsiTheme="majorBidi" w:cstheme="majorBidi"/>
              </w:rPr>
              <w:t>6</w:t>
            </w:r>
          </w:p>
        </w:tc>
        <w:tc>
          <w:tcPr>
            <w:tcW w:w="319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467602" w14:textId="77777777" w:rsidR="0031543D" w:rsidRPr="0031543D" w:rsidRDefault="0031543D" w:rsidP="004A7396">
            <w:pPr>
              <w:spacing w:after="0"/>
              <w:jc w:val="both"/>
              <w:rPr>
                <w:rFonts w:asciiTheme="majorBidi" w:hAnsiTheme="majorBidi" w:cstheme="majorBidi"/>
              </w:rPr>
            </w:pPr>
            <w:r w:rsidRPr="0031543D">
              <w:rPr>
                <w:rFonts w:asciiTheme="majorBidi" w:hAnsiTheme="majorBidi" w:cstheme="majorBidi"/>
              </w:rPr>
              <w:t>96.85</w:t>
            </w:r>
          </w:p>
        </w:tc>
        <w:tc>
          <w:tcPr>
            <w:tcW w:w="319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2A32E0" w14:textId="77777777" w:rsidR="0031543D" w:rsidRPr="0031543D" w:rsidRDefault="0031543D" w:rsidP="004A7396">
            <w:pPr>
              <w:spacing w:after="0"/>
              <w:jc w:val="both"/>
              <w:rPr>
                <w:rFonts w:asciiTheme="majorBidi" w:hAnsiTheme="majorBidi" w:cstheme="majorBidi"/>
              </w:rPr>
            </w:pPr>
            <w:r w:rsidRPr="0031543D">
              <w:rPr>
                <w:rFonts w:asciiTheme="majorBidi" w:hAnsiTheme="majorBidi" w:cstheme="majorBidi"/>
              </w:rPr>
              <w:t>95.76</w:t>
            </w:r>
          </w:p>
        </w:tc>
      </w:tr>
    </w:tbl>
    <w:p w14:paraId="03445272" w14:textId="77777777" w:rsidR="0031543D" w:rsidRDefault="0031543D" w:rsidP="004A7396">
      <w:pPr>
        <w:jc w:val="both"/>
        <w:rPr>
          <w:rFonts w:asciiTheme="majorBidi" w:hAnsiTheme="majorBidi" w:cstheme="majorBidi"/>
        </w:rPr>
      </w:pPr>
    </w:p>
    <w:p w14:paraId="0FF60579" w14:textId="77777777" w:rsidR="0031543D" w:rsidRDefault="0031543D" w:rsidP="004A7396">
      <w:pPr>
        <w:jc w:val="both"/>
        <w:rPr>
          <w:rFonts w:asciiTheme="majorBidi" w:hAnsiTheme="majorBidi" w:cstheme="majorBidi"/>
        </w:rPr>
      </w:pPr>
    </w:p>
    <w:p w14:paraId="6C3D13D7" w14:textId="77777777" w:rsidR="0031543D" w:rsidRDefault="0031543D" w:rsidP="004A7396">
      <w:pPr>
        <w:jc w:val="both"/>
        <w:rPr>
          <w:rFonts w:asciiTheme="majorBidi" w:hAnsiTheme="majorBidi" w:cstheme="majorBidi"/>
        </w:rPr>
      </w:pPr>
    </w:p>
    <w:p w14:paraId="6FBCF7DC" w14:textId="77777777" w:rsidR="0031543D" w:rsidRDefault="0031543D" w:rsidP="004A7396">
      <w:pPr>
        <w:jc w:val="both"/>
        <w:rPr>
          <w:rFonts w:asciiTheme="majorBidi" w:hAnsiTheme="majorBidi" w:cstheme="majorBidi"/>
        </w:rPr>
      </w:pPr>
    </w:p>
    <w:p w14:paraId="5156C683" w14:textId="77777777" w:rsidR="0031543D" w:rsidRDefault="0031543D" w:rsidP="004A7396">
      <w:pPr>
        <w:jc w:val="both"/>
        <w:rPr>
          <w:rFonts w:asciiTheme="majorBidi" w:hAnsiTheme="majorBidi" w:cstheme="majorBidi"/>
        </w:rPr>
      </w:pPr>
    </w:p>
    <w:p w14:paraId="72866F95" w14:textId="77777777" w:rsidR="0031543D" w:rsidRDefault="0031543D" w:rsidP="004A7396">
      <w:pPr>
        <w:jc w:val="both"/>
        <w:rPr>
          <w:rFonts w:asciiTheme="majorBidi" w:hAnsiTheme="majorBidi" w:cstheme="majorBidi"/>
        </w:rPr>
      </w:pPr>
    </w:p>
    <w:p w14:paraId="313221B3" w14:textId="77777777" w:rsidR="0031543D" w:rsidRDefault="0031543D" w:rsidP="004A7396">
      <w:pPr>
        <w:jc w:val="both"/>
        <w:rPr>
          <w:rFonts w:asciiTheme="majorBidi" w:hAnsiTheme="majorBidi" w:cstheme="majorBidi"/>
        </w:rPr>
      </w:pPr>
    </w:p>
    <w:p w14:paraId="1C712B7D" w14:textId="77777777" w:rsidR="0031543D" w:rsidRDefault="0031543D" w:rsidP="004A7396">
      <w:pPr>
        <w:jc w:val="both"/>
        <w:rPr>
          <w:rFonts w:asciiTheme="majorBidi" w:hAnsiTheme="majorBidi" w:cstheme="majorBidi"/>
        </w:rPr>
      </w:pPr>
    </w:p>
    <w:p w14:paraId="18EEB377" w14:textId="77777777" w:rsidR="0031543D" w:rsidRDefault="0031543D" w:rsidP="004A7396">
      <w:pPr>
        <w:jc w:val="both"/>
        <w:rPr>
          <w:rFonts w:asciiTheme="majorBidi" w:hAnsiTheme="majorBidi" w:cstheme="majorBidi"/>
        </w:rPr>
      </w:pPr>
    </w:p>
    <w:p w14:paraId="76C27645" w14:textId="77777777" w:rsidR="0031543D" w:rsidRDefault="0031543D" w:rsidP="004A7396">
      <w:pPr>
        <w:jc w:val="both"/>
        <w:rPr>
          <w:rFonts w:asciiTheme="majorBidi" w:hAnsiTheme="majorBidi" w:cstheme="majorBidi"/>
        </w:rPr>
      </w:pPr>
    </w:p>
    <w:p w14:paraId="22099EEE" w14:textId="0B131969" w:rsidR="0031543D" w:rsidRPr="0031543D" w:rsidRDefault="0031543D" w:rsidP="004A7396">
      <w:pPr>
        <w:jc w:val="both"/>
        <w:rPr>
          <w:rFonts w:asciiTheme="majorBidi" w:hAnsiTheme="majorBidi" w:cstheme="majorBidi"/>
        </w:rPr>
      </w:pPr>
      <w:r w:rsidRPr="0031543D">
        <w:rPr>
          <w:rFonts w:asciiTheme="majorBidi" w:hAnsiTheme="majorBidi" w:cstheme="majorBidi"/>
        </w:rPr>
        <w:t>A steady increase in both training and validation accuracy highlights strong learning progression. The gap between these accuracies remained small throughout, indicating that the model did not overfit to the training data and was able to generalize well to unseen samples.​</w:t>
      </w:r>
    </w:p>
    <w:p w14:paraId="6622E414" w14:textId="77777777" w:rsidR="0031543D" w:rsidRPr="0031543D" w:rsidRDefault="0031543D" w:rsidP="004A7396">
      <w:pPr>
        <w:jc w:val="both"/>
        <w:rPr>
          <w:rFonts w:asciiTheme="majorBidi" w:hAnsiTheme="majorBidi" w:cstheme="majorBidi"/>
          <w:b/>
          <w:bCs/>
        </w:rPr>
      </w:pPr>
      <w:r w:rsidRPr="0031543D">
        <w:rPr>
          <w:rFonts w:asciiTheme="majorBidi" w:hAnsiTheme="majorBidi" w:cstheme="majorBidi"/>
          <w:b/>
          <w:bCs/>
        </w:rPr>
        <w:t>Final Evaluation Metrics</w:t>
      </w:r>
    </w:p>
    <w:p w14:paraId="6394C860" w14:textId="77777777" w:rsidR="0031543D" w:rsidRPr="0031543D" w:rsidRDefault="0031543D" w:rsidP="004A7396">
      <w:pPr>
        <w:jc w:val="both"/>
        <w:rPr>
          <w:rFonts w:asciiTheme="majorBidi" w:hAnsiTheme="majorBidi" w:cstheme="majorBidi"/>
        </w:rPr>
      </w:pPr>
      <w:r w:rsidRPr="0031543D">
        <w:rPr>
          <w:rFonts w:asciiTheme="majorBidi" w:hAnsiTheme="majorBidi" w:cstheme="majorBidi"/>
        </w:rPr>
        <w:t>After training, the model with the best validation accuracy was saved and evaluated. The final performance metrics on the validation set were:</w:t>
      </w:r>
    </w:p>
    <w:p w14:paraId="5DD80768" w14:textId="77777777" w:rsidR="0031543D" w:rsidRPr="0031543D" w:rsidRDefault="0031543D" w:rsidP="004A7396">
      <w:pPr>
        <w:numPr>
          <w:ilvl w:val="0"/>
          <w:numId w:val="1"/>
        </w:numPr>
        <w:jc w:val="both"/>
        <w:rPr>
          <w:rFonts w:asciiTheme="majorBidi" w:hAnsiTheme="majorBidi" w:cstheme="majorBidi"/>
        </w:rPr>
      </w:pPr>
      <w:r w:rsidRPr="0031543D">
        <w:rPr>
          <w:rFonts w:asciiTheme="majorBidi" w:hAnsiTheme="majorBidi" w:cstheme="majorBidi"/>
          <w:b/>
          <w:bCs/>
        </w:rPr>
        <w:t>Accuracy</w:t>
      </w:r>
      <w:r w:rsidRPr="0031543D">
        <w:rPr>
          <w:rFonts w:asciiTheme="majorBidi" w:hAnsiTheme="majorBidi" w:cstheme="majorBidi"/>
        </w:rPr>
        <w:t>: 95.76% (Overall rate of correct classifications)</w:t>
      </w:r>
    </w:p>
    <w:p w14:paraId="43A0F646" w14:textId="77777777" w:rsidR="0031543D" w:rsidRPr="0031543D" w:rsidRDefault="0031543D" w:rsidP="004A7396">
      <w:pPr>
        <w:numPr>
          <w:ilvl w:val="0"/>
          <w:numId w:val="1"/>
        </w:numPr>
        <w:jc w:val="both"/>
        <w:rPr>
          <w:rFonts w:asciiTheme="majorBidi" w:hAnsiTheme="majorBidi" w:cstheme="majorBidi"/>
        </w:rPr>
      </w:pPr>
      <w:r w:rsidRPr="0031543D">
        <w:rPr>
          <w:rFonts w:asciiTheme="majorBidi" w:hAnsiTheme="majorBidi" w:cstheme="majorBidi"/>
          <w:b/>
          <w:bCs/>
        </w:rPr>
        <w:t>Precision</w:t>
      </w:r>
      <w:r w:rsidRPr="0031543D">
        <w:rPr>
          <w:rFonts w:asciiTheme="majorBidi" w:hAnsiTheme="majorBidi" w:cstheme="majorBidi"/>
        </w:rPr>
        <w:t>: 94.61% (Ratio of true positive identifications out of all predicted positives)</w:t>
      </w:r>
    </w:p>
    <w:p w14:paraId="1114BEF0" w14:textId="77777777" w:rsidR="0031543D" w:rsidRPr="0031543D" w:rsidRDefault="0031543D" w:rsidP="004A7396">
      <w:pPr>
        <w:numPr>
          <w:ilvl w:val="0"/>
          <w:numId w:val="1"/>
        </w:numPr>
        <w:jc w:val="both"/>
        <w:rPr>
          <w:rFonts w:asciiTheme="majorBidi" w:hAnsiTheme="majorBidi" w:cstheme="majorBidi"/>
        </w:rPr>
      </w:pPr>
      <w:r w:rsidRPr="0031543D">
        <w:rPr>
          <w:rFonts w:asciiTheme="majorBidi" w:hAnsiTheme="majorBidi" w:cstheme="majorBidi"/>
          <w:b/>
          <w:bCs/>
        </w:rPr>
        <w:t>Recall</w:t>
      </w:r>
      <w:r w:rsidRPr="0031543D">
        <w:rPr>
          <w:rFonts w:asciiTheme="majorBidi" w:hAnsiTheme="majorBidi" w:cstheme="majorBidi"/>
        </w:rPr>
        <w:t>: 95.76% (Rate of successfully identifying all relevant faces)</w:t>
      </w:r>
    </w:p>
    <w:p w14:paraId="63EDB90E" w14:textId="77777777" w:rsidR="0031543D" w:rsidRPr="0031543D" w:rsidRDefault="0031543D" w:rsidP="004A7396">
      <w:pPr>
        <w:numPr>
          <w:ilvl w:val="0"/>
          <w:numId w:val="1"/>
        </w:numPr>
        <w:jc w:val="both"/>
        <w:rPr>
          <w:rFonts w:asciiTheme="majorBidi" w:hAnsiTheme="majorBidi" w:cstheme="majorBidi"/>
        </w:rPr>
      </w:pPr>
      <w:r w:rsidRPr="0031543D">
        <w:rPr>
          <w:rFonts w:asciiTheme="majorBidi" w:hAnsiTheme="majorBidi" w:cstheme="majorBidi"/>
          <w:b/>
          <w:bCs/>
        </w:rPr>
        <w:t>F1-score</w:t>
      </w:r>
      <w:r w:rsidRPr="0031543D">
        <w:rPr>
          <w:rFonts w:asciiTheme="majorBidi" w:hAnsiTheme="majorBidi" w:cstheme="majorBidi"/>
        </w:rPr>
        <w:t>: 94.75% (Harmonic mean of precision and recall, balancing both metrics)</w:t>
      </w:r>
    </w:p>
    <w:p w14:paraId="31E12CF2" w14:textId="77777777" w:rsidR="0031543D" w:rsidRPr="0031543D" w:rsidRDefault="0031543D" w:rsidP="004A7396">
      <w:pPr>
        <w:numPr>
          <w:ilvl w:val="0"/>
          <w:numId w:val="1"/>
        </w:numPr>
        <w:jc w:val="both"/>
        <w:rPr>
          <w:rFonts w:asciiTheme="majorBidi" w:hAnsiTheme="majorBidi" w:cstheme="majorBidi"/>
        </w:rPr>
      </w:pPr>
      <w:r w:rsidRPr="0031543D">
        <w:rPr>
          <w:rFonts w:asciiTheme="majorBidi" w:hAnsiTheme="majorBidi" w:cstheme="majorBidi"/>
          <w:b/>
          <w:bCs/>
        </w:rPr>
        <w:t>False Acceptance Rate (FAR): </w:t>
      </w:r>
      <w:r w:rsidRPr="0031543D">
        <w:rPr>
          <w:rFonts w:asciiTheme="majorBidi" w:hAnsiTheme="majorBidi" w:cstheme="majorBidi"/>
        </w:rPr>
        <w:t>0.00% (No incorrect acceptance of unauthorized identities)</w:t>
      </w:r>
    </w:p>
    <w:p w14:paraId="2686181B" w14:textId="77777777" w:rsidR="0031543D" w:rsidRPr="0031543D" w:rsidRDefault="0031543D" w:rsidP="004A7396">
      <w:pPr>
        <w:jc w:val="both"/>
        <w:rPr>
          <w:rFonts w:asciiTheme="majorBidi" w:hAnsiTheme="majorBidi" w:cstheme="majorBidi"/>
        </w:rPr>
      </w:pPr>
      <w:r w:rsidRPr="0031543D">
        <w:rPr>
          <w:rFonts w:asciiTheme="majorBidi" w:hAnsiTheme="majorBidi" w:cstheme="majorBidi"/>
        </w:rPr>
        <w:t>These scores indicate that the model is not only highly accurate, but also balanced between precision and recall, making it both reliable in detecting faces and minimizing missed or false identifications.​</w:t>
      </w:r>
    </w:p>
    <w:p w14:paraId="015795A2" w14:textId="77777777" w:rsidR="0031543D" w:rsidRPr="0031543D" w:rsidRDefault="0031543D" w:rsidP="004A7396">
      <w:pPr>
        <w:jc w:val="both"/>
        <w:rPr>
          <w:rFonts w:asciiTheme="majorBidi" w:hAnsiTheme="majorBidi" w:cstheme="majorBidi"/>
          <w:b/>
          <w:bCs/>
        </w:rPr>
      </w:pPr>
      <w:r w:rsidRPr="0031543D">
        <w:rPr>
          <w:rFonts w:asciiTheme="majorBidi" w:hAnsiTheme="majorBidi" w:cstheme="majorBidi"/>
          <w:b/>
          <w:bCs/>
        </w:rPr>
        <w:lastRenderedPageBreak/>
        <w:t>Visualizing the Results</w:t>
      </w:r>
    </w:p>
    <w:p w14:paraId="181428D1" w14:textId="77777777" w:rsidR="0031543D" w:rsidRDefault="0031543D" w:rsidP="004A7396">
      <w:pPr>
        <w:jc w:val="both"/>
        <w:rPr>
          <w:rFonts w:asciiTheme="majorBidi" w:hAnsiTheme="majorBidi" w:cstheme="majorBidi"/>
        </w:rPr>
      </w:pPr>
      <w:r w:rsidRPr="0031543D">
        <w:rPr>
          <w:rFonts w:asciiTheme="majorBidi" w:hAnsiTheme="majorBidi" w:cstheme="majorBidi"/>
        </w:rPr>
        <w:t>Performance across epochs is further illustrated in the accompanying graphs:</w:t>
      </w:r>
    </w:p>
    <w:p w14:paraId="177F9C01" w14:textId="249C872D" w:rsidR="0031543D" w:rsidRDefault="0031543D" w:rsidP="004A7396">
      <w:pPr>
        <w:jc w:val="both"/>
        <w:rPr>
          <w:rFonts w:asciiTheme="majorBidi" w:hAnsiTheme="majorBidi" w:cstheme="majorBidi"/>
          <w:noProof/>
        </w:rPr>
      </w:pPr>
      <w:r>
        <w:rPr>
          <w:rFonts w:asciiTheme="majorBidi" w:hAnsiTheme="majorBidi" w:cstheme="majorBidi"/>
          <w:noProof/>
        </w:rPr>
        <w:drawing>
          <wp:inline distT="0" distB="0" distL="0" distR="0" wp14:anchorId="23FA9FD1" wp14:editId="6E88807B">
            <wp:extent cx="5861050" cy="2817930"/>
            <wp:effectExtent l="0" t="0" r="635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6" cstate="print">
                      <a:extLst>
                        <a:ext uri="{28A0092B-C50C-407E-A947-70E740481C1C}">
                          <a14:useLocalDpi xmlns:a14="http://schemas.microsoft.com/office/drawing/2010/main" val="0"/>
                        </a:ext>
                      </a:extLst>
                    </a:blip>
                    <a:srcRect l="1378" t="4082" b="11622"/>
                    <a:stretch/>
                  </pic:blipFill>
                  <pic:spPr bwMode="auto">
                    <a:xfrm>
                      <a:off x="0" y="0"/>
                      <a:ext cx="5861711" cy="2818248"/>
                    </a:xfrm>
                    <a:prstGeom prst="rect">
                      <a:avLst/>
                    </a:prstGeom>
                    <a:ln>
                      <a:noFill/>
                    </a:ln>
                    <a:extLst>
                      <a:ext uri="{53640926-AAD7-44D8-BBD7-CCE9431645EC}">
                        <a14:shadowObscured xmlns:a14="http://schemas.microsoft.com/office/drawing/2010/main"/>
                      </a:ext>
                    </a:extLst>
                  </pic:spPr>
                </pic:pic>
              </a:graphicData>
            </a:graphic>
          </wp:inline>
        </w:drawing>
      </w:r>
    </w:p>
    <w:p w14:paraId="2E6516A5" w14:textId="595DDAA1" w:rsidR="0031543D" w:rsidRPr="0031543D" w:rsidRDefault="0031543D" w:rsidP="004A7396">
      <w:pPr>
        <w:jc w:val="both"/>
        <w:rPr>
          <w:rFonts w:asciiTheme="majorBidi" w:hAnsiTheme="majorBidi" w:cstheme="majorBidi"/>
        </w:rPr>
      </w:pPr>
    </w:p>
    <w:p w14:paraId="586E9FE9" w14:textId="77777777" w:rsidR="0031543D" w:rsidRPr="0031543D" w:rsidRDefault="0031543D" w:rsidP="004A7396">
      <w:pPr>
        <w:numPr>
          <w:ilvl w:val="0"/>
          <w:numId w:val="2"/>
        </w:numPr>
        <w:jc w:val="both"/>
        <w:rPr>
          <w:rFonts w:asciiTheme="majorBidi" w:hAnsiTheme="majorBidi" w:cstheme="majorBidi"/>
        </w:rPr>
      </w:pPr>
      <w:r w:rsidRPr="0031543D">
        <w:rPr>
          <w:rFonts w:asciiTheme="majorBidi" w:hAnsiTheme="majorBidi" w:cstheme="majorBidi"/>
          <w:b/>
          <w:bCs/>
        </w:rPr>
        <w:t>The training loss</w:t>
      </w:r>
      <w:r w:rsidRPr="0031543D">
        <w:rPr>
          <w:rFonts w:asciiTheme="majorBidi" w:hAnsiTheme="majorBidi" w:cstheme="majorBidi"/>
        </w:rPr>
        <w:t xml:space="preserve"> curve demonstrates a continuous decline, reflecting effective learning.</w:t>
      </w:r>
    </w:p>
    <w:p w14:paraId="26F985A6" w14:textId="77777777" w:rsidR="0031543D" w:rsidRPr="0031543D" w:rsidRDefault="0031543D" w:rsidP="004A7396">
      <w:pPr>
        <w:numPr>
          <w:ilvl w:val="0"/>
          <w:numId w:val="2"/>
        </w:numPr>
        <w:jc w:val="both"/>
        <w:rPr>
          <w:rFonts w:asciiTheme="majorBidi" w:hAnsiTheme="majorBidi" w:cstheme="majorBidi"/>
        </w:rPr>
      </w:pPr>
      <w:r w:rsidRPr="0031543D">
        <w:rPr>
          <w:rFonts w:asciiTheme="majorBidi" w:hAnsiTheme="majorBidi" w:cstheme="majorBidi"/>
        </w:rPr>
        <w:t>Accuracy, precision, recall, and F1-score curves all steadily rise and converge between 95% and 97% by the end of training, indicating that the model’s learning was stable and no significant overfitting occurred.</w:t>
      </w:r>
    </w:p>
    <w:p w14:paraId="4D8904ED" w14:textId="756F6D15" w:rsidR="0031543D" w:rsidRPr="0031543D" w:rsidRDefault="0031543D" w:rsidP="004A7396">
      <w:pPr>
        <w:jc w:val="both"/>
        <w:rPr>
          <w:rFonts w:asciiTheme="majorBidi" w:hAnsiTheme="majorBidi" w:cstheme="majorBidi"/>
        </w:rPr>
      </w:pPr>
      <w:r w:rsidRPr="0031543D">
        <w:rPr>
          <w:rFonts w:asciiTheme="majorBidi" w:hAnsiTheme="majorBidi" w:cstheme="majorBidi"/>
        </w:rPr>
        <w:t>Overall the model achieved high, stable, and balanced performance, suitable for real-world facial recognition tasks.</w:t>
      </w:r>
    </w:p>
    <w:p w14:paraId="4FC18772" w14:textId="34C3808E" w:rsidR="003721D3" w:rsidRPr="00AE05CB" w:rsidRDefault="003721D3" w:rsidP="004A7396">
      <w:pPr>
        <w:jc w:val="both"/>
        <w:rPr>
          <w:rFonts w:asciiTheme="majorBidi" w:hAnsiTheme="majorBidi" w:cstheme="majorBidi"/>
        </w:rPr>
      </w:pPr>
    </w:p>
    <w:sectPr w:rsidR="003721D3" w:rsidRPr="00AE05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DE6F2D"/>
    <w:multiLevelType w:val="multilevel"/>
    <w:tmpl w:val="C954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7FF0BF2"/>
    <w:multiLevelType w:val="multilevel"/>
    <w:tmpl w:val="058E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6277612">
    <w:abstractNumId w:val="0"/>
  </w:num>
  <w:num w:numId="2" w16cid:durableId="969823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1D3"/>
    <w:rsid w:val="001A54E4"/>
    <w:rsid w:val="0031543D"/>
    <w:rsid w:val="003721D3"/>
    <w:rsid w:val="004A7396"/>
    <w:rsid w:val="005A3AD0"/>
    <w:rsid w:val="00A65829"/>
    <w:rsid w:val="00AE05CB"/>
    <w:rsid w:val="00BF19E0"/>
    <w:rsid w:val="00CD08F4"/>
    <w:rsid w:val="00E07C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27442"/>
  <w15:chartTrackingRefBased/>
  <w15:docId w15:val="{6EFECB21-15F8-4B13-B69F-D6EB8BD71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1D3"/>
    <w:rPr>
      <w:rFonts w:eastAsiaTheme="majorEastAsia" w:cstheme="majorBidi"/>
      <w:color w:val="272727" w:themeColor="text1" w:themeTint="D8"/>
    </w:rPr>
  </w:style>
  <w:style w:type="paragraph" w:styleId="Title">
    <w:name w:val="Title"/>
    <w:basedOn w:val="Normal"/>
    <w:next w:val="Normal"/>
    <w:link w:val="TitleChar"/>
    <w:uiPriority w:val="10"/>
    <w:qFormat/>
    <w:rsid w:val="00372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1D3"/>
    <w:pPr>
      <w:spacing w:before="160"/>
      <w:jc w:val="center"/>
    </w:pPr>
    <w:rPr>
      <w:i/>
      <w:iCs/>
      <w:color w:val="404040" w:themeColor="text1" w:themeTint="BF"/>
    </w:rPr>
  </w:style>
  <w:style w:type="character" w:customStyle="1" w:styleId="QuoteChar">
    <w:name w:val="Quote Char"/>
    <w:basedOn w:val="DefaultParagraphFont"/>
    <w:link w:val="Quote"/>
    <w:uiPriority w:val="29"/>
    <w:rsid w:val="003721D3"/>
    <w:rPr>
      <w:i/>
      <w:iCs/>
      <w:color w:val="404040" w:themeColor="text1" w:themeTint="BF"/>
    </w:rPr>
  </w:style>
  <w:style w:type="paragraph" w:styleId="ListParagraph">
    <w:name w:val="List Paragraph"/>
    <w:basedOn w:val="Normal"/>
    <w:uiPriority w:val="34"/>
    <w:qFormat/>
    <w:rsid w:val="003721D3"/>
    <w:pPr>
      <w:ind w:left="720"/>
      <w:contextualSpacing/>
    </w:pPr>
  </w:style>
  <w:style w:type="character" w:styleId="IntenseEmphasis">
    <w:name w:val="Intense Emphasis"/>
    <w:basedOn w:val="DefaultParagraphFont"/>
    <w:uiPriority w:val="21"/>
    <w:qFormat/>
    <w:rsid w:val="003721D3"/>
    <w:rPr>
      <w:i/>
      <w:iCs/>
      <w:color w:val="0F4761" w:themeColor="accent1" w:themeShade="BF"/>
    </w:rPr>
  </w:style>
  <w:style w:type="paragraph" w:styleId="IntenseQuote">
    <w:name w:val="Intense Quote"/>
    <w:basedOn w:val="Normal"/>
    <w:next w:val="Normal"/>
    <w:link w:val="IntenseQuoteChar"/>
    <w:uiPriority w:val="30"/>
    <w:qFormat/>
    <w:rsid w:val="00372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1D3"/>
    <w:rPr>
      <w:i/>
      <w:iCs/>
      <w:color w:val="0F4761" w:themeColor="accent1" w:themeShade="BF"/>
    </w:rPr>
  </w:style>
  <w:style w:type="character" w:styleId="IntenseReference">
    <w:name w:val="Intense Reference"/>
    <w:basedOn w:val="DefaultParagraphFont"/>
    <w:uiPriority w:val="32"/>
    <w:qFormat/>
    <w:rsid w:val="003721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837634">
      <w:bodyDiv w:val="1"/>
      <w:marLeft w:val="0"/>
      <w:marRight w:val="0"/>
      <w:marTop w:val="0"/>
      <w:marBottom w:val="0"/>
      <w:divBdr>
        <w:top w:val="none" w:sz="0" w:space="0" w:color="auto"/>
        <w:left w:val="none" w:sz="0" w:space="0" w:color="auto"/>
        <w:bottom w:val="none" w:sz="0" w:space="0" w:color="auto"/>
        <w:right w:val="none" w:sz="0" w:space="0" w:color="auto"/>
      </w:divBdr>
    </w:div>
    <w:div w:id="191652419">
      <w:bodyDiv w:val="1"/>
      <w:marLeft w:val="0"/>
      <w:marRight w:val="0"/>
      <w:marTop w:val="0"/>
      <w:marBottom w:val="0"/>
      <w:divBdr>
        <w:top w:val="none" w:sz="0" w:space="0" w:color="auto"/>
        <w:left w:val="none" w:sz="0" w:space="0" w:color="auto"/>
        <w:bottom w:val="none" w:sz="0" w:space="0" w:color="auto"/>
        <w:right w:val="none" w:sz="0" w:space="0" w:color="auto"/>
      </w:divBdr>
      <w:divsChild>
        <w:div w:id="275336092">
          <w:marLeft w:val="0"/>
          <w:marRight w:val="0"/>
          <w:marTop w:val="0"/>
          <w:marBottom w:val="0"/>
          <w:divBdr>
            <w:top w:val="single" w:sz="2" w:space="0" w:color="auto"/>
            <w:left w:val="single" w:sz="2" w:space="0" w:color="auto"/>
            <w:bottom w:val="single" w:sz="2" w:space="0" w:color="auto"/>
            <w:right w:val="single" w:sz="2" w:space="0" w:color="auto"/>
          </w:divBdr>
          <w:divsChild>
            <w:div w:id="6053826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67478094">
      <w:bodyDiv w:val="1"/>
      <w:marLeft w:val="0"/>
      <w:marRight w:val="0"/>
      <w:marTop w:val="0"/>
      <w:marBottom w:val="0"/>
      <w:divBdr>
        <w:top w:val="none" w:sz="0" w:space="0" w:color="auto"/>
        <w:left w:val="none" w:sz="0" w:space="0" w:color="auto"/>
        <w:bottom w:val="none" w:sz="0" w:space="0" w:color="auto"/>
        <w:right w:val="none" w:sz="0" w:space="0" w:color="auto"/>
      </w:divBdr>
    </w:div>
    <w:div w:id="920987800">
      <w:bodyDiv w:val="1"/>
      <w:marLeft w:val="0"/>
      <w:marRight w:val="0"/>
      <w:marTop w:val="0"/>
      <w:marBottom w:val="0"/>
      <w:divBdr>
        <w:top w:val="none" w:sz="0" w:space="0" w:color="auto"/>
        <w:left w:val="none" w:sz="0" w:space="0" w:color="auto"/>
        <w:bottom w:val="none" w:sz="0" w:space="0" w:color="auto"/>
        <w:right w:val="none" w:sz="0" w:space="0" w:color="auto"/>
      </w:divBdr>
      <w:divsChild>
        <w:div w:id="971863704">
          <w:marLeft w:val="0"/>
          <w:marRight w:val="0"/>
          <w:marTop w:val="0"/>
          <w:marBottom w:val="0"/>
          <w:divBdr>
            <w:top w:val="none" w:sz="0" w:space="0" w:color="auto"/>
            <w:left w:val="none" w:sz="0" w:space="0" w:color="auto"/>
            <w:bottom w:val="none" w:sz="0" w:space="0" w:color="auto"/>
            <w:right w:val="none" w:sz="0" w:space="0" w:color="auto"/>
          </w:divBdr>
        </w:div>
        <w:div w:id="546071580">
          <w:marLeft w:val="0"/>
          <w:marRight w:val="0"/>
          <w:marTop w:val="0"/>
          <w:marBottom w:val="0"/>
          <w:divBdr>
            <w:top w:val="none" w:sz="0" w:space="0" w:color="auto"/>
            <w:left w:val="none" w:sz="0" w:space="0" w:color="auto"/>
            <w:bottom w:val="none" w:sz="0" w:space="0" w:color="auto"/>
            <w:right w:val="none" w:sz="0" w:space="0" w:color="auto"/>
          </w:divBdr>
          <w:divsChild>
            <w:div w:id="636834239">
              <w:marLeft w:val="0"/>
              <w:marRight w:val="0"/>
              <w:marTop w:val="0"/>
              <w:marBottom w:val="0"/>
              <w:divBdr>
                <w:top w:val="none" w:sz="0" w:space="0" w:color="auto"/>
                <w:left w:val="none" w:sz="0" w:space="0" w:color="auto"/>
                <w:bottom w:val="none" w:sz="0" w:space="0" w:color="auto"/>
                <w:right w:val="none" w:sz="0" w:space="0" w:color="auto"/>
              </w:divBdr>
              <w:divsChild>
                <w:div w:id="566696430">
                  <w:marLeft w:val="0"/>
                  <w:marRight w:val="0"/>
                  <w:marTop w:val="0"/>
                  <w:marBottom w:val="0"/>
                  <w:divBdr>
                    <w:top w:val="none" w:sz="0" w:space="0" w:color="auto"/>
                    <w:left w:val="none" w:sz="0" w:space="0" w:color="auto"/>
                    <w:bottom w:val="none" w:sz="0" w:space="0" w:color="auto"/>
                    <w:right w:val="none" w:sz="0" w:space="0" w:color="auto"/>
                  </w:divBdr>
                  <w:divsChild>
                    <w:div w:id="1111513655">
                      <w:marLeft w:val="0"/>
                      <w:marRight w:val="0"/>
                      <w:marTop w:val="0"/>
                      <w:marBottom w:val="0"/>
                      <w:divBdr>
                        <w:top w:val="none" w:sz="0" w:space="0" w:color="auto"/>
                        <w:left w:val="none" w:sz="0" w:space="0" w:color="auto"/>
                        <w:bottom w:val="none" w:sz="0" w:space="0" w:color="auto"/>
                        <w:right w:val="none" w:sz="0" w:space="0" w:color="auto"/>
                      </w:divBdr>
                    </w:div>
                  </w:divsChild>
                </w:div>
                <w:div w:id="924918203">
                  <w:marLeft w:val="0"/>
                  <w:marRight w:val="0"/>
                  <w:marTop w:val="0"/>
                  <w:marBottom w:val="0"/>
                  <w:divBdr>
                    <w:top w:val="none" w:sz="0" w:space="0" w:color="auto"/>
                    <w:left w:val="none" w:sz="0" w:space="0" w:color="auto"/>
                    <w:bottom w:val="none" w:sz="0" w:space="0" w:color="auto"/>
                    <w:right w:val="none" w:sz="0" w:space="0" w:color="auto"/>
                  </w:divBdr>
                  <w:divsChild>
                    <w:div w:id="127798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679813">
      <w:bodyDiv w:val="1"/>
      <w:marLeft w:val="0"/>
      <w:marRight w:val="0"/>
      <w:marTop w:val="0"/>
      <w:marBottom w:val="0"/>
      <w:divBdr>
        <w:top w:val="none" w:sz="0" w:space="0" w:color="auto"/>
        <w:left w:val="none" w:sz="0" w:space="0" w:color="auto"/>
        <w:bottom w:val="none" w:sz="0" w:space="0" w:color="auto"/>
        <w:right w:val="none" w:sz="0" w:space="0" w:color="auto"/>
      </w:divBdr>
    </w:div>
    <w:div w:id="1681660775">
      <w:bodyDiv w:val="1"/>
      <w:marLeft w:val="0"/>
      <w:marRight w:val="0"/>
      <w:marTop w:val="0"/>
      <w:marBottom w:val="0"/>
      <w:divBdr>
        <w:top w:val="none" w:sz="0" w:space="0" w:color="auto"/>
        <w:left w:val="none" w:sz="0" w:space="0" w:color="auto"/>
        <w:bottom w:val="none" w:sz="0" w:space="0" w:color="auto"/>
        <w:right w:val="none" w:sz="0" w:space="0" w:color="auto"/>
      </w:divBdr>
    </w:div>
    <w:div w:id="1714114812">
      <w:bodyDiv w:val="1"/>
      <w:marLeft w:val="0"/>
      <w:marRight w:val="0"/>
      <w:marTop w:val="0"/>
      <w:marBottom w:val="0"/>
      <w:divBdr>
        <w:top w:val="none" w:sz="0" w:space="0" w:color="auto"/>
        <w:left w:val="none" w:sz="0" w:space="0" w:color="auto"/>
        <w:bottom w:val="none" w:sz="0" w:space="0" w:color="auto"/>
        <w:right w:val="none" w:sz="0" w:space="0" w:color="auto"/>
      </w:divBdr>
    </w:div>
    <w:div w:id="1783919343">
      <w:bodyDiv w:val="1"/>
      <w:marLeft w:val="0"/>
      <w:marRight w:val="0"/>
      <w:marTop w:val="0"/>
      <w:marBottom w:val="0"/>
      <w:divBdr>
        <w:top w:val="none" w:sz="0" w:space="0" w:color="auto"/>
        <w:left w:val="none" w:sz="0" w:space="0" w:color="auto"/>
        <w:bottom w:val="none" w:sz="0" w:space="0" w:color="auto"/>
        <w:right w:val="none" w:sz="0" w:space="0" w:color="auto"/>
      </w:divBdr>
    </w:div>
    <w:div w:id="1837072094">
      <w:bodyDiv w:val="1"/>
      <w:marLeft w:val="0"/>
      <w:marRight w:val="0"/>
      <w:marTop w:val="0"/>
      <w:marBottom w:val="0"/>
      <w:divBdr>
        <w:top w:val="none" w:sz="0" w:space="0" w:color="auto"/>
        <w:left w:val="none" w:sz="0" w:space="0" w:color="auto"/>
        <w:bottom w:val="none" w:sz="0" w:space="0" w:color="auto"/>
        <w:right w:val="none" w:sz="0" w:space="0" w:color="auto"/>
      </w:divBdr>
      <w:divsChild>
        <w:div w:id="177156963">
          <w:marLeft w:val="0"/>
          <w:marRight w:val="0"/>
          <w:marTop w:val="0"/>
          <w:marBottom w:val="0"/>
          <w:divBdr>
            <w:top w:val="none" w:sz="0" w:space="0" w:color="auto"/>
            <w:left w:val="none" w:sz="0" w:space="0" w:color="auto"/>
            <w:bottom w:val="none" w:sz="0" w:space="0" w:color="auto"/>
            <w:right w:val="none" w:sz="0" w:space="0" w:color="auto"/>
          </w:divBdr>
        </w:div>
        <w:div w:id="534464456">
          <w:marLeft w:val="0"/>
          <w:marRight w:val="0"/>
          <w:marTop w:val="0"/>
          <w:marBottom w:val="0"/>
          <w:divBdr>
            <w:top w:val="none" w:sz="0" w:space="0" w:color="auto"/>
            <w:left w:val="none" w:sz="0" w:space="0" w:color="auto"/>
            <w:bottom w:val="none" w:sz="0" w:space="0" w:color="auto"/>
            <w:right w:val="none" w:sz="0" w:space="0" w:color="auto"/>
          </w:divBdr>
          <w:divsChild>
            <w:div w:id="1221940157">
              <w:marLeft w:val="0"/>
              <w:marRight w:val="0"/>
              <w:marTop w:val="0"/>
              <w:marBottom w:val="0"/>
              <w:divBdr>
                <w:top w:val="none" w:sz="0" w:space="0" w:color="auto"/>
                <w:left w:val="none" w:sz="0" w:space="0" w:color="auto"/>
                <w:bottom w:val="none" w:sz="0" w:space="0" w:color="auto"/>
                <w:right w:val="none" w:sz="0" w:space="0" w:color="auto"/>
              </w:divBdr>
              <w:divsChild>
                <w:div w:id="85852419">
                  <w:marLeft w:val="0"/>
                  <w:marRight w:val="0"/>
                  <w:marTop w:val="0"/>
                  <w:marBottom w:val="0"/>
                  <w:divBdr>
                    <w:top w:val="none" w:sz="0" w:space="0" w:color="auto"/>
                    <w:left w:val="none" w:sz="0" w:space="0" w:color="auto"/>
                    <w:bottom w:val="none" w:sz="0" w:space="0" w:color="auto"/>
                    <w:right w:val="none" w:sz="0" w:space="0" w:color="auto"/>
                  </w:divBdr>
                  <w:divsChild>
                    <w:div w:id="1747799069">
                      <w:marLeft w:val="0"/>
                      <w:marRight w:val="0"/>
                      <w:marTop w:val="0"/>
                      <w:marBottom w:val="0"/>
                      <w:divBdr>
                        <w:top w:val="none" w:sz="0" w:space="0" w:color="auto"/>
                        <w:left w:val="none" w:sz="0" w:space="0" w:color="auto"/>
                        <w:bottom w:val="none" w:sz="0" w:space="0" w:color="auto"/>
                        <w:right w:val="none" w:sz="0" w:space="0" w:color="auto"/>
                      </w:divBdr>
                    </w:div>
                  </w:divsChild>
                </w:div>
                <w:div w:id="180322208">
                  <w:marLeft w:val="0"/>
                  <w:marRight w:val="0"/>
                  <w:marTop w:val="0"/>
                  <w:marBottom w:val="0"/>
                  <w:divBdr>
                    <w:top w:val="none" w:sz="0" w:space="0" w:color="auto"/>
                    <w:left w:val="none" w:sz="0" w:space="0" w:color="auto"/>
                    <w:bottom w:val="none" w:sz="0" w:space="0" w:color="auto"/>
                    <w:right w:val="none" w:sz="0" w:space="0" w:color="auto"/>
                  </w:divBdr>
                  <w:divsChild>
                    <w:div w:id="125870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472876">
      <w:bodyDiv w:val="1"/>
      <w:marLeft w:val="0"/>
      <w:marRight w:val="0"/>
      <w:marTop w:val="0"/>
      <w:marBottom w:val="0"/>
      <w:divBdr>
        <w:top w:val="none" w:sz="0" w:space="0" w:color="auto"/>
        <w:left w:val="none" w:sz="0" w:space="0" w:color="auto"/>
        <w:bottom w:val="none" w:sz="0" w:space="0" w:color="auto"/>
        <w:right w:val="none" w:sz="0" w:space="0" w:color="auto"/>
      </w:divBdr>
      <w:divsChild>
        <w:div w:id="2053654239">
          <w:marLeft w:val="0"/>
          <w:marRight w:val="0"/>
          <w:marTop w:val="0"/>
          <w:marBottom w:val="0"/>
          <w:divBdr>
            <w:top w:val="single" w:sz="2" w:space="0" w:color="auto"/>
            <w:left w:val="single" w:sz="2" w:space="0" w:color="auto"/>
            <w:bottom w:val="single" w:sz="2" w:space="0" w:color="auto"/>
            <w:right w:val="single" w:sz="2" w:space="0" w:color="auto"/>
          </w:divBdr>
          <w:divsChild>
            <w:div w:id="5247563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5</Pages>
  <Words>968</Words>
  <Characters>5523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Malak Mohamed</dc:creator>
  <cp:keywords/>
  <dc:description/>
  <cp:lastModifiedBy>Malak Mohamed</cp:lastModifiedBy>
  <cp:revision>3</cp:revision>
  <dcterms:created xsi:type="dcterms:W3CDTF">2025-11-01T10:50:00Z</dcterms:created>
  <dcterms:modified xsi:type="dcterms:W3CDTF">2025-11-01T12:15:00Z</dcterms:modified>
</cp:coreProperties>
</file>