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Coastal Coatings Pty Ltd</w:t>
      </w:r>
    </w:p>
    <w:p>
      <w:r>
        <w:t>51 Enamel Drive, Geelong VIC 3220</w:t>
        <w:br/>
        <w:t>ABN: 35 589 324 128</w:t>
      </w:r>
    </w:p>
    <w:p>
      <w:pPr>
        <w:pStyle w:val="Heading2"/>
      </w:pPr>
      <w:r>
        <w:t>TAX INVOICE</w:t>
      </w:r>
    </w:p>
    <w:p>
      <w:r>
        <w:t>Invoice Number: CC-10442</w:t>
        <w:br/>
        <w:t>Invoice Date: 15.08.2026</w:t>
        <w:br/>
        <w:t>Purchase Order: PO-4105</w:t>
        <w:br/>
        <w:t>Terms: 14 days</w:t>
        <w:br/>
        <w:t>Customer: Ridgeline Steel Fabrications Pty Ltd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 Code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CC-ZP-20L</w:t>
            </w:r>
          </w:p>
        </w:tc>
        <w:tc>
          <w:tcPr>
            <w:tcW w:type="dxa" w:w="1728"/>
          </w:tcPr>
          <w:p>
            <w:r>
              <w:t>Inorganic zinc primer 20L pail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289.00</w:t>
            </w:r>
          </w:p>
        </w:tc>
        <w:tc>
          <w:tcPr>
            <w:tcW w:type="dxa" w:w="1728"/>
          </w:tcPr>
          <w:p>
            <w:r>
              <w:t>3,468.00</w:t>
            </w:r>
          </w:p>
        </w:tc>
      </w:tr>
      <w:tr>
        <w:tc>
          <w:tcPr>
            <w:tcW w:type="dxa" w:w="1728"/>
          </w:tcPr>
          <w:p>
            <w:r>
              <w:t>CC-EP-16K</w:t>
            </w:r>
          </w:p>
        </w:tc>
        <w:tc>
          <w:tcPr>
            <w:tcW w:type="dxa" w:w="1728"/>
          </w:tcPr>
          <w:p>
            <w:r>
              <w:t>Epoxy topcoat 16L kit grey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412.50</w:t>
            </w:r>
          </w:p>
        </w:tc>
        <w:tc>
          <w:tcPr>
            <w:tcW w:type="dxa" w:w="1728"/>
          </w:tcPr>
          <w:p>
            <w:r>
              <w:t>2,475.00</w:t>
            </w:r>
          </w:p>
        </w:tc>
      </w:tr>
    </w:tbl>
    <w:p>
      <w:r>
        <w:t>Subtotal: 5,943.00</w:t>
        <w:br/>
        <w:t>GST: 594.30</w:t>
        <w:br/>
        <w:t>Total Due: 6,537.30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