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39" w:rsidRPr="00307F45" w:rsidRDefault="00F05339" w:rsidP="00F05339">
      <w:pPr>
        <w:ind w:firstLineChars="200" w:firstLine="422"/>
        <w:rPr>
          <w:b/>
        </w:rPr>
      </w:pPr>
      <w:r w:rsidRPr="00307F45">
        <w:rPr>
          <w:rFonts w:hint="eastAsia"/>
          <w:b/>
        </w:rPr>
        <w:t>自校正控制系统</w:t>
      </w:r>
    </w:p>
    <w:p w:rsidR="00AD249B" w:rsidRDefault="00F05339" w:rsidP="00F05339">
      <w:pPr>
        <w:ind w:firstLineChars="200" w:firstLine="420"/>
      </w:pPr>
      <w:r w:rsidRPr="00F05339">
        <w:rPr>
          <w:rFonts w:hint="eastAsia"/>
        </w:rPr>
        <w:t>自校正调节器具有对系统或控制器参数进行在线估计的能力，可通过实时地识别系统和环境的变化来相应地自动修改参数，使闭环控制系统达到期望的性能指标或控制目标，有一定的适应性。</w:t>
      </w:r>
    </w:p>
    <w:p w:rsidR="00F05339" w:rsidRDefault="00F05339" w:rsidP="00F05339">
      <w:pPr>
        <w:ind w:firstLineChars="200" w:firstLine="420"/>
        <w:jc w:val="center"/>
      </w:pPr>
      <w:r w:rsidRPr="00F05339">
        <w:object w:dxaOrig="8310" w:dyaOrig="4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30.25pt" o:ole="">
            <v:imagedata r:id="rId6" o:title=""/>
          </v:shape>
          <o:OLEObject Type="Embed" ProgID="Visio.Drawing.11" ShapeID="_x0000_i1025" DrawAspect="Content" ObjectID="_1606842677" r:id="rId7"/>
        </w:object>
      </w:r>
      <w:r w:rsidRPr="00F05339">
        <w:t xml:space="preserve"> Block diagram of a self-tuning regulator</w:t>
      </w:r>
    </w:p>
    <w:p w:rsidR="00F05339" w:rsidRDefault="00F05339" w:rsidP="00F05339">
      <w:pPr>
        <w:ind w:firstLineChars="200" w:firstLine="420"/>
        <w:jc w:val="left"/>
      </w:pPr>
    </w:p>
    <w:p w:rsidR="00F05339" w:rsidRDefault="00F05339" w:rsidP="00F0533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极点配置自校正调节器</w:t>
      </w:r>
      <w:r>
        <w:t>(Pole placement des</w:t>
      </w:r>
      <w:r>
        <w:t>ign)</w:t>
      </w:r>
    </w:p>
    <w:p w:rsidR="00F05339" w:rsidRDefault="00F05339" w:rsidP="00F0533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对于线性定常系统，不仅系统的稳定性取决于极点的分布，而且系统的控制品质，例如上升时间、超调量、稳态时间等，在很大程度上也与极点的位置密切相关。因此设计者只要选择某种控制策略，将闭环极点移到相应的位置上，就可以使系统性能满足预先规定的性能指标，这就是极点配置设计方法。</w:t>
      </w:r>
    </w:p>
    <w:p w:rsidR="00F05339" w:rsidRDefault="00F05339" w:rsidP="00F05339">
      <w:pPr>
        <w:ind w:firstLineChars="200" w:firstLine="420"/>
        <w:jc w:val="left"/>
      </w:pPr>
      <w:r>
        <w:rPr>
          <w:rFonts w:hint="eastAsia"/>
        </w:rPr>
        <w:t>过程模型</w:t>
      </w:r>
      <w:r>
        <w:t>(Process Model)</w:t>
      </w:r>
    </w:p>
    <w:p w:rsidR="00F05339" w:rsidRDefault="00F05339" w:rsidP="00F05339">
      <w:pPr>
        <w:ind w:firstLine="420"/>
        <w:jc w:val="left"/>
      </w:pPr>
      <w:r>
        <w:rPr>
          <w:rFonts w:hint="eastAsia"/>
        </w:rPr>
        <w:t>假设系统是单输入单输出系统</w:t>
      </w:r>
      <w:r>
        <w:rPr>
          <w:rFonts w:hint="eastAsia"/>
        </w:rPr>
        <w:t xml:space="preserve">  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r>
        <w:rPr>
          <w:rFonts w:hint="eastAsia"/>
        </w:rPr>
        <w:t>是输出，</w:t>
      </w:r>
      <w:r>
        <w:rPr>
          <w:rFonts w:hint="eastAsia"/>
        </w:rPr>
        <w:t xml:space="preserve">  </w:t>
      </w:r>
      <w:r>
        <w:rPr>
          <w:rFonts w:hint="eastAsia"/>
        </w:rPr>
        <w:t>是过程的输入，</w:t>
      </w:r>
      <w:r>
        <w:rPr>
          <w:rFonts w:hint="eastAsia"/>
        </w:rPr>
        <w:t xml:space="preserve"> </w:t>
      </w:r>
      <w:r>
        <w:rPr>
          <w:rFonts w:hint="eastAsia"/>
        </w:rPr>
        <w:t>是扰动，此处假设扰动进入到过程的输入。多项式的次数分别为</w:t>
      </w:r>
      <w:r w:rsidRPr="00F05339">
        <w:rPr>
          <w:rFonts w:ascii="Calibri" w:eastAsia="宋体" w:hAnsi="Calibri" w:cs="Times New Roman"/>
          <w:position w:val="-10"/>
          <w:szCs w:val="21"/>
        </w:rPr>
        <w:object w:dxaOrig="975" w:dyaOrig="315">
          <v:shape id="_x0000_i1027" type="#_x0000_t75" style="width:48.55pt;height:15.9pt" o:ole="">
            <v:imagedata r:id="rId8" o:title=""/>
          </v:shape>
          <o:OLEObject Type="Embed" ProgID="Equation.DSMT4" ShapeID="_x0000_i1027" DrawAspect="Content" ObjectID="_1606842678" r:id="rId9"/>
        </w:object>
      </w:r>
      <w:r>
        <w:rPr>
          <w:rFonts w:hint="eastAsia"/>
        </w:rPr>
        <w:t>、</w:t>
      </w:r>
      <w:r w:rsidRPr="00F05339">
        <w:rPr>
          <w:rFonts w:ascii="Calibri" w:eastAsia="宋体" w:hAnsi="Calibri" w:cs="Times New Roman"/>
          <w:position w:val="-12"/>
          <w:szCs w:val="21"/>
        </w:rPr>
        <w:object w:dxaOrig="1800" w:dyaOrig="360">
          <v:shape id="_x0000_i1026" type="#_x0000_t75" style="width:90.4pt;height:18.4pt" o:ole="">
            <v:imagedata r:id="rId10" o:title=""/>
          </v:shape>
          <o:OLEObject Type="Embed" ProgID="Equation.DSMT4" ShapeID="_x0000_i1026" DrawAspect="Content" ObjectID="_1606842679" r:id="rId11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05339" w:rsidRPr="00F05339" w:rsidRDefault="00F05339" w:rsidP="00F05339">
      <w:pPr>
        <w:spacing w:line="240" w:lineRule="atLeast"/>
        <w:ind w:firstLine="420"/>
        <w:rPr>
          <w:rFonts w:ascii="Calibri" w:eastAsia="宋体" w:hAnsi="Calibri" w:cs="Times New Roman"/>
          <w:szCs w:val="21"/>
        </w:rPr>
      </w:pPr>
      <w:r w:rsidRPr="00F05339">
        <w:rPr>
          <w:rFonts w:ascii="Calibri" w:eastAsia="宋体" w:hAnsi="Calibri" w:cs="宋体" w:hint="eastAsia"/>
          <w:szCs w:val="21"/>
        </w:rPr>
        <w:t>控制器模型：</w:t>
      </w:r>
    </w:p>
    <w:p w:rsidR="00F05339" w:rsidRDefault="00F05339" w:rsidP="00F05339">
      <w:pPr>
        <w:ind w:firstLine="420"/>
        <w:jc w:val="left"/>
        <w:rPr>
          <w:rFonts w:ascii="Calibri" w:eastAsia="宋体" w:hAnsi="Calibri" w:cs="Times New Roman"/>
          <w:szCs w:val="21"/>
        </w:rPr>
      </w:pPr>
      <w:r w:rsidRPr="00F05339">
        <w:rPr>
          <w:rFonts w:ascii="Calibri" w:eastAsia="宋体" w:hAnsi="Calibri" w:cs="Times New Roman"/>
          <w:position w:val="-12"/>
          <w:szCs w:val="21"/>
        </w:rPr>
        <w:object w:dxaOrig="2100" w:dyaOrig="360">
          <v:shape id="_x0000_i1028" type="#_x0000_t75" style="width:104.65pt;height:18.4pt" o:ole="">
            <v:imagedata r:id="rId12" o:title=""/>
          </v:shape>
          <o:OLEObject Type="Embed" ProgID="Equation.DSMT4" ShapeID="_x0000_i1028" DrawAspect="Content" ObjectID="_1606842680" r:id="rId13"/>
        </w:object>
      </w:r>
    </w:p>
    <w:p w:rsidR="00F05339" w:rsidRDefault="00F05339" w:rsidP="00F05339">
      <w:pPr>
        <w:ind w:firstLine="420"/>
        <w:jc w:val="left"/>
      </w:pPr>
      <w:r w:rsidRPr="00F05339">
        <w:object w:dxaOrig="6735" w:dyaOrig="2280">
          <v:shape id="_x0000_i1029" type="#_x0000_t75" style="width:336.55pt;height:113.85pt" o:ole="">
            <v:imagedata r:id="rId14" o:title=""/>
          </v:shape>
          <o:OLEObject Type="Embed" ProgID="Visio.Drawing.11" ShapeID="_x0000_i1029" DrawAspect="Content" ObjectID="_1606842681" r:id="rId15"/>
        </w:object>
      </w:r>
    </w:p>
    <w:p w:rsidR="004B2EBB" w:rsidRPr="004B2EBB" w:rsidRDefault="004B2EBB" w:rsidP="004B2EBB">
      <w:pPr>
        <w:spacing w:line="240" w:lineRule="atLeast"/>
        <w:ind w:firstLine="420"/>
        <w:rPr>
          <w:rFonts w:ascii="Times New Roman" w:eastAsia="宋体" w:hAnsi="Times New Roman" w:cs="Times New Roman"/>
          <w:szCs w:val="21"/>
        </w:rPr>
      </w:pPr>
      <w:r w:rsidRPr="004B2EBB">
        <w:rPr>
          <w:rFonts w:ascii="Calibri" w:eastAsia="宋体" w:hAnsi="Calibri" w:cs="Calibri"/>
          <w:szCs w:val="21"/>
        </w:rPr>
        <w:t xml:space="preserve">     </w:t>
      </w:r>
      <w:r w:rsidRPr="004B2EBB">
        <w:rPr>
          <w:rFonts w:ascii="Times New Roman" w:eastAsia="宋体" w:hAnsi="Times New Roman" w:cs="Times New Roman"/>
          <w:szCs w:val="21"/>
        </w:rPr>
        <w:t>A general linear controller with degrees of freedom</w:t>
      </w:r>
    </w:p>
    <w:p w:rsidR="004B2EBB" w:rsidRPr="004B2EBB" w:rsidRDefault="004B2EBB" w:rsidP="004B2EBB">
      <w:pPr>
        <w:spacing w:line="240" w:lineRule="atLeast"/>
        <w:ind w:firstLine="420"/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宋体" w:hint="eastAsia"/>
          <w:szCs w:val="21"/>
        </w:rPr>
        <w:t>二自由度：前馈系数</w:t>
      </w:r>
      <w:r w:rsidRPr="004B2EBB">
        <w:rPr>
          <w:rFonts w:ascii="Calibri" w:eastAsia="宋体" w:hAnsi="Calibri" w:cs="Calibri"/>
          <w:szCs w:val="21"/>
        </w:rPr>
        <w:t xml:space="preserve"> </w:t>
      </w:r>
      <w:r w:rsidRPr="004B2EBB">
        <w:rPr>
          <w:rFonts w:ascii="Calibri" w:eastAsia="宋体" w:hAnsi="Calibri" w:cs="Times New Roman"/>
          <w:position w:val="-6"/>
          <w:szCs w:val="21"/>
        </w:rPr>
        <w:object w:dxaOrig="540" w:dyaOrig="285">
          <v:shape id="_x0000_i1030" type="#_x0000_t75" style="width:26.8pt;height:14.25pt" o:ole="">
            <v:imagedata r:id="rId16" o:title=""/>
          </v:shape>
          <o:OLEObject Type="Embed" ProgID="Equation.DSMT4" ShapeID="_x0000_i1030" DrawAspect="Content" ObjectID="_1606842682" r:id="rId17"/>
        </w:object>
      </w:r>
    </w:p>
    <w:p w:rsidR="004B2EBB" w:rsidRPr="004B2EBB" w:rsidRDefault="004B2EBB" w:rsidP="004B2EBB">
      <w:pPr>
        <w:spacing w:line="240" w:lineRule="atLeast"/>
        <w:ind w:firstLine="420"/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Calibri"/>
          <w:szCs w:val="21"/>
        </w:rPr>
        <w:t xml:space="preserve">          </w:t>
      </w:r>
      <w:r w:rsidRPr="004B2EBB">
        <w:rPr>
          <w:rFonts w:ascii="Calibri" w:eastAsia="宋体" w:hAnsi="Calibri" w:cs="宋体" w:hint="eastAsia"/>
          <w:szCs w:val="21"/>
        </w:rPr>
        <w:t>反馈系数</w:t>
      </w:r>
      <w:r w:rsidRPr="004B2EBB">
        <w:rPr>
          <w:rFonts w:ascii="Calibri" w:eastAsia="宋体" w:hAnsi="Calibri" w:cs="Times New Roman"/>
          <w:position w:val="-6"/>
          <w:szCs w:val="21"/>
        </w:rPr>
        <w:object w:dxaOrig="675" w:dyaOrig="285">
          <v:shape id="_x0000_i1031" type="#_x0000_t75" style="width:33.5pt;height:14.25pt" o:ole="">
            <v:imagedata r:id="rId18" o:title=""/>
          </v:shape>
          <o:OLEObject Type="Embed" ProgID="Equation.DSMT4" ShapeID="_x0000_i1031" DrawAspect="Content" ObjectID="_1606842683" r:id="rId19"/>
        </w:object>
      </w:r>
    </w:p>
    <w:p w:rsidR="004B2EBB" w:rsidRPr="004B2EBB" w:rsidRDefault="004B2EBB" w:rsidP="004B2EBB">
      <w:pPr>
        <w:spacing w:line="240" w:lineRule="atLeast"/>
        <w:ind w:firstLine="420"/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宋体" w:hint="eastAsia"/>
          <w:szCs w:val="21"/>
        </w:rPr>
        <w:lastRenderedPageBreak/>
        <w:t>这样的控制器作用于线性定常系统得到的闭环系统为：</w:t>
      </w:r>
    </w:p>
    <w:p w:rsidR="004B2EBB" w:rsidRPr="004B2EBB" w:rsidRDefault="004B2EBB" w:rsidP="004B2EBB">
      <w:pPr>
        <w:spacing w:line="240" w:lineRule="atLeast"/>
        <w:ind w:firstLine="420"/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Times New Roman"/>
          <w:position w:val="-58"/>
          <w:szCs w:val="21"/>
        </w:rPr>
        <w:object w:dxaOrig="3525" w:dyaOrig="1260">
          <v:shape id="_x0000_i1032" type="#_x0000_t75" style="width:176.65pt;height:62.8pt" o:ole="">
            <v:imagedata r:id="rId20" o:title=""/>
          </v:shape>
          <o:OLEObject Type="Embed" ProgID="Equation.DSMT4" ShapeID="_x0000_i1032" DrawAspect="Content" ObjectID="_1606842684" r:id="rId21"/>
        </w:object>
      </w:r>
    </w:p>
    <w:p w:rsidR="004B2EBB" w:rsidRPr="004B2EBB" w:rsidRDefault="004B2EBB" w:rsidP="004B2EBB">
      <w:pPr>
        <w:spacing w:line="240" w:lineRule="atLeas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2EBB">
        <w:rPr>
          <w:rFonts w:ascii="Times New Roman" w:eastAsia="宋体" w:hAnsi="Times New Roman" w:cs="宋体" w:hint="eastAsia"/>
          <w:b/>
          <w:bCs/>
          <w:sz w:val="24"/>
          <w:szCs w:val="24"/>
        </w:rPr>
        <w:t>直接自校正：</w:t>
      </w:r>
    </w:p>
    <w:p w:rsidR="004B2EBB" w:rsidRPr="004B2EBB" w:rsidRDefault="004B2EBB" w:rsidP="004B2EBB">
      <w:pPr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Times New Roman"/>
          <w:position w:val="-14"/>
          <w:szCs w:val="21"/>
        </w:rPr>
        <w:object w:dxaOrig="3225" w:dyaOrig="405">
          <v:shape id="_x0000_i1033" type="#_x0000_t75" style="width:161.6pt;height:20.1pt" o:ole="">
            <v:imagedata r:id="rId22" o:title=""/>
          </v:shape>
          <o:OLEObject Type="Embed" ProgID="Equation.DSMT4" ShapeID="_x0000_i1033" DrawAspect="Content" ObjectID="_1606842685" r:id="rId23"/>
        </w:object>
      </w:r>
    </w:p>
    <w:p w:rsidR="004B2EBB" w:rsidRPr="004B2EBB" w:rsidRDefault="004B2EBB" w:rsidP="004B2EBB">
      <w:pPr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Times New Roman"/>
          <w:position w:val="-12"/>
          <w:szCs w:val="21"/>
        </w:rPr>
        <w:object w:dxaOrig="2400" w:dyaOrig="375">
          <v:shape id="_x0000_i1034" type="#_x0000_t75" style="width:119.7pt;height:18.4pt" o:ole="">
            <v:imagedata r:id="rId24" o:title=""/>
          </v:shape>
          <o:OLEObject Type="Embed" ProgID="Equation.DSMT4" ShapeID="_x0000_i1034" DrawAspect="Content" ObjectID="_1606842686" r:id="rId25"/>
        </w:object>
      </w:r>
    </w:p>
    <w:p w:rsidR="004B2EBB" w:rsidRPr="004B2EBB" w:rsidRDefault="004B2EBB" w:rsidP="004B2EBB">
      <w:pPr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Times New Roman"/>
          <w:position w:val="-12"/>
          <w:szCs w:val="21"/>
        </w:rPr>
        <w:object w:dxaOrig="1305" w:dyaOrig="375">
          <v:shape id="_x0000_i1035" type="#_x0000_t75" style="width:65.3pt;height:18.4pt" o:ole="">
            <v:imagedata r:id="rId26" o:title=""/>
          </v:shape>
          <o:OLEObject Type="Embed" ProgID="Equation.DSMT4" ShapeID="_x0000_i1035" DrawAspect="Content" ObjectID="_1606842687" r:id="rId27"/>
        </w:object>
      </w:r>
    </w:p>
    <w:p w:rsidR="004B2EBB" w:rsidRPr="004B2EBB" w:rsidRDefault="004B2EBB" w:rsidP="004B2EBB">
      <w:pPr>
        <w:ind w:left="360"/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Calibri"/>
          <w:szCs w:val="21"/>
        </w:rPr>
        <w:t>1</w:t>
      </w:r>
      <w:r w:rsidRPr="004B2EBB">
        <w:rPr>
          <w:rFonts w:ascii="Calibri" w:eastAsia="宋体" w:hAnsi="Calibri" w:cs="宋体" w:hint="eastAsia"/>
          <w:szCs w:val="21"/>
        </w:rPr>
        <w:t>）采用递推最小二乘算法估计多项式</w:t>
      </w:r>
      <w:r w:rsidRPr="004B2EBB">
        <w:rPr>
          <w:rFonts w:ascii="Calibri" w:eastAsia="宋体" w:hAnsi="Calibri" w:cs="Times New Roman"/>
          <w:position w:val="-4"/>
          <w:szCs w:val="21"/>
        </w:rPr>
        <w:object w:dxaOrig="240" w:dyaOrig="255">
          <v:shape id="_x0000_i1038" type="#_x0000_t75" style="width:11.7pt;height:12.55pt" o:ole="">
            <v:imagedata r:id="rId28" o:title=""/>
          </v:shape>
          <o:OLEObject Type="Embed" ProgID="Equation.DSMT4" ShapeID="_x0000_i1038" DrawAspect="Content" ObjectID="_1606842688" r:id="rId29"/>
        </w:object>
      </w:r>
      <w:r w:rsidRPr="004B2EBB">
        <w:rPr>
          <w:rFonts w:ascii="Calibri" w:eastAsia="宋体" w:hAnsi="Calibri" w:cs="宋体" w:hint="eastAsia"/>
          <w:szCs w:val="21"/>
        </w:rPr>
        <w:t>和</w:t>
      </w:r>
      <w:r w:rsidRPr="004B2EBB">
        <w:rPr>
          <w:rFonts w:ascii="Calibri" w:eastAsia="宋体" w:hAnsi="Calibri" w:cs="Times New Roman"/>
          <w:position w:val="-6"/>
          <w:szCs w:val="21"/>
        </w:rPr>
        <w:object w:dxaOrig="225" w:dyaOrig="285">
          <v:shape id="_x0000_i1039" type="#_x0000_t75" style="width:10.9pt;height:14.25pt" o:ole="">
            <v:imagedata r:id="rId30" o:title=""/>
          </v:shape>
          <o:OLEObject Type="Embed" ProgID="Equation.DSMT4" ShapeID="_x0000_i1039" DrawAspect="Content" ObjectID="_1606842689" r:id="rId31"/>
        </w:object>
      </w:r>
      <w:r w:rsidRPr="004B2EBB">
        <w:rPr>
          <w:rFonts w:ascii="Calibri" w:eastAsia="宋体" w:hAnsi="Calibri" w:cs="宋体" w:hint="eastAsia"/>
          <w:szCs w:val="21"/>
        </w:rPr>
        <w:t>的系数</w:t>
      </w:r>
      <w:r w:rsidRPr="004B2EBB">
        <w:rPr>
          <w:rFonts w:ascii="Calibri" w:eastAsia="宋体" w:hAnsi="Calibri" w:cs="Times New Roman"/>
          <w:position w:val="-14"/>
          <w:szCs w:val="21"/>
        </w:rPr>
        <w:object w:dxaOrig="3225" w:dyaOrig="405">
          <v:shape id="_x0000_i1040" type="#_x0000_t75" style="width:161.6pt;height:20.1pt" o:ole="">
            <v:imagedata r:id="rId22" o:title=""/>
          </v:shape>
          <o:OLEObject Type="Embed" ProgID="Equation.DSMT4" ShapeID="_x0000_i1040" DrawAspect="Content" ObjectID="_1606842690" r:id="rId32"/>
        </w:object>
      </w:r>
    </w:p>
    <w:p w:rsidR="004B2EBB" w:rsidRPr="004B2EBB" w:rsidRDefault="004B2EBB" w:rsidP="004B2EBB">
      <w:pPr>
        <w:ind w:left="360"/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Calibri"/>
          <w:szCs w:val="21"/>
        </w:rPr>
        <w:t>2</w:t>
      </w:r>
      <w:r w:rsidRPr="004B2EBB">
        <w:rPr>
          <w:rFonts w:ascii="Calibri" w:eastAsia="宋体" w:hAnsi="Calibri" w:cs="宋体" w:hint="eastAsia"/>
          <w:szCs w:val="21"/>
        </w:rPr>
        <w:t>）计算控制信号</w:t>
      </w:r>
      <w:r w:rsidRPr="004B2EBB">
        <w:rPr>
          <w:rFonts w:ascii="Calibri" w:eastAsia="宋体" w:hAnsi="Calibri" w:cs="Times New Roman"/>
          <w:position w:val="-12"/>
          <w:szCs w:val="21"/>
        </w:rPr>
        <w:object w:dxaOrig="2400" w:dyaOrig="375">
          <v:shape id="_x0000_i1036" type="#_x0000_t75" style="width:119.7pt;height:18.4pt" o:ole="">
            <v:imagedata r:id="rId24" o:title=""/>
          </v:shape>
          <o:OLEObject Type="Embed" ProgID="Equation.DSMT4" ShapeID="_x0000_i1036" DrawAspect="Content" ObjectID="_1606842691" r:id="rId33"/>
        </w:object>
      </w:r>
    </w:p>
    <w:p w:rsidR="004B2EBB" w:rsidRPr="004B2EBB" w:rsidRDefault="004B2EBB" w:rsidP="004B2EBB">
      <w:pPr>
        <w:ind w:left="360"/>
        <w:rPr>
          <w:rFonts w:ascii="Calibri" w:eastAsia="宋体" w:hAnsi="Calibri" w:cs="Times New Roman"/>
          <w:szCs w:val="21"/>
        </w:rPr>
      </w:pPr>
      <w:r w:rsidRPr="004B2EBB">
        <w:rPr>
          <w:rFonts w:ascii="Calibri" w:eastAsia="宋体" w:hAnsi="Calibri" w:cs="宋体" w:hint="eastAsia"/>
          <w:szCs w:val="21"/>
        </w:rPr>
        <w:t>其中</w:t>
      </w:r>
      <w:r w:rsidRPr="004B2EBB">
        <w:rPr>
          <w:rFonts w:ascii="Calibri" w:eastAsia="宋体" w:hAnsi="Calibri" w:cs="Times New Roman"/>
          <w:position w:val="-12"/>
          <w:szCs w:val="21"/>
        </w:rPr>
        <w:object w:dxaOrig="1305" w:dyaOrig="375">
          <v:shape id="_x0000_i1037" type="#_x0000_t75" style="width:65.3pt;height:18.4pt" o:ole="">
            <v:imagedata r:id="rId26" o:title=""/>
          </v:shape>
          <o:OLEObject Type="Embed" ProgID="Equation.DSMT4" ShapeID="_x0000_i1037" DrawAspect="Content" ObjectID="_1606842692" r:id="rId34"/>
        </w:object>
      </w:r>
    </w:p>
    <w:p w:rsidR="00433EB2" w:rsidRDefault="001F50C4" w:rsidP="001F50C4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F50C4">
        <w:rPr>
          <w:rFonts w:ascii="Times New Roman" w:eastAsia="宋体" w:hAnsi="宋体" w:cs="Times New Roman"/>
          <w:szCs w:val="21"/>
        </w:rPr>
        <w:t>设受控过程由传递函数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G(s</m:t>
        </m:r>
      </m:oMath>
      <w:r w:rsidR="00433EB2">
        <w:rPr>
          <w:rFonts w:ascii="Times New Roman" w:eastAsia="宋体" w:hAnsi="宋体" w:cs="Times New Roman" w:hint="eastAsia"/>
          <w:szCs w:val="21"/>
        </w:rPr>
        <w:t>)=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1"/>
              </w:rPr>
              <m:t>s(s+1)</m:t>
            </m:r>
          </m:den>
        </m:f>
      </m:oMath>
      <w:r w:rsidRPr="001F50C4">
        <w:rPr>
          <w:rFonts w:ascii="Times New Roman" w:eastAsia="宋体" w:hAnsi="Times New Roman" w:cs="Times New Roman"/>
          <w:szCs w:val="24"/>
        </w:rPr>
        <w:t>样周期为</w:t>
      </w:r>
      <w:r w:rsidR="00433EB2">
        <w:rPr>
          <w:rFonts w:ascii="Times New Roman" w:eastAsia="宋体" w:hAnsi="Times New Roman" w:cs="Times New Roman"/>
          <w:i/>
          <w:szCs w:val="24"/>
        </w:rPr>
        <w:t>T=</w:t>
      </w:r>
      <w:r w:rsidR="00433EB2">
        <w:rPr>
          <w:rFonts w:ascii="Times New Roman" w:eastAsia="宋体" w:hAnsi="Times New Roman" w:cs="Times New Roman"/>
          <w:szCs w:val="24"/>
        </w:rPr>
        <w:t>1s</w:t>
      </w:r>
      <w:r w:rsidRPr="001F50C4">
        <w:rPr>
          <w:rFonts w:ascii="Times New Roman" w:eastAsia="宋体" w:hAnsi="Times New Roman" w:cs="Times New Roman"/>
          <w:szCs w:val="24"/>
        </w:rPr>
        <w:t>，相应的脉冲传递</w:t>
      </w:r>
      <w:r w:rsidR="00433EB2">
        <w:rPr>
          <w:rFonts w:ascii="Times New Roman" w:eastAsia="宋体" w:hAnsi="Times New Roman" w:cs="Times New Roman" w:hint="eastAsia"/>
          <w:szCs w:val="24"/>
        </w:rPr>
        <w:t>函数</w:t>
      </w:r>
      <w:r w:rsidRPr="001F50C4">
        <w:rPr>
          <w:rFonts w:ascii="Times New Roman" w:eastAsia="宋体" w:hAnsi="Times New Roman" w:cs="Times New Roman"/>
          <w:szCs w:val="24"/>
        </w:rPr>
        <w:t>为：</w:t>
      </w:r>
    </w:p>
    <w:p w:rsidR="001F50C4" w:rsidRPr="001F50C4" w:rsidRDefault="00433EB2" w:rsidP="00433EB2">
      <w:pPr>
        <w:spacing w:line="300" w:lineRule="auto"/>
        <w:ind w:firstLineChars="200" w:firstLine="440"/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307F45">
        <w:rPr>
          <w:rFonts w:ascii="Times New Roman" w:eastAsia="宋体" w:hAnsi="Times New Roman" w:cs="Times New Roman"/>
          <w:sz w:val="22"/>
          <w:szCs w:val="24"/>
        </w:rPr>
        <w:t>G</w:t>
      </w:r>
      <w:r w:rsidRPr="00307F45">
        <w:rPr>
          <w:rFonts w:ascii="Times New Roman" w:eastAsia="宋体" w:hAnsi="Times New Roman" w:cs="Times New Roman"/>
          <w:sz w:val="24"/>
          <w:szCs w:val="24"/>
        </w:rPr>
        <w:t>(</w:t>
      </w:r>
      <w:r w:rsidRPr="00307F45">
        <w:rPr>
          <w:rFonts w:ascii="Times New Roman" w:eastAsia="宋体" w:hAnsi="Times New Roman" w:cs="Times New Roman"/>
          <w:sz w:val="22"/>
          <w:szCs w:val="24"/>
        </w:rPr>
        <w:t>z</w:t>
      </w:r>
      <w:r w:rsidRPr="00307F45">
        <w:rPr>
          <w:rFonts w:ascii="Times New Roman" w:eastAsia="宋体" w:hAnsi="Times New Roman" w:cs="Times New Roman"/>
          <w:sz w:val="24"/>
          <w:szCs w:val="24"/>
        </w:rPr>
        <w:t>)</w:t>
      </w:r>
      <w:r w:rsidRPr="00307F45">
        <w:rPr>
          <w:rFonts w:ascii="Times New Roman" w:eastAsia="宋体" w:hAnsi="Times New Roman" w:cs="Times New Roman"/>
          <w:sz w:val="28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8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4"/>
              </w:rPr>
              <m:t>0.368z+0.264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8"/>
                <w:szCs w:val="24"/>
              </w:rPr>
              <m:t>-z+0.632</m:t>
            </m:r>
          </m:den>
        </m:f>
      </m:oMath>
    </w:p>
    <w:p w:rsidR="001F50C4" w:rsidRPr="001F50C4" w:rsidRDefault="001F50C4" w:rsidP="001F50C4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F50C4">
        <w:rPr>
          <w:rFonts w:ascii="Times New Roman" w:eastAsia="宋体" w:hAnsi="Times New Roman" w:cs="Times New Roman"/>
          <w:szCs w:val="24"/>
        </w:rPr>
        <w:t>假设希望的闭环系统为</w:t>
      </w:r>
      <w:r w:rsidRPr="001F50C4">
        <w:rPr>
          <w:rFonts w:ascii="Times New Roman" w:eastAsia="宋体" w:hAnsi="Times New Roman" w:cs="Times New Roman"/>
          <w:position w:val="-28"/>
          <w:szCs w:val="24"/>
        </w:rPr>
        <w:object w:dxaOrig="2220" w:dyaOrig="700">
          <v:shape id="_x0000_i1041" type="#_x0000_t75" style="width:111.35pt;height:35.15pt" o:ole="">
            <v:imagedata r:id="rId35" o:title=""/>
          </v:shape>
          <o:OLEObject Type="Embed" ProgID="Equation.DSMT4" ShapeID="_x0000_i1041" DrawAspect="Content" ObjectID="_1606842693" r:id="rId36"/>
        </w:object>
      </w:r>
      <w:r w:rsidRPr="001F50C4">
        <w:rPr>
          <w:rFonts w:ascii="Times New Roman" w:eastAsia="宋体" w:hAnsi="Times New Roman" w:cs="Times New Roman"/>
          <w:szCs w:val="24"/>
        </w:rPr>
        <w:t>其中</w:t>
      </w:r>
      <w:r w:rsidRPr="001F50C4">
        <w:rPr>
          <w:rFonts w:ascii="Times New Roman" w:eastAsia="宋体" w:hAnsi="Times New Roman" w:cs="Times New Roman"/>
          <w:position w:val="-10"/>
          <w:szCs w:val="24"/>
        </w:rPr>
        <w:object w:dxaOrig="240" w:dyaOrig="320">
          <v:shape id="_x0000_i1042" type="#_x0000_t75" style="width:11.7pt;height:15.9pt" o:ole="">
            <v:imagedata r:id="rId37" o:title=""/>
          </v:shape>
          <o:OLEObject Type="Embed" ProgID="Equation.DSMT4" ShapeID="_x0000_i1042" DrawAspect="Content" ObjectID="_1606842694" r:id="rId38"/>
        </w:object>
      </w:r>
      <w:r w:rsidRPr="001F50C4">
        <w:rPr>
          <w:rFonts w:ascii="Times New Roman" w:eastAsia="宋体" w:hAnsi="Times New Roman" w:cs="Times New Roman"/>
          <w:szCs w:val="24"/>
        </w:rPr>
        <w:t>=0.7</w:t>
      </w:r>
      <w:r w:rsidRPr="001F50C4">
        <w:rPr>
          <w:rFonts w:ascii="Times New Roman" w:eastAsia="宋体" w:hAnsi="Times New Roman" w:cs="Times New Roman"/>
          <w:szCs w:val="24"/>
        </w:rPr>
        <w:t>，</w:t>
      </w:r>
      <w:r w:rsidRPr="001F50C4">
        <w:rPr>
          <w:rFonts w:ascii="Times New Roman" w:eastAsia="宋体" w:hAnsi="Times New Roman" w:cs="Times New Roman"/>
          <w:position w:val="-6"/>
          <w:szCs w:val="24"/>
        </w:rPr>
        <w:object w:dxaOrig="240" w:dyaOrig="220">
          <v:shape id="_x0000_i1043" type="#_x0000_t75" style="width:11.7pt;height:10.9pt" o:ole="">
            <v:imagedata r:id="rId39" o:title=""/>
          </v:shape>
          <o:OLEObject Type="Embed" ProgID="Equation.DSMT4" ShapeID="_x0000_i1043" DrawAspect="Content" ObjectID="_1606842695" r:id="rId40"/>
        </w:object>
      </w:r>
      <w:r w:rsidRPr="001F50C4">
        <w:rPr>
          <w:rFonts w:ascii="Times New Roman" w:eastAsia="宋体" w:hAnsi="Times New Roman" w:cs="Times New Roman"/>
          <w:szCs w:val="24"/>
        </w:rPr>
        <w:t>=1rad/s</w:t>
      </w:r>
    </w:p>
    <w:p w:rsidR="001F50C4" w:rsidRPr="001F50C4" w:rsidRDefault="001F50C4" w:rsidP="001F50C4">
      <w:pPr>
        <w:spacing w:line="300" w:lineRule="auto"/>
        <w:rPr>
          <w:rFonts w:ascii="Times New Roman" w:eastAsia="宋体" w:hAnsi="Times New Roman" w:cs="Times New Roman"/>
          <w:szCs w:val="24"/>
        </w:rPr>
      </w:pPr>
      <w:r w:rsidRPr="001F50C4">
        <w:rPr>
          <w:rFonts w:ascii="Times New Roman" w:eastAsia="宋体" w:hAnsi="Times New Roman" w:cs="Times New Roman"/>
          <w:szCs w:val="24"/>
        </w:rPr>
        <w:t>则</w:t>
      </w:r>
      <w:r w:rsidRPr="001F50C4">
        <w:rPr>
          <w:rFonts w:ascii="Times New Roman" w:eastAsia="宋体" w:hAnsi="Times New Roman" w:cs="Times New Roman"/>
          <w:position w:val="-30"/>
          <w:szCs w:val="24"/>
        </w:rPr>
        <w:object w:dxaOrig="3240" w:dyaOrig="680">
          <v:shape id="_x0000_i1044" type="#_x0000_t75" style="width:162.4pt;height:34.35pt" o:ole="">
            <v:imagedata r:id="rId41" o:title=""/>
          </v:shape>
          <o:OLEObject Type="Embed" ProgID="Equation.DSMT4" ShapeID="_x0000_i1044" DrawAspect="Content" ObjectID="_1606842696" r:id="rId42"/>
        </w:object>
      </w:r>
    </w:p>
    <w:p w:rsidR="001F50C4" w:rsidRPr="001F50C4" w:rsidRDefault="001F50C4" w:rsidP="001F50C4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F50C4">
        <w:rPr>
          <w:rFonts w:ascii="Times New Roman" w:eastAsia="宋体" w:hAnsi="Times New Roman" w:cs="Times New Roman"/>
          <w:szCs w:val="24"/>
        </w:rPr>
        <w:t>假设观测器多项式为</w:t>
      </w:r>
      <w:r w:rsidRPr="001F50C4">
        <w:rPr>
          <w:rFonts w:ascii="Times New Roman" w:eastAsia="宋体" w:hAnsi="Times New Roman" w:cs="Times New Roman"/>
          <w:position w:val="-12"/>
          <w:szCs w:val="24"/>
        </w:rPr>
        <w:object w:dxaOrig="639" w:dyaOrig="360">
          <v:shape id="_x0000_i1045" type="#_x0000_t75" style="width:31.8pt;height:18.4pt" o:ole="">
            <v:imagedata r:id="rId43" o:title=""/>
          </v:shape>
          <o:OLEObject Type="Embed" ProgID="Equation.DSMT4" ShapeID="_x0000_i1045" DrawAspect="Content" ObjectID="_1606842697" r:id="rId44"/>
        </w:object>
      </w:r>
      <w:r w:rsidRPr="001F50C4">
        <w:rPr>
          <w:rFonts w:ascii="Times New Roman" w:eastAsia="宋体" w:hAnsi="Times New Roman" w:cs="Times New Roman"/>
          <w:szCs w:val="24"/>
        </w:rPr>
        <w:t>。</w:t>
      </w:r>
      <w:bookmarkStart w:id="0" w:name="_GoBack"/>
      <w:bookmarkEnd w:id="0"/>
    </w:p>
    <w:p w:rsidR="001F50C4" w:rsidRDefault="001F50C4" w:rsidP="001F50C4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F50C4">
        <w:rPr>
          <w:rFonts w:ascii="Times New Roman" w:eastAsia="宋体" w:hAnsi="Times New Roman" w:cs="Times New Roman"/>
          <w:szCs w:val="24"/>
        </w:rPr>
        <w:t>设</w:t>
      </w:r>
      <w:r w:rsidRPr="001F50C4">
        <w:rPr>
          <w:rFonts w:ascii="Times New Roman" w:eastAsia="宋体" w:hAnsi="Times New Roman" w:cs="Times New Roman"/>
          <w:position w:val="-12"/>
          <w:szCs w:val="24"/>
        </w:rPr>
        <w:object w:dxaOrig="620" w:dyaOrig="360">
          <v:shape id="_x0000_i1046" type="#_x0000_t75" style="width:31pt;height:18.4pt" o:ole="">
            <v:imagedata r:id="rId45" o:title=""/>
          </v:shape>
          <o:OLEObject Type="Embed" ProgID="Equation.DSMT4" ShapeID="_x0000_i1046" DrawAspect="Content" ObjectID="_1606842698" r:id="rId46"/>
        </w:object>
      </w:r>
      <w:r w:rsidRPr="001F50C4">
        <w:rPr>
          <w:rFonts w:ascii="Times New Roman" w:eastAsia="宋体" w:hAnsi="Times New Roman" w:cs="Times New Roman"/>
          <w:szCs w:val="24"/>
        </w:rPr>
        <w:t>。在</w:t>
      </w:r>
      <w:r w:rsidRPr="001F50C4">
        <w:rPr>
          <w:rFonts w:ascii="Times New Roman" w:eastAsia="宋体" w:hAnsi="Times New Roman" w:cs="Times New Roman"/>
          <w:szCs w:val="24"/>
        </w:rPr>
        <w:t>MATLAB</w:t>
      </w:r>
      <w:r w:rsidRPr="001F50C4">
        <w:rPr>
          <w:rFonts w:ascii="Times New Roman" w:eastAsia="宋体" w:hAnsi="Times New Roman" w:cs="Times New Roman"/>
          <w:szCs w:val="24"/>
        </w:rPr>
        <w:t>建立模型如图一：</w:t>
      </w:r>
    </w:p>
    <w:p w:rsidR="00433EB2" w:rsidRPr="001F50C4" w:rsidRDefault="00307F45" w:rsidP="001F50C4">
      <w:pPr>
        <w:spacing w:line="300" w:lineRule="auto"/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 w:rsidRPr="00307F45">
        <w:rPr>
          <w:rFonts w:ascii="Times New Roman" w:eastAsia="宋体" w:hAnsi="Times New Roman" w:cs="Times New Roman" w:hint="eastAsia"/>
          <w:szCs w:val="24"/>
          <w:highlight w:val="yellow"/>
        </w:rPr>
        <w:t>按照下面的把参数改下，再运行，我这版本输出矢量图有点麻烦</w:t>
      </w:r>
    </w:p>
    <w:p w:rsidR="004B2EBB" w:rsidRPr="004B2EBB" w:rsidRDefault="00433EB2" w:rsidP="00F05339">
      <w:pPr>
        <w:ind w:firstLine="420"/>
        <w:jc w:val="left"/>
        <w:rPr>
          <w:rFonts w:hint="eastAsia"/>
        </w:rPr>
      </w:pPr>
      <w:r w:rsidRPr="00433EB2">
        <w:rPr>
          <w:rFonts w:hint="eastAsia"/>
          <w:noProof/>
        </w:rPr>
        <w:lastRenderedPageBreak/>
        <w:drawing>
          <wp:inline distT="0" distB="0" distL="0" distR="0">
            <wp:extent cx="5274310" cy="327264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EBB" w:rsidRPr="004B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E4" w:rsidRDefault="009A6BE4" w:rsidP="00F05339">
      <w:r>
        <w:separator/>
      </w:r>
    </w:p>
  </w:endnote>
  <w:endnote w:type="continuationSeparator" w:id="0">
    <w:p w:rsidR="009A6BE4" w:rsidRDefault="009A6BE4" w:rsidP="00F0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E4" w:rsidRDefault="009A6BE4" w:rsidP="00F05339">
      <w:r>
        <w:separator/>
      </w:r>
    </w:p>
  </w:footnote>
  <w:footnote w:type="continuationSeparator" w:id="0">
    <w:p w:rsidR="009A6BE4" w:rsidRDefault="009A6BE4" w:rsidP="00F05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C2"/>
    <w:rsid w:val="001F50C4"/>
    <w:rsid w:val="00307F45"/>
    <w:rsid w:val="00433EB2"/>
    <w:rsid w:val="004B2EBB"/>
    <w:rsid w:val="009A6BE4"/>
    <w:rsid w:val="00AD249B"/>
    <w:rsid w:val="00C357F3"/>
    <w:rsid w:val="00D55122"/>
    <w:rsid w:val="00DB45C2"/>
    <w:rsid w:val="00F0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D5B0F-9DC4-457D-A7A1-4525075B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3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33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35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e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601</Words>
  <Characters>704</Characters>
  <Application>Microsoft Office Word</Application>
  <DocSecurity>0</DocSecurity>
  <Lines>70</Lines>
  <Paragraphs>62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</dc:creator>
  <cp:keywords/>
  <dc:description/>
  <cp:lastModifiedBy>Li Qin</cp:lastModifiedBy>
  <cp:revision>2</cp:revision>
  <dcterms:created xsi:type="dcterms:W3CDTF">2018-12-20T04:14:00Z</dcterms:created>
  <dcterms:modified xsi:type="dcterms:W3CDTF">2018-12-20T12:21:00Z</dcterms:modified>
</cp:coreProperties>
</file>