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CE96" w14:textId="0D811F5C" w:rsidR="00CD58BB" w:rsidRDefault="0030425B" w:rsidP="00CD58BB">
      <w:pPr>
        <w:jc w:val="center"/>
        <w:rPr>
          <w:b/>
          <w:bCs/>
          <w:sz w:val="37"/>
          <w:szCs w:val="38"/>
        </w:rPr>
      </w:pPr>
      <w:proofErr w:type="gramStart"/>
      <w:r>
        <w:rPr>
          <w:rFonts w:hint="eastAsia"/>
          <w:b/>
          <w:bCs/>
          <w:sz w:val="37"/>
          <w:szCs w:val="38"/>
        </w:rPr>
        <w:t>简单回归预测</w:t>
      </w:r>
      <w:proofErr w:type="gramEnd"/>
      <w:r>
        <w:rPr>
          <w:rFonts w:hint="eastAsia"/>
          <w:b/>
          <w:bCs/>
          <w:sz w:val="37"/>
          <w:szCs w:val="38"/>
        </w:rPr>
        <w:t>工具</w:t>
      </w:r>
      <w:r w:rsidR="00CD58BB" w:rsidRPr="00A0403F">
        <w:rPr>
          <w:rFonts w:hint="eastAsia"/>
          <w:b/>
          <w:bCs/>
          <w:sz w:val="37"/>
          <w:szCs w:val="38"/>
        </w:rPr>
        <w:t>使用说明书</w:t>
      </w:r>
    </w:p>
    <w:p w14:paraId="4B6B4498" w14:textId="6D3358A7" w:rsidR="00FB2035" w:rsidRDefault="00FB2035" w:rsidP="00CD58BB">
      <w:pPr>
        <w:jc w:val="center"/>
        <w:rPr>
          <w:b/>
          <w:bCs/>
          <w:sz w:val="37"/>
          <w:szCs w:val="38"/>
        </w:rPr>
      </w:pPr>
    </w:p>
    <w:p w14:paraId="65DCEBE9" w14:textId="6753438D" w:rsidR="00FB2035" w:rsidRDefault="00FB2035" w:rsidP="00CD58BB">
      <w:pPr>
        <w:jc w:val="center"/>
        <w:rPr>
          <w:b/>
          <w:bCs/>
          <w:sz w:val="37"/>
          <w:szCs w:val="3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2094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DAA0D" w14:textId="4CEE0D45" w:rsidR="00D32586" w:rsidRDefault="00D32586">
          <w:pPr>
            <w:pStyle w:val="TOC"/>
          </w:pPr>
          <w:r>
            <w:rPr>
              <w:lang w:val="zh-CN"/>
            </w:rPr>
            <w:t>目录</w:t>
          </w:r>
        </w:p>
        <w:p w14:paraId="591D65EE" w14:textId="4EAA8544" w:rsidR="00E7396E" w:rsidRDefault="00D325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1370" w:history="1">
            <w:r w:rsidR="00E7396E" w:rsidRPr="0053563D">
              <w:rPr>
                <w:rStyle w:val="a8"/>
                <w:noProof/>
              </w:rPr>
              <w:t>1.</w:t>
            </w:r>
            <w:r w:rsidR="00E7396E">
              <w:rPr>
                <w:noProof/>
              </w:rPr>
              <w:tab/>
            </w:r>
            <w:r w:rsidR="00E7396E" w:rsidRPr="0053563D">
              <w:rPr>
                <w:rStyle w:val="a8"/>
                <w:noProof/>
              </w:rPr>
              <w:t>启动程序</w:t>
            </w:r>
            <w:r w:rsidR="00E7396E">
              <w:rPr>
                <w:noProof/>
                <w:webHidden/>
              </w:rPr>
              <w:tab/>
            </w:r>
            <w:r w:rsidR="00E7396E">
              <w:rPr>
                <w:noProof/>
                <w:webHidden/>
              </w:rPr>
              <w:fldChar w:fldCharType="begin"/>
            </w:r>
            <w:r w:rsidR="00E7396E">
              <w:rPr>
                <w:noProof/>
                <w:webHidden/>
              </w:rPr>
              <w:instrText xml:space="preserve"> PAGEREF _Toc43301370 \h </w:instrText>
            </w:r>
            <w:r w:rsidR="00E7396E">
              <w:rPr>
                <w:noProof/>
                <w:webHidden/>
              </w:rPr>
            </w:r>
            <w:r w:rsidR="00E7396E">
              <w:rPr>
                <w:noProof/>
                <w:webHidden/>
              </w:rPr>
              <w:fldChar w:fldCharType="separate"/>
            </w:r>
            <w:r w:rsidR="00E7396E">
              <w:rPr>
                <w:noProof/>
                <w:webHidden/>
              </w:rPr>
              <w:t>2</w:t>
            </w:r>
            <w:r w:rsidR="00E7396E">
              <w:rPr>
                <w:noProof/>
                <w:webHidden/>
              </w:rPr>
              <w:fldChar w:fldCharType="end"/>
            </w:r>
          </w:hyperlink>
        </w:p>
        <w:p w14:paraId="57DC4269" w14:textId="744EE3F0" w:rsidR="00E7396E" w:rsidRDefault="00E739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301371" w:history="1">
            <w:r w:rsidRPr="0053563D">
              <w:rPr>
                <w:rStyle w:val="a8"/>
                <w:noProof/>
              </w:rPr>
              <w:t>1.1前期准备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A603" w14:textId="14D2A4A1" w:rsidR="00E7396E" w:rsidRDefault="00E739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301372" w:history="1">
            <w:r w:rsidRPr="0053563D">
              <w:rPr>
                <w:rStyle w:val="a8"/>
                <w:noProof/>
              </w:rPr>
              <w:t>1.2运行程序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8426" w14:textId="0CA9A233" w:rsidR="00D32586" w:rsidRDefault="00D32586">
          <w:r>
            <w:rPr>
              <w:b/>
              <w:bCs/>
              <w:lang w:val="zh-CN"/>
            </w:rPr>
            <w:fldChar w:fldCharType="end"/>
          </w:r>
        </w:p>
      </w:sdtContent>
    </w:sdt>
    <w:p w14:paraId="17CEBACE" w14:textId="6DAE2957" w:rsidR="00FB2035" w:rsidRDefault="00FB2035" w:rsidP="00D32586">
      <w:pPr>
        <w:rPr>
          <w:b/>
          <w:bCs/>
          <w:sz w:val="37"/>
          <w:szCs w:val="38"/>
        </w:rPr>
      </w:pPr>
    </w:p>
    <w:p w14:paraId="4D74D602" w14:textId="1642D7AE" w:rsidR="0082551C" w:rsidRDefault="0082551C" w:rsidP="00D32586">
      <w:pPr>
        <w:rPr>
          <w:b/>
          <w:bCs/>
          <w:sz w:val="37"/>
          <w:szCs w:val="38"/>
        </w:rPr>
      </w:pPr>
    </w:p>
    <w:p w14:paraId="1D58F698" w14:textId="35768C9C" w:rsidR="0082551C" w:rsidRDefault="0082551C" w:rsidP="00D32586">
      <w:pPr>
        <w:rPr>
          <w:b/>
          <w:bCs/>
          <w:sz w:val="37"/>
          <w:szCs w:val="38"/>
        </w:rPr>
      </w:pPr>
    </w:p>
    <w:p w14:paraId="1FFD1757" w14:textId="3AC4E166" w:rsidR="0082551C" w:rsidRDefault="0082551C" w:rsidP="00D32586">
      <w:pPr>
        <w:rPr>
          <w:b/>
          <w:bCs/>
          <w:sz w:val="37"/>
          <w:szCs w:val="38"/>
        </w:rPr>
      </w:pPr>
    </w:p>
    <w:p w14:paraId="2E07CCA3" w14:textId="5961FEF6" w:rsidR="0082551C" w:rsidRDefault="0082551C" w:rsidP="00D32586">
      <w:pPr>
        <w:rPr>
          <w:b/>
          <w:bCs/>
          <w:sz w:val="37"/>
          <w:szCs w:val="38"/>
        </w:rPr>
      </w:pPr>
    </w:p>
    <w:p w14:paraId="1F7F05D3" w14:textId="53709CF4" w:rsidR="0082551C" w:rsidRDefault="0082551C" w:rsidP="00D32586">
      <w:pPr>
        <w:rPr>
          <w:b/>
          <w:bCs/>
          <w:sz w:val="37"/>
          <w:szCs w:val="38"/>
        </w:rPr>
      </w:pPr>
    </w:p>
    <w:p w14:paraId="22421967" w14:textId="04C6166B" w:rsidR="0082551C" w:rsidRDefault="0082551C" w:rsidP="00D32586">
      <w:pPr>
        <w:rPr>
          <w:b/>
          <w:bCs/>
          <w:sz w:val="37"/>
          <w:szCs w:val="38"/>
        </w:rPr>
      </w:pPr>
    </w:p>
    <w:p w14:paraId="3E56AF1C" w14:textId="241868ED" w:rsidR="00074CEB" w:rsidRDefault="00074CEB" w:rsidP="00D32586">
      <w:pPr>
        <w:rPr>
          <w:b/>
          <w:bCs/>
          <w:sz w:val="37"/>
          <w:szCs w:val="38"/>
        </w:rPr>
      </w:pPr>
    </w:p>
    <w:p w14:paraId="577E0F28" w14:textId="33783BA6" w:rsidR="00074CEB" w:rsidRDefault="00074CEB" w:rsidP="00D32586">
      <w:pPr>
        <w:rPr>
          <w:b/>
          <w:bCs/>
          <w:sz w:val="37"/>
          <w:szCs w:val="38"/>
        </w:rPr>
      </w:pPr>
    </w:p>
    <w:p w14:paraId="26951776" w14:textId="19027072" w:rsidR="00074CEB" w:rsidRDefault="00074CEB" w:rsidP="00D32586">
      <w:pPr>
        <w:rPr>
          <w:b/>
          <w:bCs/>
          <w:sz w:val="37"/>
          <w:szCs w:val="38"/>
        </w:rPr>
      </w:pPr>
    </w:p>
    <w:p w14:paraId="0DA07765" w14:textId="0AB77400" w:rsidR="00E7396E" w:rsidRDefault="00E7396E" w:rsidP="00D32586">
      <w:pPr>
        <w:rPr>
          <w:b/>
          <w:bCs/>
          <w:sz w:val="37"/>
          <w:szCs w:val="38"/>
        </w:rPr>
      </w:pPr>
    </w:p>
    <w:p w14:paraId="3AE9E976" w14:textId="162EF1A6" w:rsidR="00E7396E" w:rsidRDefault="00E7396E" w:rsidP="00D32586">
      <w:pPr>
        <w:rPr>
          <w:b/>
          <w:bCs/>
          <w:sz w:val="37"/>
          <w:szCs w:val="38"/>
        </w:rPr>
      </w:pPr>
    </w:p>
    <w:p w14:paraId="21F937DC" w14:textId="77777777" w:rsidR="00E7396E" w:rsidRDefault="00E7396E" w:rsidP="00D32586">
      <w:pPr>
        <w:rPr>
          <w:rFonts w:hint="eastAsia"/>
          <w:b/>
          <w:bCs/>
          <w:sz w:val="37"/>
          <w:szCs w:val="38"/>
        </w:rPr>
      </w:pPr>
    </w:p>
    <w:p w14:paraId="045864D0" w14:textId="4ED6321D" w:rsidR="00FB2035" w:rsidRDefault="00C2014A" w:rsidP="007E6942">
      <w:pPr>
        <w:pStyle w:val="1"/>
        <w:numPr>
          <w:ilvl w:val="0"/>
          <w:numId w:val="1"/>
        </w:numPr>
      </w:pPr>
      <w:bookmarkStart w:id="0" w:name="_Toc43301370"/>
      <w:r>
        <w:rPr>
          <w:rFonts w:hint="eastAsia"/>
        </w:rPr>
        <w:lastRenderedPageBreak/>
        <w:t>启动程序</w:t>
      </w:r>
      <w:bookmarkEnd w:id="0"/>
    </w:p>
    <w:p w14:paraId="298A6D3A" w14:textId="2BE468D1" w:rsidR="007E6942" w:rsidRDefault="007E6942" w:rsidP="007E6942">
      <w:pPr>
        <w:pStyle w:val="2"/>
      </w:pPr>
      <w:bookmarkStart w:id="1" w:name="_Toc43301371"/>
      <w:r>
        <w:rPr>
          <w:rFonts w:hint="eastAsia"/>
        </w:rPr>
        <w:t>1.</w:t>
      </w:r>
      <w:r>
        <w:t>1</w:t>
      </w:r>
      <w:r>
        <w:rPr>
          <w:rFonts w:hint="eastAsia"/>
        </w:rPr>
        <w:t>前期准备</w:t>
      </w:r>
      <w:bookmarkEnd w:id="1"/>
    </w:p>
    <w:p w14:paraId="21AA2809" w14:textId="7E5D9AB1" w:rsidR="00E41F12" w:rsidRPr="00CA4A40" w:rsidRDefault="00E41F12" w:rsidP="00E41F1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为成功运行，</w:t>
      </w:r>
      <w:r w:rsidRPr="00CA4A40">
        <w:rPr>
          <w:rFonts w:ascii="宋体" w:eastAsia="宋体" w:hAnsi="宋体" w:hint="eastAsia"/>
          <w:sz w:val="24"/>
        </w:rPr>
        <w:t>您需要准备</w:t>
      </w:r>
      <w:r w:rsidRPr="00CA4A40">
        <w:rPr>
          <w:rFonts w:ascii="宋体" w:eastAsia="宋体" w:hAnsi="宋体"/>
          <w:sz w:val="24"/>
        </w:rPr>
        <w:t>:</w:t>
      </w:r>
    </w:p>
    <w:p w14:paraId="1527D135" w14:textId="3F18BDFC" w:rsidR="00E41F12" w:rsidRDefault="00D40A69" w:rsidP="00D40A6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·完成</w:t>
      </w:r>
      <w:r w:rsidR="00A81996">
        <w:rPr>
          <w:rFonts w:ascii="宋体" w:eastAsia="宋体" w:hAnsi="宋体" w:cs="宋体" w:hint="eastAsia"/>
          <w:color w:val="202124"/>
          <w:kern w:val="0"/>
          <w:sz w:val="24"/>
        </w:rPr>
        <w:t>实验手册中</w:t>
      </w:r>
      <w:r>
        <w:rPr>
          <w:rFonts w:ascii="宋体" w:eastAsia="宋体" w:hAnsi="宋体" w:cs="宋体" w:hint="eastAsia"/>
          <w:color w:val="202124"/>
          <w:kern w:val="0"/>
          <w:sz w:val="24"/>
        </w:rPr>
        <w:t>S</w:t>
      </w:r>
      <w:r>
        <w:rPr>
          <w:rFonts w:ascii="宋体" w:eastAsia="宋体" w:hAnsi="宋体" w:cs="宋体"/>
          <w:color w:val="202124"/>
          <w:kern w:val="0"/>
          <w:sz w:val="24"/>
        </w:rPr>
        <w:t>3</w:t>
      </w:r>
      <w:r w:rsidRPr="00D40A69">
        <w:rPr>
          <w:rFonts w:ascii="宋体" w:eastAsia="宋体" w:hAnsi="宋体" w:cs="宋体" w:hint="eastAsia"/>
          <w:color w:val="202124"/>
          <w:kern w:val="0"/>
          <w:sz w:val="24"/>
        </w:rPr>
        <w:t>挂载</w:t>
      </w:r>
      <w:r w:rsidR="00A81996">
        <w:rPr>
          <w:rFonts w:ascii="宋体" w:eastAsia="宋体" w:hAnsi="宋体" w:cs="宋体" w:hint="eastAsia"/>
          <w:color w:val="202124"/>
          <w:kern w:val="0"/>
          <w:sz w:val="24"/>
        </w:rPr>
        <w:t>部分</w:t>
      </w:r>
    </w:p>
    <w:p w14:paraId="7F887EEC" w14:textId="7424C3C9" w:rsidR="004F722E" w:rsidRDefault="00D40A69" w:rsidP="00D40A6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202124"/>
          <w:kern w:val="0"/>
          <w:sz w:val="24"/>
        </w:rPr>
      </w:pPr>
      <w:r>
        <w:rPr>
          <w:rFonts w:ascii="宋体" w:eastAsia="宋体" w:hAnsi="宋体" w:cs="宋体"/>
          <w:color w:val="202124"/>
          <w:kern w:val="0"/>
          <w:sz w:val="24"/>
        </w:rPr>
        <w:tab/>
      </w:r>
      <w:r>
        <w:rPr>
          <w:rFonts w:ascii="宋体" w:eastAsia="宋体" w:hAnsi="宋体" w:cs="宋体" w:hint="eastAsia"/>
          <w:color w:val="202124"/>
          <w:kern w:val="0"/>
          <w:sz w:val="24"/>
        </w:rPr>
        <w:t>·完成</w:t>
      </w:r>
      <w:r w:rsidR="00A81996">
        <w:rPr>
          <w:rFonts w:ascii="宋体" w:eastAsia="宋体" w:hAnsi="宋体" w:cs="宋体" w:hint="eastAsia"/>
          <w:color w:val="202124"/>
          <w:kern w:val="0"/>
          <w:sz w:val="24"/>
        </w:rPr>
        <w:t>实验手册中</w:t>
      </w:r>
      <w:r w:rsidR="00EF0244">
        <w:t>P</w:t>
      </w:r>
      <w:r w:rsidR="00EF0244">
        <w:rPr>
          <w:rFonts w:hint="eastAsia"/>
        </w:rPr>
        <w:t>y</w:t>
      </w:r>
      <w:r w:rsidR="00EF0244">
        <w:t>C</w:t>
      </w:r>
      <w:r w:rsidR="00EF0244">
        <w:rPr>
          <w:rFonts w:hint="eastAsia"/>
        </w:rPr>
        <w:t>harm</w:t>
      </w:r>
      <w:r w:rsidRPr="00D40A69">
        <w:rPr>
          <w:rFonts w:ascii="宋体" w:eastAsia="宋体" w:hAnsi="宋体" w:cs="宋体"/>
          <w:color w:val="202124"/>
          <w:kern w:val="0"/>
          <w:sz w:val="24"/>
        </w:rPr>
        <w:t>远程开发环境搭建</w:t>
      </w:r>
    </w:p>
    <w:p w14:paraId="193CE553" w14:textId="1979E1FD" w:rsidR="004D4B1F" w:rsidRDefault="004D4B1F" w:rsidP="00ED7E45">
      <w:pPr>
        <w:pStyle w:val="2"/>
      </w:pPr>
      <w:bookmarkStart w:id="2" w:name="_Toc43301372"/>
      <w:r>
        <w:t>1</w:t>
      </w:r>
      <w:r>
        <w:rPr>
          <w:rFonts w:hint="eastAsia"/>
        </w:rPr>
        <w:t>.</w:t>
      </w:r>
      <w:r w:rsidR="009669E2">
        <w:t>2</w:t>
      </w:r>
      <w:r>
        <w:rPr>
          <w:rFonts w:hint="eastAsia"/>
        </w:rPr>
        <w:t>运行程序</w:t>
      </w:r>
      <w:bookmarkEnd w:id="2"/>
    </w:p>
    <w:p w14:paraId="03E6823E" w14:textId="5BC08C72" w:rsidR="004F722E" w:rsidRPr="002362A2" w:rsidRDefault="004F722E" w:rsidP="004F722E">
      <w:pPr>
        <w:ind w:firstLine="420"/>
      </w:pPr>
      <w:r>
        <w:rPr>
          <w:rFonts w:hint="eastAsia"/>
        </w:rPr>
        <w:t>1.</w:t>
      </w:r>
      <w:r w:rsidR="009669E2">
        <w:t>2</w:t>
      </w:r>
      <w:r>
        <w:rPr>
          <w:rFonts w:hint="eastAsia"/>
        </w:rPr>
        <w:t>.</w:t>
      </w:r>
      <w:r>
        <w:t>1</w:t>
      </w:r>
      <w:r w:rsidRPr="004F722E">
        <w:t>右键点击在PyCharm</w:t>
      </w:r>
      <w:r>
        <w:rPr>
          <w:rFonts w:hint="eastAsia"/>
        </w:rPr>
        <w:t>完成</w:t>
      </w:r>
      <w:r w:rsidRPr="004F722E">
        <w:rPr>
          <w:rFonts w:hint="eastAsia"/>
        </w:rPr>
        <w:t>远程开发环境搭建</w:t>
      </w:r>
      <w:r>
        <w:rPr>
          <w:rFonts w:hint="eastAsia"/>
        </w:rPr>
        <w:t>的</w:t>
      </w:r>
      <w:r w:rsidRPr="004F722E">
        <w:t>新建的项目，点击【New-&gt;Python Package】，并输入目录名称</w:t>
      </w:r>
      <w:proofErr w:type="spellStart"/>
      <w:r>
        <w:rPr>
          <w:rFonts w:hint="eastAsia"/>
        </w:rPr>
        <w:t>b</w:t>
      </w:r>
      <w:r>
        <w:t>igWork</w:t>
      </w:r>
      <w:proofErr w:type="spellEnd"/>
      <w:r>
        <w:rPr>
          <w:rFonts w:hint="eastAsia"/>
        </w:rPr>
        <w:t>，如图1-</w:t>
      </w:r>
      <w:r>
        <w:t>1</w:t>
      </w:r>
      <w:r>
        <w:rPr>
          <w:rFonts w:hint="eastAsia"/>
        </w:rPr>
        <w:t>所示；</w:t>
      </w:r>
    </w:p>
    <w:p w14:paraId="2EE3806C" w14:textId="407376F7" w:rsidR="004F722E" w:rsidRDefault="0091740C" w:rsidP="0091740C">
      <w:pPr>
        <w:jc w:val="center"/>
      </w:pPr>
      <w:r>
        <w:rPr>
          <w:noProof/>
        </w:rPr>
        <w:drawing>
          <wp:inline distT="0" distB="0" distL="0" distR="0" wp14:anchorId="4CF28C3C" wp14:editId="0157DB1D">
            <wp:extent cx="3838755" cy="45600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496" cy="4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ABB0" w14:textId="6E200349" w:rsidR="0091740C" w:rsidRDefault="0091740C" w:rsidP="0091740C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 w:rsidR="00083933">
        <w:rPr>
          <w:rStyle w:val="a7"/>
        </w:rPr>
        <w:t>1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新建</w:t>
      </w:r>
      <w:r>
        <w:rPr>
          <w:rStyle w:val="a7"/>
        </w:rPr>
        <w:t>P</w:t>
      </w:r>
      <w:r>
        <w:rPr>
          <w:rStyle w:val="a7"/>
          <w:rFonts w:hint="eastAsia"/>
        </w:rPr>
        <w:t>ackage</w:t>
      </w:r>
    </w:p>
    <w:p w14:paraId="7D4AD4F5" w14:textId="0C284C38" w:rsidR="002362A2" w:rsidRPr="002362A2" w:rsidRDefault="005311EC" w:rsidP="002B48B0">
      <w:pPr>
        <w:ind w:firstLine="420"/>
      </w:pPr>
      <w:r>
        <w:rPr>
          <w:rFonts w:hint="eastAsia"/>
        </w:rPr>
        <w:t>1.</w:t>
      </w:r>
      <w:r w:rsidR="009669E2">
        <w:t>2</w:t>
      </w:r>
      <w:r>
        <w:rPr>
          <w:rFonts w:hint="eastAsia"/>
        </w:rPr>
        <w:t>.</w:t>
      </w:r>
      <w:r w:rsidR="00982BE7">
        <w:t>2</w:t>
      </w:r>
      <w:r>
        <w:rPr>
          <w:rFonts w:hint="eastAsia"/>
        </w:rPr>
        <w:t>导入源代码至</w:t>
      </w:r>
      <w:r w:rsidR="00EF0244">
        <w:t>P</w:t>
      </w:r>
      <w:r w:rsidR="00EF0244">
        <w:rPr>
          <w:rFonts w:hint="eastAsia"/>
        </w:rPr>
        <w:t>y</w:t>
      </w:r>
      <w:r w:rsidR="00EF0244">
        <w:t>C</w:t>
      </w:r>
      <w:r w:rsidR="00EF0244">
        <w:rPr>
          <w:rFonts w:hint="eastAsia"/>
        </w:rPr>
        <w:t>harm</w:t>
      </w:r>
      <w:r>
        <w:rPr>
          <w:rFonts w:hint="eastAsia"/>
        </w:rPr>
        <w:t>，如图1-</w:t>
      </w:r>
      <w:r w:rsidR="00982BE7">
        <w:t>2</w:t>
      </w:r>
      <w:r>
        <w:rPr>
          <w:rFonts w:hint="eastAsia"/>
        </w:rPr>
        <w:t>所示；</w:t>
      </w:r>
    </w:p>
    <w:p w14:paraId="07171F2B" w14:textId="2B20318B" w:rsidR="00015B0C" w:rsidRDefault="00A81996" w:rsidP="00C75DDC">
      <w:pPr>
        <w:jc w:val="center"/>
      </w:pPr>
      <w:r>
        <w:rPr>
          <w:noProof/>
        </w:rPr>
        <w:drawing>
          <wp:inline distT="0" distB="0" distL="0" distR="0" wp14:anchorId="0D19708D" wp14:editId="6B5E19F0">
            <wp:extent cx="4356340" cy="1764355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564" cy="17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B575" w14:textId="66E93B63" w:rsidR="00B93A58" w:rsidRDefault="00B93A58" w:rsidP="00B93A58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 w:rsidR="005311EC">
        <w:rPr>
          <w:rStyle w:val="a7"/>
        </w:rPr>
        <w:t>2</w:t>
      </w:r>
      <w:r>
        <w:rPr>
          <w:rStyle w:val="a7"/>
        </w:rPr>
        <w:t xml:space="preserve"> </w:t>
      </w:r>
      <w:r w:rsidR="005311EC">
        <w:rPr>
          <w:rStyle w:val="a7"/>
          <w:rFonts w:hint="eastAsia"/>
        </w:rPr>
        <w:t>导入源码</w:t>
      </w:r>
    </w:p>
    <w:p w14:paraId="1C982420" w14:textId="5FBAEE0F" w:rsidR="005311EC" w:rsidRDefault="005311EC" w:rsidP="00E03C3F">
      <w:pPr>
        <w:ind w:firstLine="420"/>
      </w:pPr>
      <w:r w:rsidRPr="00E03C3F">
        <w:t>1.</w:t>
      </w:r>
      <w:r w:rsidR="009669E2">
        <w:t>2</w:t>
      </w:r>
      <w:r w:rsidRPr="00E03C3F">
        <w:t>.</w:t>
      </w:r>
      <w:r w:rsidR="009669E2">
        <w:t>3</w:t>
      </w:r>
      <w:r w:rsidRPr="00E03C3F">
        <w:t xml:space="preserve"> </w:t>
      </w:r>
      <w:r w:rsidR="0027072E">
        <w:rPr>
          <w:rFonts w:hint="eastAsia"/>
        </w:rPr>
        <w:t>导入数据</w:t>
      </w:r>
      <w:r w:rsidR="0027072E" w:rsidRPr="00B60463">
        <w:t>kc_house_data.csv</w:t>
      </w:r>
      <w:r w:rsidR="0027072E">
        <w:rPr>
          <w:rFonts w:hint="eastAsia"/>
        </w:rPr>
        <w:t>至</w:t>
      </w:r>
      <w:proofErr w:type="spellStart"/>
      <w:r w:rsidR="0027072E">
        <w:rPr>
          <w:rFonts w:hint="eastAsia"/>
        </w:rPr>
        <w:t>b</w:t>
      </w:r>
      <w:r w:rsidR="0027072E">
        <w:t>igWork</w:t>
      </w:r>
      <w:proofErr w:type="spellEnd"/>
      <w:r w:rsidR="0027072E">
        <w:t xml:space="preserve"> Package</w:t>
      </w:r>
      <w:r w:rsidR="0027072E">
        <w:rPr>
          <w:rFonts w:hint="eastAsia"/>
        </w:rPr>
        <w:t>，</w:t>
      </w:r>
      <w:r w:rsidR="000F29FE">
        <w:rPr>
          <w:rFonts w:hint="eastAsia"/>
        </w:rPr>
        <w:t>并依次</w:t>
      </w:r>
      <w:r w:rsidR="000F29FE" w:rsidRPr="000F29FE">
        <w:rPr>
          <w:rFonts w:hint="eastAsia"/>
        </w:rPr>
        <w:t>点击</w:t>
      </w:r>
      <w:proofErr w:type="spellStart"/>
      <w:r w:rsidR="000F29FE" w:rsidRPr="000F29FE">
        <w:t>Tools→Deployment→Upload</w:t>
      </w:r>
      <w:proofErr w:type="spellEnd"/>
      <w:r w:rsidR="000F29FE" w:rsidRPr="000F29FE">
        <w:t xml:space="preserve"> to </w:t>
      </w:r>
      <w:bookmarkStart w:id="3" w:name="_Hlk43300495"/>
      <w:r w:rsidR="000F29FE" w:rsidRPr="000F29FE">
        <w:t>…</w:t>
      </w:r>
      <w:bookmarkEnd w:id="3"/>
      <w:r w:rsidR="000F29FE" w:rsidRPr="000F29FE">
        <w:t>，确保将程序上传到服务器上</w:t>
      </w:r>
      <w:r w:rsidR="0027072E">
        <w:rPr>
          <w:rFonts w:hint="eastAsia"/>
        </w:rPr>
        <w:t>则</w:t>
      </w:r>
      <w:r w:rsidR="00A81996">
        <w:rPr>
          <w:rFonts w:hint="eastAsia"/>
        </w:rPr>
        <w:t>在</w:t>
      </w:r>
      <w:r w:rsidR="00A81996">
        <w:t>S3</w:t>
      </w:r>
      <w:r w:rsidR="00A81996">
        <w:rPr>
          <w:rFonts w:hint="eastAsia"/>
        </w:rPr>
        <w:t>中由用户自行指定的位置</w:t>
      </w:r>
      <w:r w:rsidR="0027072E">
        <w:rPr>
          <w:rFonts w:hint="eastAsia"/>
        </w:rPr>
        <w:t>可以看到</w:t>
      </w:r>
      <w:r w:rsidR="00B60463">
        <w:rPr>
          <w:rFonts w:hint="eastAsia"/>
        </w:rPr>
        <w:t>我们的训练数据</w:t>
      </w:r>
      <w:r w:rsidR="00B60463" w:rsidRPr="00B60463">
        <w:t>kc_house_data.csv</w:t>
      </w:r>
      <w:r w:rsidR="00B60463">
        <w:rPr>
          <w:rFonts w:hint="eastAsia"/>
        </w:rPr>
        <w:t>，如图1-</w:t>
      </w:r>
      <w:r w:rsidR="000F29FE">
        <w:t>3</w:t>
      </w:r>
      <w:r w:rsidR="00B60463">
        <w:rPr>
          <w:rFonts w:hint="eastAsia"/>
        </w:rPr>
        <w:t>所示；</w:t>
      </w:r>
    </w:p>
    <w:p w14:paraId="592B9BC5" w14:textId="216435FC" w:rsidR="000F29FE" w:rsidRDefault="000F29FE" w:rsidP="00E03C3F">
      <w:pPr>
        <w:ind w:firstLine="420"/>
      </w:pPr>
      <w:r>
        <w:rPr>
          <w:noProof/>
        </w:rPr>
        <w:drawing>
          <wp:inline distT="0" distB="0" distL="0" distR="0" wp14:anchorId="44A88D2C" wp14:editId="259890D8">
            <wp:extent cx="4597879" cy="154151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211"/>
                    <a:stretch/>
                  </pic:blipFill>
                  <pic:spPr bwMode="auto">
                    <a:xfrm>
                      <a:off x="0" y="0"/>
                      <a:ext cx="4639724" cy="155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55E52" w14:textId="57817254" w:rsidR="000F29FE" w:rsidRDefault="000F29FE" w:rsidP="000F29FE">
      <w:pPr>
        <w:jc w:val="center"/>
        <w:rPr>
          <w:i/>
          <w:iCs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 xml:space="preserve">3 </w:t>
      </w:r>
      <w:r>
        <w:rPr>
          <w:rStyle w:val="a7"/>
        </w:rPr>
        <w:t>(a)</w:t>
      </w:r>
      <w:r>
        <w:rPr>
          <w:rStyle w:val="a7"/>
          <w:rFonts w:hint="eastAsia"/>
        </w:rPr>
        <w:t>导入数据</w:t>
      </w:r>
    </w:p>
    <w:p w14:paraId="1C77D420" w14:textId="00CBAFEE" w:rsidR="000F29FE" w:rsidRPr="000F29FE" w:rsidRDefault="000F29FE" w:rsidP="00E03C3F">
      <w:pPr>
        <w:ind w:firstLine="420"/>
        <w:rPr>
          <w:rFonts w:hint="eastAsia"/>
        </w:rPr>
      </w:pPr>
    </w:p>
    <w:p w14:paraId="4A5BA997" w14:textId="757BC4A4" w:rsidR="00E03C3F" w:rsidRDefault="005873E5" w:rsidP="00E03C3F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833C5AF" wp14:editId="283D495C">
            <wp:extent cx="5274310" cy="1487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1DD6" w14:textId="26F00B50" w:rsidR="00E03C3F" w:rsidRDefault="00E03C3F" w:rsidP="002F18BE">
      <w:pPr>
        <w:jc w:val="center"/>
        <w:rPr>
          <w:i/>
          <w:iCs/>
        </w:rPr>
      </w:pPr>
      <w:r>
        <w:rPr>
          <w:rStyle w:val="a7"/>
          <w:rFonts w:hint="eastAsia"/>
        </w:rPr>
        <w:t>图1-</w:t>
      </w:r>
      <w:r w:rsidR="002F18BE">
        <w:rPr>
          <w:rStyle w:val="a7"/>
        </w:rPr>
        <w:t>3</w:t>
      </w:r>
      <w:r>
        <w:rPr>
          <w:rStyle w:val="a7"/>
        </w:rPr>
        <w:t xml:space="preserve"> </w:t>
      </w:r>
      <w:r w:rsidR="000F29FE">
        <w:rPr>
          <w:rStyle w:val="a7"/>
          <w:rFonts w:hint="eastAsia"/>
        </w:rPr>
        <w:t>(</w:t>
      </w:r>
      <w:r w:rsidR="000F29FE">
        <w:rPr>
          <w:rStyle w:val="a7"/>
        </w:rPr>
        <w:t>b)</w:t>
      </w:r>
      <w:r w:rsidR="000F29FE">
        <w:rPr>
          <w:rStyle w:val="a7"/>
          <w:rFonts w:hint="eastAsia"/>
        </w:rPr>
        <w:t>可以看到S</w:t>
      </w:r>
      <w:r w:rsidR="000F29FE">
        <w:rPr>
          <w:rStyle w:val="a7"/>
        </w:rPr>
        <w:t>3</w:t>
      </w:r>
      <w:r w:rsidR="000F29FE">
        <w:rPr>
          <w:rStyle w:val="a7"/>
          <w:rFonts w:hint="eastAsia"/>
        </w:rPr>
        <w:t>中已经</w:t>
      </w:r>
      <w:proofErr w:type="gramStart"/>
      <w:r w:rsidR="000F29FE">
        <w:rPr>
          <w:rStyle w:val="a7"/>
          <w:rFonts w:hint="eastAsia"/>
        </w:rPr>
        <w:t>上传该文件</w:t>
      </w:r>
      <w:proofErr w:type="gramEnd"/>
    </w:p>
    <w:p w14:paraId="1D601599" w14:textId="35FD7343" w:rsidR="002F18BE" w:rsidRPr="00E03C3F" w:rsidRDefault="009669E2" w:rsidP="002F18BE">
      <w:pPr>
        <w:ind w:firstLine="420"/>
      </w:pPr>
      <w:r w:rsidRPr="00E03C3F">
        <w:t>1.</w:t>
      </w:r>
      <w:r>
        <w:t>2</w:t>
      </w:r>
      <w:r>
        <w:rPr>
          <w:rFonts w:hint="eastAsia"/>
        </w:rPr>
        <w:t>.</w:t>
      </w:r>
      <w:r>
        <w:t>4</w:t>
      </w:r>
      <w:r w:rsidR="002F18BE" w:rsidRPr="00E03C3F">
        <w:t xml:space="preserve"> </w:t>
      </w:r>
      <w:r w:rsidR="002F18BE">
        <w:rPr>
          <w:rFonts w:hint="eastAsia"/>
        </w:rPr>
        <w:t>完成参数的修改后，即可点击R</w:t>
      </w:r>
      <w:r w:rsidR="002F18BE">
        <w:t>un</w:t>
      </w:r>
      <w:r>
        <w:rPr>
          <w:rFonts w:hint="eastAsia"/>
        </w:rPr>
        <w:t>执行Main</w:t>
      </w:r>
      <w:r w:rsidR="002F18BE">
        <w:rPr>
          <w:rFonts w:hint="eastAsia"/>
        </w:rPr>
        <w:t>，运行结果如图1-</w:t>
      </w:r>
      <w:r w:rsidR="002F18BE">
        <w:t>4</w:t>
      </w:r>
      <w:r w:rsidR="002F18BE">
        <w:rPr>
          <w:rFonts w:hint="eastAsia"/>
        </w:rPr>
        <w:t>所示。</w:t>
      </w:r>
    </w:p>
    <w:p w14:paraId="0A294B94" w14:textId="538E7E63" w:rsidR="002F18BE" w:rsidRDefault="00F55E30" w:rsidP="002F18BE">
      <w:pPr>
        <w:jc w:val="center"/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1C93834B" wp14:editId="2C8E052B">
            <wp:extent cx="5274310" cy="1313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CA9" w14:textId="77777777" w:rsidR="00F55E30" w:rsidRDefault="002F18BE" w:rsidP="002F18BE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>4</w:t>
      </w:r>
      <w:r w:rsidR="00F55E30">
        <w:rPr>
          <w:rStyle w:val="a7"/>
        </w:rPr>
        <w:t>(a)</w:t>
      </w:r>
      <w:r>
        <w:rPr>
          <w:rStyle w:val="a7"/>
        </w:rPr>
        <w:t xml:space="preserve"> </w:t>
      </w:r>
      <w:r w:rsidR="00F55E30">
        <w:rPr>
          <w:rStyle w:val="a7"/>
          <w:rFonts w:hint="eastAsia"/>
        </w:rPr>
        <w:t>输出R</w:t>
      </w:r>
      <w:r w:rsidR="00F55E30">
        <w:rPr>
          <w:rStyle w:val="a7"/>
        </w:rPr>
        <w:t>2</w:t>
      </w:r>
      <w:r w:rsidR="00F55E30">
        <w:rPr>
          <w:rStyle w:val="a7"/>
          <w:rFonts w:hint="eastAsia"/>
        </w:rPr>
        <w:t>值作为回归效果的评估，</w:t>
      </w:r>
    </w:p>
    <w:p w14:paraId="6D451AB2" w14:textId="1C3EE6BB" w:rsidR="002F18BE" w:rsidRDefault="00F55E30" w:rsidP="002F18BE">
      <w:pPr>
        <w:jc w:val="center"/>
        <w:rPr>
          <w:rStyle w:val="a7"/>
        </w:rPr>
      </w:pPr>
      <w:r>
        <w:rPr>
          <w:rStyle w:val="a7"/>
          <w:rFonts w:hint="eastAsia"/>
        </w:rPr>
        <w:t>R</w:t>
      </w:r>
      <w:r>
        <w:rPr>
          <w:rStyle w:val="a7"/>
        </w:rPr>
        <w:t>2</w:t>
      </w:r>
      <w:r>
        <w:rPr>
          <w:rStyle w:val="a7"/>
          <w:rFonts w:hint="eastAsia"/>
        </w:rPr>
        <w:t>值在[</w:t>
      </w:r>
      <w:r>
        <w:rPr>
          <w:rStyle w:val="a7"/>
        </w:rPr>
        <w:t>0,1]</w:t>
      </w:r>
      <w:r>
        <w:rPr>
          <w:rStyle w:val="a7"/>
          <w:rFonts w:hint="eastAsia"/>
        </w:rPr>
        <w:t>之间，R</w:t>
      </w:r>
      <w:r>
        <w:rPr>
          <w:rStyle w:val="a7"/>
        </w:rPr>
        <w:t>2</w:t>
      </w:r>
      <w:r>
        <w:rPr>
          <w:rStyle w:val="a7"/>
          <w:rFonts w:hint="eastAsia"/>
        </w:rPr>
        <w:t>越大说明回归预测效果越好</w:t>
      </w:r>
      <w:r>
        <w:rPr>
          <w:noProof/>
        </w:rPr>
        <w:drawing>
          <wp:inline distT="0" distB="0" distL="0" distR="0" wp14:anchorId="5D59811E" wp14:editId="63F58B83">
            <wp:extent cx="5274310" cy="3972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446A" w14:textId="2F795218" w:rsidR="00F55E30" w:rsidRPr="00F55E30" w:rsidRDefault="00F55E30" w:rsidP="002F18BE">
      <w:pPr>
        <w:jc w:val="center"/>
        <w:rPr>
          <w:rStyle w:val="a7"/>
          <w:rFonts w:hint="eastAsia"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>4(</w:t>
      </w:r>
      <w:r>
        <w:rPr>
          <w:rStyle w:val="a7"/>
        </w:rPr>
        <w:t>b</w:t>
      </w:r>
      <w:r>
        <w:rPr>
          <w:rStyle w:val="a7"/>
        </w:rPr>
        <w:t>)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图为按t</w:t>
      </w:r>
      <w:r>
        <w:rPr>
          <w:rStyle w:val="a7"/>
        </w:rPr>
        <w:t>est</w:t>
      </w:r>
      <w:r>
        <w:rPr>
          <w:rStyle w:val="a7"/>
          <w:rFonts w:hint="eastAsia"/>
        </w:rPr>
        <w:t>集中房价大小重新排序后的实际值与预测值</w:t>
      </w:r>
    </w:p>
    <w:p w14:paraId="1688E905" w14:textId="77777777" w:rsidR="002F18BE" w:rsidRPr="00F55E30" w:rsidRDefault="002F18BE" w:rsidP="002F18BE">
      <w:pPr>
        <w:jc w:val="left"/>
        <w:rPr>
          <w:i/>
          <w:iCs/>
        </w:rPr>
      </w:pPr>
    </w:p>
    <w:p w14:paraId="733F40D8" w14:textId="38023CE9" w:rsidR="004A37CB" w:rsidRDefault="004A37CB" w:rsidP="004A37CB">
      <w:pPr>
        <w:jc w:val="center"/>
        <w:rPr>
          <w:rStyle w:val="a7"/>
        </w:rPr>
      </w:pPr>
    </w:p>
    <w:p w14:paraId="7337BDE7" w14:textId="550C4478" w:rsidR="0030425B" w:rsidRDefault="0030425B" w:rsidP="0030425B">
      <w:pPr>
        <w:ind w:firstLine="420"/>
      </w:pPr>
      <w:r w:rsidRPr="00E03C3F">
        <w:lastRenderedPageBreak/>
        <w:t>1.</w:t>
      </w:r>
      <w:r>
        <w:t>2</w:t>
      </w:r>
      <w:r w:rsidRPr="00E03C3F">
        <w:t>.</w:t>
      </w:r>
      <w:r>
        <w:t>5</w:t>
      </w:r>
      <w:r w:rsidRPr="00E03C3F">
        <w:t xml:space="preserve"> </w:t>
      </w:r>
      <w:r>
        <w:rPr>
          <w:rFonts w:hint="eastAsia"/>
        </w:rPr>
        <w:t>运行结束后可在S</w:t>
      </w:r>
      <w:r>
        <w:t>3</w:t>
      </w:r>
      <w:r>
        <w:rPr>
          <w:rFonts w:hint="eastAsia"/>
        </w:rPr>
        <w:t>中看到预测后的结果文件，</w:t>
      </w:r>
      <w:r>
        <w:rPr>
          <w:rFonts w:hint="eastAsia"/>
        </w:rPr>
        <w:t>如图1-</w:t>
      </w:r>
      <w:r>
        <w:t>5</w:t>
      </w:r>
      <w:r>
        <w:rPr>
          <w:rFonts w:hint="eastAsia"/>
        </w:rPr>
        <w:t>所示；</w:t>
      </w:r>
    </w:p>
    <w:p w14:paraId="55496835" w14:textId="400B5A0E" w:rsidR="0030425B" w:rsidRPr="0030425B" w:rsidRDefault="0030425B" w:rsidP="0030425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E8A9B1D" wp14:editId="5378FF90">
            <wp:extent cx="5274310" cy="1310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79C8" w14:textId="7BC79C18" w:rsidR="0030425B" w:rsidRDefault="0030425B" w:rsidP="004A37CB">
      <w:pPr>
        <w:jc w:val="center"/>
        <w:rPr>
          <w:rStyle w:val="a7"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>5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输出</w:t>
      </w:r>
      <w:r>
        <w:rPr>
          <w:rStyle w:val="a7"/>
          <w:rFonts w:hint="eastAsia"/>
        </w:rPr>
        <w:t>结果R</w:t>
      </w:r>
      <w:r>
        <w:rPr>
          <w:rStyle w:val="a7"/>
        </w:rPr>
        <w:t>esult.csv</w:t>
      </w:r>
      <w:r>
        <w:rPr>
          <w:rStyle w:val="a7"/>
          <w:rFonts w:hint="eastAsia"/>
        </w:rPr>
        <w:t>至S</w:t>
      </w:r>
      <w:r>
        <w:rPr>
          <w:rStyle w:val="a7"/>
        </w:rPr>
        <w:t>3</w:t>
      </w:r>
      <w:r>
        <w:rPr>
          <w:rStyle w:val="a7"/>
          <w:rFonts w:hint="eastAsia"/>
        </w:rPr>
        <w:t>中</w:t>
      </w:r>
    </w:p>
    <w:p w14:paraId="33BC5242" w14:textId="2CC11B37" w:rsidR="0030425B" w:rsidRPr="00A0015C" w:rsidRDefault="00DC0910" w:rsidP="00E875EE">
      <w:pPr>
        <w:ind w:firstLine="420"/>
        <w:jc w:val="left"/>
      </w:pPr>
      <w:r>
        <w:rPr>
          <w:rFonts w:hint="eastAsia"/>
        </w:rPr>
        <w:t>此外，</w:t>
      </w:r>
      <w:r w:rsidR="00A0015C" w:rsidRPr="00A0015C">
        <w:t>在</w:t>
      </w:r>
      <w:r w:rsidR="00A0015C" w:rsidRPr="00A0015C">
        <w:rPr>
          <w:rFonts w:hint="eastAsia"/>
        </w:rPr>
        <w:t>P</w:t>
      </w:r>
      <w:r w:rsidR="00A0015C" w:rsidRPr="00A0015C">
        <w:t>yCharm中</w:t>
      </w:r>
      <w:r w:rsidR="00A0015C" w:rsidRPr="00A0015C">
        <w:rPr>
          <w:rFonts w:hint="eastAsia"/>
        </w:rPr>
        <w:t>选中</w:t>
      </w:r>
      <w:proofErr w:type="spellStart"/>
      <w:r w:rsidR="00A0015C" w:rsidRPr="00A0015C">
        <w:rPr>
          <w:rFonts w:hint="eastAsia"/>
        </w:rPr>
        <w:t>b</w:t>
      </w:r>
      <w:r w:rsidR="00A0015C" w:rsidRPr="00A0015C">
        <w:t>inwork</w:t>
      </w:r>
      <w:proofErr w:type="spellEnd"/>
      <w:r w:rsidR="00A0015C" w:rsidRPr="00A0015C">
        <w:t>，并</w:t>
      </w:r>
      <w:r w:rsidR="0030425B" w:rsidRPr="00A0015C">
        <w:t>依次点击</w:t>
      </w:r>
      <w:proofErr w:type="spellStart"/>
      <w:r w:rsidR="0030425B" w:rsidRPr="00A0015C">
        <w:t>Tools→Deployment→</w:t>
      </w:r>
      <w:r w:rsidR="0030425B" w:rsidRPr="00A0015C">
        <w:t>D</w:t>
      </w:r>
      <w:r w:rsidR="0030425B" w:rsidRPr="00A0015C">
        <w:rPr>
          <w:rFonts w:hint="eastAsia"/>
        </w:rPr>
        <w:t>own</w:t>
      </w:r>
      <w:r w:rsidR="0030425B" w:rsidRPr="00A0015C">
        <w:t>load</w:t>
      </w:r>
      <w:proofErr w:type="spellEnd"/>
      <w:r w:rsidR="0030425B" w:rsidRPr="00A0015C">
        <w:t xml:space="preserve"> from </w:t>
      </w:r>
      <w:r w:rsidR="0030425B" w:rsidRPr="00A0015C">
        <w:t>…</w:t>
      </w:r>
      <w:r w:rsidR="0030425B" w:rsidRPr="00A0015C">
        <w:t>,</w:t>
      </w:r>
      <w:r w:rsidR="0030425B" w:rsidRPr="00A0015C">
        <w:rPr>
          <w:rFonts w:hint="eastAsia"/>
        </w:rPr>
        <w:t>即可下载</w:t>
      </w:r>
      <w:r w:rsidR="0030425B" w:rsidRPr="00A0015C">
        <w:t>Result.csv</w:t>
      </w:r>
      <w:r w:rsidR="0030425B" w:rsidRPr="00A0015C">
        <w:rPr>
          <w:rFonts w:hint="eastAsia"/>
        </w:rPr>
        <w:t>至本地，如图1-</w:t>
      </w:r>
      <w:r w:rsidR="0030425B" w:rsidRPr="00A0015C">
        <w:t>6</w:t>
      </w:r>
      <w:r w:rsidR="0030425B" w:rsidRPr="00A0015C">
        <w:rPr>
          <w:rFonts w:hint="eastAsia"/>
        </w:rPr>
        <w:t>所示。</w:t>
      </w:r>
    </w:p>
    <w:p w14:paraId="5B4DFEFF" w14:textId="38A1DFE8" w:rsidR="00A0015C" w:rsidRDefault="00A0015C" w:rsidP="0030425B">
      <w:pPr>
        <w:jc w:val="left"/>
        <w:rPr>
          <w:rStyle w:val="a7"/>
        </w:rPr>
      </w:pPr>
      <w:r>
        <w:rPr>
          <w:noProof/>
        </w:rPr>
        <w:drawing>
          <wp:inline distT="0" distB="0" distL="0" distR="0" wp14:anchorId="444942B9" wp14:editId="0377F407">
            <wp:extent cx="5274310" cy="3048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A731" w14:textId="0F1C1287" w:rsidR="000366EC" w:rsidRPr="0030425B" w:rsidRDefault="000366EC" w:rsidP="000366EC">
      <w:pPr>
        <w:jc w:val="center"/>
        <w:rPr>
          <w:rStyle w:val="a7"/>
          <w:rFonts w:hint="eastAsia"/>
        </w:rPr>
      </w:pPr>
      <w:r>
        <w:rPr>
          <w:rStyle w:val="a7"/>
          <w:rFonts w:hint="eastAsia"/>
        </w:rPr>
        <w:t>图1-</w:t>
      </w:r>
      <w:r>
        <w:rPr>
          <w:rStyle w:val="a7"/>
        </w:rPr>
        <w:t xml:space="preserve">5 </w:t>
      </w:r>
      <w:r>
        <w:rPr>
          <w:rStyle w:val="a7"/>
          <w:rFonts w:hint="eastAsia"/>
        </w:rPr>
        <w:t>下载</w:t>
      </w:r>
      <w:r>
        <w:rPr>
          <w:rStyle w:val="a7"/>
          <w:rFonts w:hint="eastAsia"/>
        </w:rPr>
        <w:t>输出结果R</w:t>
      </w:r>
      <w:r>
        <w:rPr>
          <w:rStyle w:val="a7"/>
        </w:rPr>
        <w:t>esult.csv</w:t>
      </w:r>
      <w:r>
        <w:rPr>
          <w:rStyle w:val="a7"/>
          <w:rFonts w:hint="eastAsia"/>
        </w:rPr>
        <w:t>至本地</w:t>
      </w:r>
    </w:p>
    <w:sectPr w:rsidR="000366EC" w:rsidRPr="0030425B" w:rsidSect="004B5F92"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3FDB6" w14:textId="77777777" w:rsidR="004501C1" w:rsidRDefault="004501C1" w:rsidP="00CD58BB">
      <w:r>
        <w:separator/>
      </w:r>
    </w:p>
  </w:endnote>
  <w:endnote w:type="continuationSeparator" w:id="0">
    <w:p w14:paraId="3315B742" w14:textId="77777777" w:rsidR="004501C1" w:rsidRDefault="004501C1" w:rsidP="00CD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576517"/>
      <w:docPartObj>
        <w:docPartGallery w:val="Page Numbers (Bottom of Page)"/>
        <w:docPartUnique/>
      </w:docPartObj>
    </w:sdtPr>
    <w:sdtEndPr/>
    <w:sdtContent>
      <w:p w14:paraId="38E0BFA6" w14:textId="2768EB4A" w:rsidR="004B5F92" w:rsidRDefault="004B5F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51E57B" w14:textId="77777777" w:rsidR="004B5F92" w:rsidRDefault="004B5F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AA66" w14:textId="77777777" w:rsidR="004501C1" w:rsidRDefault="004501C1" w:rsidP="00CD58BB">
      <w:r>
        <w:separator/>
      </w:r>
    </w:p>
  </w:footnote>
  <w:footnote w:type="continuationSeparator" w:id="0">
    <w:p w14:paraId="0CED9CCE" w14:textId="77777777" w:rsidR="004501C1" w:rsidRDefault="004501C1" w:rsidP="00CD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677D7"/>
    <w:multiLevelType w:val="multilevel"/>
    <w:tmpl w:val="885221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952D1"/>
    <w:multiLevelType w:val="hybridMultilevel"/>
    <w:tmpl w:val="76C27454"/>
    <w:lvl w:ilvl="0" w:tplc="6E008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64"/>
    <w:rsid w:val="00004BAA"/>
    <w:rsid w:val="00010299"/>
    <w:rsid w:val="00015B0C"/>
    <w:rsid w:val="000366EC"/>
    <w:rsid w:val="00043724"/>
    <w:rsid w:val="0005727E"/>
    <w:rsid w:val="00061FDB"/>
    <w:rsid w:val="00066F14"/>
    <w:rsid w:val="0007155E"/>
    <w:rsid w:val="00074CEB"/>
    <w:rsid w:val="00083933"/>
    <w:rsid w:val="00084674"/>
    <w:rsid w:val="000A3545"/>
    <w:rsid w:val="000B417B"/>
    <w:rsid w:val="000E1970"/>
    <w:rsid w:val="000E7BD3"/>
    <w:rsid w:val="000F29FE"/>
    <w:rsid w:val="000F3330"/>
    <w:rsid w:val="00130D64"/>
    <w:rsid w:val="00131296"/>
    <w:rsid w:val="00132406"/>
    <w:rsid w:val="00140BBD"/>
    <w:rsid w:val="00166C6C"/>
    <w:rsid w:val="0018019C"/>
    <w:rsid w:val="00181AC1"/>
    <w:rsid w:val="00183927"/>
    <w:rsid w:val="0018732D"/>
    <w:rsid w:val="001B0EDF"/>
    <w:rsid w:val="001C082F"/>
    <w:rsid w:val="001D4142"/>
    <w:rsid w:val="001D5614"/>
    <w:rsid w:val="001F579E"/>
    <w:rsid w:val="001F6955"/>
    <w:rsid w:val="002226F9"/>
    <w:rsid w:val="00222C64"/>
    <w:rsid w:val="002362A2"/>
    <w:rsid w:val="00236F1F"/>
    <w:rsid w:val="00244086"/>
    <w:rsid w:val="0025463D"/>
    <w:rsid w:val="00261496"/>
    <w:rsid w:val="0027072E"/>
    <w:rsid w:val="00285DDC"/>
    <w:rsid w:val="00296E86"/>
    <w:rsid w:val="002B36CD"/>
    <w:rsid w:val="002B48B0"/>
    <w:rsid w:val="002D1D02"/>
    <w:rsid w:val="002F18BE"/>
    <w:rsid w:val="002F6577"/>
    <w:rsid w:val="002F74F1"/>
    <w:rsid w:val="0030425B"/>
    <w:rsid w:val="00307F1C"/>
    <w:rsid w:val="00314B73"/>
    <w:rsid w:val="00322313"/>
    <w:rsid w:val="003B7764"/>
    <w:rsid w:val="003B7B40"/>
    <w:rsid w:val="00411083"/>
    <w:rsid w:val="004203BA"/>
    <w:rsid w:val="00433A5D"/>
    <w:rsid w:val="00434AE8"/>
    <w:rsid w:val="00444916"/>
    <w:rsid w:val="004501C1"/>
    <w:rsid w:val="00480442"/>
    <w:rsid w:val="00480EBC"/>
    <w:rsid w:val="004A37CB"/>
    <w:rsid w:val="004A75C5"/>
    <w:rsid w:val="004B5F92"/>
    <w:rsid w:val="004C6C40"/>
    <w:rsid w:val="004D03BC"/>
    <w:rsid w:val="004D4B1F"/>
    <w:rsid w:val="004E2850"/>
    <w:rsid w:val="004F722E"/>
    <w:rsid w:val="00501149"/>
    <w:rsid w:val="00514D90"/>
    <w:rsid w:val="00526BAF"/>
    <w:rsid w:val="005311EC"/>
    <w:rsid w:val="00537A5B"/>
    <w:rsid w:val="00551C02"/>
    <w:rsid w:val="0055542E"/>
    <w:rsid w:val="0058160A"/>
    <w:rsid w:val="005873E5"/>
    <w:rsid w:val="00595944"/>
    <w:rsid w:val="005B763D"/>
    <w:rsid w:val="005C0F3C"/>
    <w:rsid w:val="005C3CEF"/>
    <w:rsid w:val="005C443B"/>
    <w:rsid w:val="005C467C"/>
    <w:rsid w:val="005D06B5"/>
    <w:rsid w:val="005E0D34"/>
    <w:rsid w:val="00601E3A"/>
    <w:rsid w:val="00625D09"/>
    <w:rsid w:val="00634BA3"/>
    <w:rsid w:val="00664614"/>
    <w:rsid w:val="00667DB6"/>
    <w:rsid w:val="0067403C"/>
    <w:rsid w:val="006850A9"/>
    <w:rsid w:val="006A7294"/>
    <w:rsid w:val="006E1694"/>
    <w:rsid w:val="006F14A5"/>
    <w:rsid w:val="00707E3D"/>
    <w:rsid w:val="00713F71"/>
    <w:rsid w:val="00714DE5"/>
    <w:rsid w:val="00722C0F"/>
    <w:rsid w:val="00741854"/>
    <w:rsid w:val="00755997"/>
    <w:rsid w:val="00781BF6"/>
    <w:rsid w:val="0078320D"/>
    <w:rsid w:val="007950DF"/>
    <w:rsid w:val="007A4113"/>
    <w:rsid w:val="007A47D9"/>
    <w:rsid w:val="007C0B47"/>
    <w:rsid w:val="007E6942"/>
    <w:rsid w:val="007E6956"/>
    <w:rsid w:val="007E77CC"/>
    <w:rsid w:val="007F1827"/>
    <w:rsid w:val="007F4951"/>
    <w:rsid w:val="008131A5"/>
    <w:rsid w:val="0081590B"/>
    <w:rsid w:val="0081607D"/>
    <w:rsid w:val="00821243"/>
    <w:rsid w:val="0082551C"/>
    <w:rsid w:val="00844D86"/>
    <w:rsid w:val="00846FC3"/>
    <w:rsid w:val="00851F6E"/>
    <w:rsid w:val="0087378B"/>
    <w:rsid w:val="00895813"/>
    <w:rsid w:val="00896528"/>
    <w:rsid w:val="008A30B4"/>
    <w:rsid w:val="008A600B"/>
    <w:rsid w:val="008D68F3"/>
    <w:rsid w:val="008E3C83"/>
    <w:rsid w:val="008F48D4"/>
    <w:rsid w:val="0091740C"/>
    <w:rsid w:val="009669E2"/>
    <w:rsid w:val="00982BE7"/>
    <w:rsid w:val="00986747"/>
    <w:rsid w:val="009D498B"/>
    <w:rsid w:val="009E4CD9"/>
    <w:rsid w:val="009F5B2C"/>
    <w:rsid w:val="00A0015C"/>
    <w:rsid w:val="00A5067F"/>
    <w:rsid w:val="00A50B1C"/>
    <w:rsid w:val="00A72600"/>
    <w:rsid w:val="00A81996"/>
    <w:rsid w:val="00A95A09"/>
    <w:rsid w:val="00A97AB8"/>
    <w:rsid w:val="00AE6542"/>
    <w:rsid w:val="00B12E6C"/>
    <w:rsid w:val="00B17195"/>
    <w:rsid w:val="00B220F9"/>
    <w:rsid w:val="00B50CE8"/>
    <w:rsid w:val="00B60463"/>
    <w:rsid w:val="00B93A58"/>
    <w:rsid w:val="00B94AC8"/>
    <w:rsid w:val="00B95945"/>
    <w:rsid w:val="00BA79DF"/>
    <w:rsid w:val="00BB3C52"/>
    <w:rsid w:val="00BC5B2F"/>
    <w:rsid w:val="00BE4F34"/>
    <w:rsid w:val="00BF210A"/>
    <w:rsid w:val="00C2014A"/>
    <w:rsid w:val="00C24654"/>
    <w:rsid w:val="00C26026"/>
    <w:rsid w:val="00C31608"/>
    <w:rsid w:val="00C321D8"/>
    <w:rsid w:val="00C40DC2"/>
    <w:rsid w:val="00C50C3D"/>
    <w:rsid w:val="00C75DDC"/>
    <w:rsid w:val="00C94682"/>
    <w:rsid w:val="00C9553D"/>
    <w:rsid w:val="00CB5AA8"/>
    <w:rsid w:val="00CD58BB"/>
    <w:rsid w:val="00CF03AE"/>
    <w:rsid w:val="00CF34C5"/>
    <w:rsid w:val="00D025AB"/>
    <w:rsid w:val="00D04405"/>
    <w:rsid w:val="00D06A16"/>
    <w:rsid w:val="00D07B4B"/>
    <w:rsid w:val="00D25BF4"/>
    <w:rsid w:val="00D32586"/>
    <w:rsid w:val="00D37AA8"/>
    <w:rsid w:val="00D40A69"/>
    <w:rsid w:val="00D42841"/>
    <w:rsid w:val="00D518D3"/>
    <w:rsid w:val="00D866FA"/>
    <w:rsid w:val="00D9003F"/>
    <w:rsid w:val="00D93137"/>
    <w:rsid w:val="00D9461C"/>
    <w:rsid w:val="00DA22DA"/>
    <w:rsid w:val="00DB04F5"/>
    <w:rsid w:val="00DB07AB"/>
    <w:rsid w:val="00DB2916"/>
    <w:rsid w:val="00DC0910"/>
    <w:rsid w:val="00DD7BC0"/>
    <w:rsid w:val="00DE1BA0"/>
    <w:rsid w:val="00DF25C1"/>
    <w:rsid w:val="00DF6442"/>
    <w:rsid w:val="00E03C3F"/>
    <w:rsid w:val="00E077B7"/>
    <w:rsid w:val="00E15D41"/>
    <w:rsid w:val="00E41F12"/>
    <w:rsid w:val="00E52F1F"/>
    <w:rsid w:val="00E7338D"/>
    <w:rsid w:val="00E7396E"/>
    <w:rsid w:val="00E875EE"/>
    <w:rsid w:val="00E95F54"/>
    <w:rsid w:val="00EB3C3D"/>
    <w:rsid w:val="00ED4065"/>
    <w:rsid w:val="00ED7E45"/>
    <w:rsid w:val="00EF0244"/>
    <w:rsid w:val="00F012CE"/>
    <w:rsid w:val="00F219B7"/>
    <w:rsid w:val="00F27F6A"/>
    <w:rsid w:val="00F55E30"/>
    <w:rsid w:val="00FB2035"/>
    <w:rsid w:val="00FB5B5A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93BE4"/>
  <w15:chartTrackingRefBased/>
  <w15:docId w15:val="{BB05BBB2-FFE6-4B56-B0DA-3B4DB8FE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6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2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8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8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0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28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28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0E7BD3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D325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2586"/>
  </w:style>
  <w:style w:type="paragraph" w:styleId="TOC2">
    <w:name w:val="toc 2"/>
    <w:basedOn w:val="a"/>
    <w:next w:val="a"/>
    <w:autoRedefine/>
    <w:uiPriority w:val="39"/>
    <w:unhideWhenUsed/>
    <w:rsid w:val="00D32586"/>
    <w:pPr>
      <w:ind w:leftChars="200" w:left="420"/>
    </w:pPr>
  </w:style>
  <w:style w:type="character" w:styleId="a8">
    <w:name w:val="Hyperlink"/>
    <w:basedOn w:val="a0"/>
    <w:uiPriority w:val="99"/>
    <w:unhideWhenUsed/>
    <w:rsid w:val="00D3258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03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BB82-DD8E-4409-83BC-43A8CDFD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子浩</dc:creator>
  <cp:keywords/>
  <dc:description/>
  <cp:lastModifiedBy>黄 子浩</cp:lastModifiedBy>
  <cp:revision>200</cp:revision>
  <dcterms:created xsi:type="dcterms:W3CDTF">2020-06-06T13:02:00Z</dcterms:created>
  <dcterms:modified xsi:type="dcterms:W3CDTF">2020-06-17T07:49:00Z</dcterms:modified>
</cp:coreProperties>
</file>