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 without macros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