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FC7C4">
      <w:r>
        <w:rPr>
          <w:rFonts w:ascii="宋体" w:hAnsi="宋体" w:eastAsia="宋体" w:cs="宋体"/>
          <w:sz w:val="24"/>
          <w:szCs w:val="24"/>
        </w:rPr>
        <w:t>计算机硬件是构成计算机的物理设备总称，是软件运行的物质载体。核心硬件包含运算器、控制器、存储器、输入设备与输出设备五大模块。硬件整体以二进制为信息基础，依靠控制信号、数据信号协同工作。其中运算器负责数值运算与逻辑判断，控制器为硬件核心指挥中心，存储器承担数据与指令的存储任务，共同支撑计算机完整的数据处理流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90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2026-04-29T23:08:07Z</dcterms:created>
  <dc:creator>snow</dc:creator>
  <cp:lastModifiedBy>.</cp:lastModifiedBy>
  <dcterms:modified xsi:type="dcterms:W3CDTF">2026-04-29T23:08:17Z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eyJoZGlkIjoiYzQyZjg2YzkzODMxYTdhOTlhNGY2ZWU1OGVhNzcyZDQiLCJ1c2VySWQiOiIxMzIyNzY3MDgzIn0=</vt:lpwstr>
  </property>
  <property fmtid="{D5CDD505-2E9C-101B-9397-08002B2CF9AE}" pid="4" name="ICV">
    <vt:lpwstr>817F443F7F92479CB4C621529965EB26_12</vt:lpwstr>
  </property>
</Properties>
</file>