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4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979"/>
        <w:gridCol w:w="4676"/>
        <w:gridCol w:w="1417"/>
        <w:gridCol w:w="1545"/>
        <w:gridCol w:w="1861"/>
        <w:gridCol w:w="197"/>
        <w:gridCol w:w="1467"/>
        <w:tblGridChange w:id="0">
          <w:tblGrid>
            <w:gridCol w:w="1979"/>
            <w:gridCol w:w="4676"/>
            <w:gridCol w:w="1417"/>
            <w:gridCol w:w="1545"/>
            <w:gridCol w:w="1861"/>
            <w:gridCol w:w="197"/>
            <w:gridCol w:w="1467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9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Participant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DOB: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ind w:firstLine="5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Gender: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20" w:firstLine="3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5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State: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20" w:firstLine="3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5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left="20" w:firstLine="3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Preferred Contact Person: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spacing w:line="240" w:lineRule="auto"/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Degree of dependency to provider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Verdana" w:cs="Verdana" w:eastAsia="Verdana" w:hAnsi="Verdana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b050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b050"/>
                <w:sz w:val="28"/>
                <w:szCs w:val="28"/>
                <w:rtl w:val="0"/>
              </w:rPr>
              <w:t xml:space="preserve"> Low-</w:t>
            </w:r>
            <w:r w:rsidDel="00000000" w:rsidR="00000000" w:rsidRPr="00000000">
              <w:rPr>
                <w:rFonts w:ascii="Verdana" w:cs="Verdana" w:eastAsia="Verdana" w:hAnsi="Verdana"/>
                <w:color w:val="00b050"/>
                <w:sz w:val="22"/>
                <w:szCs w:val="22"/>
                <w:rtl w:val="0"/>
              </w:rPr>
              <w:t xml:space="preserve">Generally independent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Verdana" w:cs="Verdana" w:eastAsia="Verdana" w:hAnsi="Verdana"/>
                <w:color w:val="ffc000"/>
                <w:sz w:val="28"/>
                <w:szCs w:val="28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ffc000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ffc000"/>
                <w:sz w:val="28"/>
                <w:szCs w:val="28"/>
                <w:rtl w:val="0"/>
              </w:rPr>
              <w:t xml:space="preserve"> Med-</w:t>
            </w:r>
            <w:r w:rsidDel="00000000" w:rsidR="00000000" w:rsidRPr="00000000">
              <w:rPr>
                <w:rFonts w:ascii="Verdana" w:cs="Verdana" w:eastAsia="Verdana" w:hAnsi="Verdana"/>
                <w:color w:val="ffc000"/>
                <w:sz w:val="22"/>
                <w:szCs w:val="22"/>
                <w:rtl w:val="0"/>
              </w:rPr>
              <w:t xml:space="preserve">Requires some assistance or supervision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Verdana" w:cs="Verdana" w:eastAsia="Verdana" w:hAnsi="Verdana"/>
                <w:b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ff0000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28"/>
                <w:szCs w:val="28"/>
                <w:rtl w:val="0"/>
              </w:rPr>
              <w:t xml:space="preserve"> High-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22"/>
                <w:szCs w:val="22"/>
                <w:rtl w:val="0"/>
              </w:rPr>
              <w:t xml:space="preserve">Requires constant supervision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4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Note: The degree of dependency has to be evaluated by a qualified person and in consultation with the participants or their rep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E">
            <w:pPr>
              <w:spacing w:line="240" w:lineRule="auto"/>
              <w:ind w:left="49" w:firstLine="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Emergency response procedure: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Type of Meal (</w:t>
            </w:r>
            <w:r w:rsidDel="00000000" w:rsidR="00000000" w:rsidRPr="00000000">
              <w:rPr>
                <w:rtl w:val="0"/>
              </w:rPr>
              <w:t xml:space="preserve">Breakfast, Lunch, dinner)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Food and Drinks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IDDSI Level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consumed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Assisted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tabs>
                <w:tab w:val="left" w:leader="none" w:pos="1509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tabs>
          <w:tab w:val="left" w:leader="none" w:pos="1509"/>
        </w:tabs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080" w:top="1080" w:left="1440" w:right="144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Food Diary</w:t>
          </w:r>
        </w:p>
      </w:tc>
      <w:tc>
        <w:tcPr/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3324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7091"/>
      <w:gridCol w:w="3117"/>
      <w:tblGridChange w:id="0">
        <w:tblGrid>
          <w:gridCol w:w="3116"/>
          <w:gridCol w:w="7091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Food Dairy Form</w:t>
          </w:r>
        </w:p>
      </w:tc>
      <w:tc>
        <w:tcPr/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177800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177800</wp:posOffset>
              </wp:positionV>
              <wp:extent cx="5503378" cy="22669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3142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A0"/>
    </w:tblPr>
    <w:tblGrid>
      <w:gridCol w:w="1980"/>
      <w:gridCol w:w="4677"/>
      <w:gridCol w:w="1417"/>
      <w:gridCol w:w="1543"/>
      <w:gridCol w:w="1861"/>
      <w:gridCol w:w="1664"/>
      <w:tblGridChange w:id="0">
        <w:tblGrid>
          <w:gridCol w:w="1980"/>
          <w:gridCol w:w="4677"/>
          <w:gridCol w:w="1417"/>
          <w:gridCol w:w="1543"/>
          <w:gridCol w:w="1861"/>
          <w:gridCol w:w="166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E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Type of Meal (</w:t>
          </w:r>
          <w:r w:rsidDel="00000000" w:rsidR="00000000" w:rsidRPr="00000000">
            <w:rPr>
              <w:rtl w:val="0"/>
            </w:rPr>
            <w:t xml:space="preserve">Breakfast, Lunch, dinner)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F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Type Food and Drinks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IDDSI Level</w:t>
          </w:r>
        </w:p>
      </w:tc>
      <w:tc>
        <w:tcPr/>
        <w:p w:rsidR="00000000" w:rsidDel="00000000" w:rsidP="00000000" w:rsidRDefault="00000000" w:rsidRPr="00000000" w14:paraId="000000E1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Amount consumed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2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b w:val="0"/>
              <w:rtl w:val="0"/>
            </w:rPr>
            <w:t xml:space="preserve">Date/</w:t>
          </w:r>
          <w:r w:rsidDel="00000000" w:rsidR="00000000" w:rsidRPr="00000000">
            <w:rPr>
              <w:rtl w:val="0"/>
            </w:rPr>
            <w:t xml:space="preserve">Time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3">
          <w:pPr>
            <w:tabs>
              <w:tab w:val="left" w:leader="none" w:pos="1509"/>
            </w:tabs>
            <w:spacing w:line="276" w:lineRule="auto"/>
            <w:jc w:val="left"/>
            <w:rPr>
              <w:b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Assisted by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7324725</wp:posOffset>
          </wp:positionH>
          <wp:positionV relativeFrom="paragraph">
            <wp:posOffset>-308275</wp:posOffset>
          </wp:positionV>
          <wp:extent cx="1614488" cy="7524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20417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7234"/>
      <w:gridCol w:w="7234"/>
      <w:tblGridChange w:id="0">
        <w:tblGrid>
          <w:gridCol w:w="5949"/>
          <w:gridCol w:w="7234"/>
          <w:gridCol w:w="7234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Food Diary</w:t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5847715</wp:posOffset>
                </wp:positionH>
                <wp:positionV relativeFrom="paragraph">
                  <wp:posOffset>8025765</wp:posOffset>
                </wp:positionV>
                <wp:extent cx="705333" cy="600075"/>
                <wp:effectExtent b="0" l="0" r="0" t="0"/>
                <wp:wrapNone/>
                <wp:docPr descr="A picture containing text&#10;&#10;Description automatically generated" id="5" name="image3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33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-92367</wp:posOffset>
                </wp:positionH>
                <wp:positionV relativeFrom="paragraph">
                  <wp:posOffset>-198366</wp:posOffset>
                </wp:positionV>
                <wp:extent cx="545418" cy="464024"/>
                <wp:effectExtent b="0" l="0" r="0" t="0"/>
                <wp:wrapNone/>
                <wp:docPr descr="A picture containing text&#10;&#10;Description automatically generated" id="4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18" cy="464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qrmBMH5U8wLbMm4LasN7Gb0AtA==">CgMxLjA4AHIhMXhCVGYwZlhCVC1LUExCWTZZSTA0bE1uU2lpcm90a21C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