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f2366"/>
          <w:sz w:val="30"/>
          <w:szCs w:val="30"/>
          <w:u w:val="none"/>
          <w:shd w:fill="auto" w:val="clear"/>
          <w:vertAlign w:val="baseline"/>
        </w:rPr>
      </w:pPr>
      <w:r w:rsidDel="00000000" w:rsidR="00000000" w:rsidRPr="00000000">
        <w:rPr>
          <w:rFonts w:ascii="Arial" w:cs="Arial" w:eastAsia="Arial" w:hAnsi="Arial"/>
          <w:b w:val="1"/>
          <w:i w:val="0"/>
          <w:smallCaps w:val="0"/>
          <w:strike w:val="0"/>
          <w:color w:val="5f2366"/>
          <w:sz w:val="30"/>
          <w:szCs w:val="30"/>
          <w:u w:val="none"/>
          <w:shd w:fill="auto" w:val="clear"/>
          <w:vertAlign w:val="baseline"/>
          <w:rtl w:val="0"/>
        </w:rPr>
        <w:t xml:space="preserve">When does the NDIS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f2366"/>
          <w:sz w:val="30"/>
          <w:szCs w:val="30"/>
          <w:u w:val="none"/>
          <w:shd w:fill="auto" w:val="clear"/>
          <w:vertAlign w:val="baseline"/>
        </w:rPr>
      </w:pPr>
      <w:r w:rsidDel="00000000" w:rsidR="00000000" w:rsidRPr="00000000">
        <w:rPr>
          <w:rFonts w:ascii="Arial" w:cs="Arial" w:eastAsia="Arial" w:hAnsi="Arial"/>
          <w:b w:val="1"/>
          <w:i w:val="0"/>
          <w:smallCaps w:val="0"/>
          <w:strike w:val="0"/>
          <w:color w:val="5f2366"/>
          <w:sz w:val="30"/>
          <w:szCs w:val="30"/>
          <w:u w:val="none"/>
          <w:shd w:fill="auto" w:val="clear"/>
          <w:vertAlign w:val="baseline"/>
          <w:rtl w:val="0"/>
        </w:rPr>
        <w:t xml:space="preserve">Commission start?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3115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NDIS Commission starts 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200683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July 2018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New South Wales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South Australia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98510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July 2019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Australian Capital Territory,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Northern Territory,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Queensland, Tasmania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Victoria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52099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July 2020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Western Australia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02685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Until the NDIS Commission is in place in each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state or territory, NDIS participants, providers and  workers are covered under their state or territory’s  existing quality and safeguards systems.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3028938" cy="240299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28938" cy="240299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Contact 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00732421875" w:line="244.3022632598877"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Email: feedback@ndiscommission.gov.au  Call: 1800 035 544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697998046875" w:line="199.92000102996826"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Find out more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91845703125" w:line="244.3022632598877"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More information about the NDIS Commission,  including resources for providers and participants,  is available on the NDIS Commission website at  www.ndiscommission.gov.au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5f2366"/>
          <w:sz w:val="40"/>
          <w:szCs w:val="40"/>
          <w:u w:val="none"/>
          <w:shd w:fill="auto" w:val="clear"/>
          <w:vertAlign w:val="baseline"/>
        </w:rPr>
      </w:pPr>
      <w:r w:rsidDel="00000000" w:rsidR="00000000" w:rsidRPr="00000000">
        <w:rPr>
          <w:rFonts w:ascii="Arial" w:cs="Arial" w:eastAsia="Arial" w:hAnsi="Arial"/>
          <w:b w:val="1"/>
          <w:i w:val="0"/>
          <w:smallCaps w:val="0"/>
          <w:strike w:val="0"/>
          <w:color w:val="5f2366"/>
          <w:sz w:val="40"/>
          <w:szCs w:val="40"/>
          <w:u w:val="none"/>
          <w:shd w:fill="auto" w:val="clear"/>
          <w:vertAlign w:val="baseline"/>
          <w:rtl w:val="0"/>
        </w:rPr>
        <w:t xml:space="preserve">About the NDIS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39.9040126800537" w:lineRule="auto"/>
        <w:ind w:left="0" w:right="0" w:firstLine="0"/>
        <w:jc w:val="left"/>
        <w:rPr>
          <w:rFonts w:ascii="Arial" w:cs="Arial" w:eastAsia="Arial" w:hAnsi="Arial"/>
          <w:b w:val="1"/>
          <w:i w:val="0"/>
          <w:smallCaps w:val="0"/>
          <w:strike w:val="0"/>
          <w:color w:val="5f2366"/>
          <w:sz w:val="40"/>
          <w:szCs w:val="40"/>
          <w:u w:val="none"/>
          <w:shd w:fill="auto" w:val="clear"/>
          <w:vertAlign w:val="baseline"/>
        </w:rPr>
      </w:pPr>
      <w:r w:rsidDel="00000000" w:rsidR="00000000" w:rsidRPr="00000000">
        <w:rPr>
          <w:rFonts w:ascii="Arial" w:cs="Arial" w:eastAsia="Arial" w:hAnsi="Arial"/>
          <w:b w:val="1"/>
          <w:i w:val="0"/>
          <w:smallCaps w:val="0"/>
          <w:strike w:val="0"/>
          <w:color w:val="5f2366"/>
          <w:sz w:val="40"/>
          <w:szCs w:val="40"/>
          <w:u w:val="none"/>
          <w:shd w:fill="auto" w:val="clear"/>
          <w:vertAlign w:val="baseline"/>
          <w:rtl w:val="0"/>
        </w:rPr>
        <w:t xml:space="preserve">Quality and Safeguards  Commission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967529296875" w:line="199.92000102996826" w:lineRule="auto"/>
        <w:ind w:left="0" w:right="0" w:firstLine="0"/>
        <w:jc w:val="left"/>
        <w:rPr>
          <w:rFonts w:ascii="Arial" w:cs="Arial" w:eastAsia="Arial" w:hAnsi="Arial"/>
          <w:b w:val="1"/>
          <w:i w:val="0"/>
          <w:smallCaps w:val="0"/>
          <w:strike w:val="0"/>
          <w:color w:val="5f2366"/>
          <w:sz w:val="40"/>
          <w:szCs w:val="40"/>
          <w:u w:val="none"/>
          <w:shd w:fill="auto" w:val="clear"/>
          <w:vertAlign w:val="baseline"/>
        </w:rPr>
      </w:pPr>
      <w:r w:rsidDel="00000000" w:rsidR="00000000" w:rsidRPr="00000000">
        <w:rPr>
          <w:rFonts w:ascii="Arial" w:cs="Arial" w:eastAsia="Arial" w:hAnsi="Arial"/>
          <w:b w:val="1"/>
          <w:i w:val="0"/>
          <w:smallCaps w:val="0"/>
          <w:strike w:val="0"/>
          <w:color w:val="5f2366"/>
          <w:sz w:val="40"/>
          <w:szCs w:val="40"/>
          <w:u w:val="none"/>
          <w:shd w:fill="auto" w:val="clear"/>
          <w:vertAlign w:val="baseline"/>
        </w:rPr>
        <w:drawing>
          <wp:inline distB="19050" distT="19050" distL="19050" distR="19050">
            <wp:extent cx="3115497" cy="419519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15497" cy="419519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2897415161" w:lineRule="auto"/>
        <w:ind w:left="0" w:right="0" w:firstLine="0"/>
        <w:jc w:val="left"/>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A national approach to quality  and safety in the NDIS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712890625" w:line="244.30249214172363"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NDIS Quality and Safeguards Commission  (the NDIS Commission) is an independent government  body that works to improve the quality and safety  of NDIS services and supports, investigates and  resolves problems, and strengthens the skills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199.9200010299682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and knowledge of providers and participants.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01708984375" w:line="244.3023777008056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At full rollout, the NDIS Commission will deliver a new,  nationally consistent approach to quality and safeguards  in the NDIS. It will work with providers, people with disability  and their carers, families and advocates to achieve this.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29345703125" w:line="339.3062496185303"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What is the NDIS Commission responsible for?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NDIS Commission: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89892578125" w:line="244.3019199371338"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registers and regulates NDIS providers and oversees  provider quality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34130859375" w:line="244.302606582641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monitors compliance with the NDIS Practice Standards  and NDIS Code of Conduct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34130859375" w:line="275.78962326049805"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responds to concerns, complaints and reportable incidents • advises providers on in-house complaints management  and supporting participants to make a complaint • advises providers on incident management systems and  how to report serious incidents to the NDIS Commission • works with people with disability, NDIS providers  and workers to improve their skills and knowledge • monitors the use of restrictive practices and educates  providers and participants about behaviour support strategies • works with states and territories to design and implement  nationally consistent NDIS worker screening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76904296875" w:line="244.3022632598877"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provides market oversight by monitoring changes  in the market that need attention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34130859375" w:line="613.5091209411621"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 shares information with other regulatory bodies. </w:t>
      </w:r>
      <w:r w:rsidDel="00000000" w:rsidR="00000000" w:rsidRPr="00000000">
        <w:rPr>
          <w:rFonts w:ascii="Arial" w:cs="Arial" w:eastAsia="Arial" w:hAnsi="Arial"/>
          <w:b w:val="0"/>
          <w:i w:val="0"/>
          <w:smallCaps w:val="0"/>
          <w:strike w:val="0"/>
          <w:color w:val="ffffff"/>
          <w:sz w:val="18"/>
          <w:szCs w:val="18"/>
          <w:u w:val="none"/>
          <w:shd w:fill="auto" w:val="clear"/>
          <w:vertAlign w:val="baseline"/>
        </w:rPr>
        <w:drawing>
          <wp:inline distB="19050" distT="19050" distL="19050" distR="19050">
            <wp:extent cx="3085425" cy="153779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5425" cy="15377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2897415161" w:lineRule="auto"/>
        <w:ind w:left="0" w:right="0" w:firstLine="0"/>
        <w:jc w:val="left"/>
        <w:rPr>
          <w:rFonts w:ascii="Arial" w:cs="Arial" w:eastAsia="Arial" w:hAnsi="Arial"/>
          <w:b w:val="1"/>
          <w:i w:val="0"/>
          <w:smallCaps w:val="0"/>
          <w:strike w:val="0"/>
          <w:color w:val="5f2366"/>
          <w:sz w:val="30"/>
          <w:szCs w:val="30"/>
          <w:u w:val="none"/>
          <w:shd w:fill="auto" w:val="clear"/>
          <w:vertAlign w:val="baseline"/>
        </w:rPr>
      </w:pPr>
      <w:r w:rsidDel="00000000" w:rsidR="00000000" w:rsidRPr="00000000">
        <w:rPr>
          <w:rFonts w:ascii="Arial" w:cs="Arial" w:eastAsia="Arial" w:hAnsi="Arial"/>
          <w:b w:val="1"/>
          <w:i w:val="0"/>
          <w:smallCaps w:val="0"/>
          <w:strike w:val="0"/>
          <w:color w:val="5f2366"/>
          <w:sz w:val="30"/>
          <w:szCs w:val="30"/>
          <w:u w:val="none"/>
          <w:shd w:fill="auto" w:val="clear"/>
          <w:vertAlign w:val="baseline"/>
          <w:rtl w:val="0"/>
        </w:rPr>
        <w:t xml:space="preserve">What does the NDIS Commission  do for participants?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352539062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You have the right to feel safe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812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and receive good quality services.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2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Once the NDIS Commission is fully rolled out,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matter where you live, you will be able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expect quality and safe services.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86328125" w:line="236.30571842193604"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We make sure providers and workers know  and follow the rules for quality and safety.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83398437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NDIS Code of Conduct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NDIS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Practice Standards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providers and workers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 clear and enforceable standards for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quality and safety of services and supports  in the NDIS.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69140625" w:line="236.30571842193604"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We help with complaints if you feel unsafe  or unhappy with your services. It’s always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40136718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okay to speak up.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42675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People with disability, or any other person,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 make complaints about NDIS services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supports to the NDIS Commission.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0170898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complaints are taken seriously and assessed.  The NDIS Commission works with participants,  providers and workers to resolve problems and  improve the quality and safety of NDIS supports.  If you are not sure who to contact, the NDIS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Commission will help to connect you with 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right organisation.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843505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3091230" cy="157389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1230" cy="157389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2897415161" w:lineRule="auto"/>
        <w:ind w:left="0" w:right="0" w:firstLine="0"/>
        <w:jc w:val="left"/>
        <w:rPr>
          <w:rFonts w:ascii="Arial" w:cs="Arial" w:eastAsia="Arial" w:hAnsi="Arial"/>
          <w:b w:val="1"/>
          <w:i w:val="0"/>
          <w:smallCaps w:val="0"/>
          <w:strike w:val="0"/>
          <w:color w:val="5f2366"/>
          <w:sz w:val="30"/>
          <w:szCs w:val="30"/>
          <w:u w:val="none"/>
          <w:shd w:fill="auto" w:val="clear"/>
          <w:vertAlign w:val="baseline"/>
        </w:rPr>
      </w:pPr>
      <w:r w:rsidDel="00000000" w:rsidR="00000000" w:rsidRPr="00000000">
        <w:rPr>
          <w:rFonts w:ascii="Arial" w:cs="Arial" w:eastAsia="Arial" w:hAnsi="Arial"/>
          <w:b w:val="1"/>
          <w:i w:val="0"/>
          <w:smallCaps w:val="0"/>
          <w:strike w:val="0"/>
          <w:color w:val="5f2366"/>
          <w:sz w:val="30"/>
          <w:szCs w:val="30"/>
          <w:u w:val="none"/>
          <w:shd w:fill="auto" w:val="clear"/>
          <w:vertAlign w:val="baseline"/>
          <w:rtl w:val="0"/>
        </w:rPr>
        <w:t xml:space="preserve">What does the NDIS Commission  do for providers and workers?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352539062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We oversee a single regulation and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812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registration system for NDIS providers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Australia-wide.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24365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When it is operational in all states 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territories, the NDIS Commission will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 a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single, national registration 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regulatory system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NDIS providers that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will set a consistent approach to quality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safeguards across Australia.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12231445312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The NDIS Quality and Safeguards Rules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setrequirements for quality and safety.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NDIS providers and workers must abide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NDIS Code of Conduct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which sets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 expectations for behaviour, culture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service delivery.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01708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Providers who register with the NDIS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Commission must meet the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NDIS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606582641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Practice Standards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including requirements  for quality and safety of the services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supports they deliver.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07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NDIS Commission’s quality 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safeguards system also includes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requirements for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complaints management,  incident management, worker screening,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behaviour support and use of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restrictive practices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It works with providers  and provides education and training to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help them understand their obligations.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986572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Where providers or workers don’t meet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their requirements, the NDIS Commission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 take educative, corrective or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enforcement action.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765136718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We apply regulation proportionately,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183105468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with the strongest actions taken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18310546875" w:line="199.92000102996826" w:lineRule="auto"/>
        <w:ind w:left="0" w:right="0" w:firstLine="0"/>
        <w:jc w:val="left"/>
        <w:rPr>
          <w:rFonts w:ascii="Calibri" w:cs="Calibri" w:eastAsia="Calibri" w:hAnsi="Calibri"/>
          <w:b w:val="1"/>
          <w:i w:val="0"/>
          <w:smallCaps w:val="0"/>
          <w:strike w:val="0"/>
          <w:color w:val="231f20"/>
          <w:sz w:val="22"/>
          <w:szCs w:val="22"/>
          <w:u w:val="none"/>
          <w:shd w:fill="auto" w:val="clear"/>
          <w:vertAlign w:val="baseline"/>
        </w:rPr>
      </w:pPr>
      <w:r w:rsidDel="00000000" w:rsidR="00000000" w:rsidRPr="00000000">
        <w:rPr>
          <w:rFonts w:ascii="Calibri" w:cs="Calibri" w:eastAsia="Calibri" w:hAnsi="Calibri"/>
          <w:b w:val="1"/>
          <w:i w:val="0"/>
          <w:smallCaps w:val="0"/>
          <w:strike w:val="0"/>
          <w:color w:val="231f20"/>
          <w:sz w:val="22"/>
          <w:szCs w:val="22"/>
          <w:u w:val="none"/>
          <w:shd w:fill="auto" w:val="clear"/>
          <w:vertAlign w:val="baseline"/>
          <w:rtl w:val="0"/>
        </w:rPr>
        <w:t xml:space="preserve">against the most serious breaches.</w:t>
      </w:r>
    </w:p>
    <w:sectPr>
      <w:pgSz w:h="11900" w:w="16820" w:orient="landscape"/>
      <w:pgMar w:bottom="376.11663818359375" w:top="321.8408203125" w:left="1440" w:right="1440" w:header="0" w:footer="720"/>
      <w:pgNumType w:start="1"/>
      <w:cols w:equalWidth="0" w:num="1">
        <w:col w:space="0" w:w="139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