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041"/>
        <w:gridCol w:w="1165"/>
        <w:gridCol w:w="4730"/>
        <w:tblGridChange w:id="0">
          <w:tblGrid>
            <w:gridCol w:w="1134"/>
            <w:gridCol w:w="3041"/>
            <w:gridCol w:w="1165"/>
            <w:gridCol w:w="4730"/>
          </w:tblGrid>
        </w:tblGridChange>
      </w:tblGrid>
      <w:tr>
        <w:trPr>
          <w:cantSplit w:val="0"/>
          <w:trHeight w:val="183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0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SECTION 1: PERSONAL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Job Title / Area of Responsibility: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Phone: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Email: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2099"/>
        <w:gridCol w:w="704"/>
        <w:gridCol w:w="4330"/>
        <w:tblGridChange w:id="0">
          <w:tblGrid>
            <w:gridCol w:w="2937"/>
            <w:gridCol w:w="2099"/>
            <w:gridCol w:w="704"/>
            <w:gridCol w:w="433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SECTION 2: DISCLOSURE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The actual, potential, or perceived conflict of interest relates to: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(tick all appropriate box/s)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Staff recruitment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Outside work activities (paid/unpaid)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Relationship with external parties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Financial interest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Gifts/benefits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Provision of external consultancy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Participant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Other (if you selected other, please provide details)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Participant enrolled in another provider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3">
            <w:pPr>
              <w:spacing w:before="16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The following actual, potential, or perceived conflict of interest has been identified. (Please insert all relevant details)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B">
            <w:pPr>
              <w:spacing w:before="12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The (actual, potential, or perceived) conflict is expected to last: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000000"/>
                <w:sz w:val="20"/>
                <w:szCs w:val="20"/>
                <w:rtl w:val="0"/>
              </w:rPr>
              <w:t xml:space="preserve">(tick appropriate box)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0–12 months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&gt;12 months or ongoing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43">
            <w:pPr>
              <w:shd w:fill="f2f2f2" w:val="clea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SECTION 3: TO BE COMPLETED BY THE PRINCIPAL / PROVIDER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7">
            <w:pPr>
              <w:spacing w:after="60" w:before="60" w:lineRule="auto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In my opinion the details provided: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(tick appropriate box)</w:t>
            </w:r>
          </w:p>
          <w:p w:rsidR="00000000" w:rsidDel="00000000" w:rsidP="00000000" w:rsidRDefault="00000000" w:rsidRPr="00000000" w14:paraId="00000048">
            <w:pPr>
              <w:spacing w:after="60" w:before="60" w:lineRule="auto"/>
              <w:ind w:left="314" w:hanging="314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ab/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 not constitute a conflict of interest, and I authorise the employee to continue the activity (go to Section 4).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60" w:before="60" w:lineRule="auto"/>
              <w:ind w:left="314" w:hanging="314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Do constitute an actual, potential, or perceived conflict of interest (please provide a detailed action plan below).</w:t>
            </w:r>
          </w:p>
          <w:p w:rsidR="00000000" w:rsidDel="00000000" w:rsidP="00000000" w:rsidRDefault="00000000" w:rsidRPr="00000000" w14:paraId="0000004A">
            <w:pPr>
              <w:spacing w:after="60" w:before="60" w:lineRule="auto"/>
              <w:ind w:left="314" w:hanging="314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60" w:before="6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F">
            <w:pPr>
              <w:spacing w:after="60" w:lineRule="auto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If the situation does constitute a conflict of interest, please ensure that the following actions have been considered: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60" w:lineRule="auto"/>
              <w:ind w:left="314" w:hanging="314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Ensure all information surrounding the conflict has been disclosed and documented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60" w:lineRule="auto"/>
              <w:ind w:left="314" w:hanging="314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Inform likely affected persons of the conflict, seeking their views where relevant as to whether they object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after="60" w:lineRule="auto"/>
              <w:ind w:left="314" w:hanging="314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Reformulate the scope of work or restricting access to certain information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after="60" w:lineRule="auto"/>
              <w:ind w:left="314" w:hanging="314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Recruit a third party to oversee part or all the process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after="60" w:lineRule="auto"/>
              <w:ind w:left="314" w:hanging="314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Recommend relinquishing the interest that is causing the conflict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60" w:lineRule="auto"/>
              <w:ind w:left="314" w:hanging="314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Temporarily remove the person from the process or responsibilities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60" w:lineRule="auto"/>
              <w:ind w:left="314" w:hanging="314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Monitor the person’s activities closely in relation to the conflict of interest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60" w:lineRule="auto"/>
              <w:ind w:left="314" w:hanging="314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Take no further action because the conflict is minimal.</w:t>
            </w:r>
          </w:p>
          <w:p w:rsidR="00000000" w:rsidDel="00000000" w:rsidP="00000000" w:rsidRDefault="00000000" w:rsidRPr="00000000" w14:paraId="00000058">
            <w:pPr>
              <w:spacing w:after="60" w:lineRule="auto"/>
              <w:ind w:left="314" w:firstLine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I have reviewed the above considerations and request that the Employee takes the following action to eliminate/manage the conflict:</w:t>
            </w:r>
          </w:p>
        </w:tc>
      </w:tr>
      <w:tr>
        <w:trPr>
          <w:cantSplit w:val="0"/>
          <w:trHeight w:val="3003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I will ensure this action plan is reviewed: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60" w:before="60" w:lineRule="auto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Within 1 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spacing w:after="60" w:before="60" w:lineRule="auto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Within 3 months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60" w:before="60" w:lineRule="auto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Within 6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60" w:before="60" w:lineRule="auto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Within 12 months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spacing w:after="60" w:before="60" w:lineRule="auto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Other – specify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60" w:before="60" w:lineRule="auto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N/A: the conflict is one-off or short duration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59" w:lineRule="auto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1"/>
        <w:gridCol w:w="5442"/>
        <w:gridCol w:w="989"/>
        <w:gridCol w:w="2088"/>
        <w:tblGridChange w:id="0">
          <w:tblGrid>
            <w:gridCol w:w="1551"/>
            <w:gridCol w:w="5442"/>
            <w:gridCol w:w="989"/>
            <w:gridCol w:w="2088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SECTION 4: DECLARATION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3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 the best of my knowledge and belief any actual, perceived, or potential conflicts between my duties as a stakeholder of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Minto Disability Services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 and my private and/or business interests have been fully disclosed in this form in accordance with the requirements of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Minto Disability Services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 Conflict of Interest Policy.</w:t>
            </w:r>
          </w:p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I acknowledge, and agree to comply with, any approach identified in this form for removing or managing an actual, perceived, or potential conflict of interest.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1"/>
        <w:gridCol w:w="5442"/>
        <w:gridCol w:w="989"/>
        <w:gridCol w:w="2088"/>
        <w:tblGridChange w:id="0">
          <w:tblGrid>
            <w:gridCol w:w="1551"/>
            <w:gridCol w:w="5442"/>
            <w:gridCol w:w="989"/>
            <w:gridCol w:w="2088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0">
            <w:pPr>
              <w:tabs>
                <w:tab w:val="left" w:leader="none" w:pos="5530"/>
              </w:tabs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SECTION 5: PRINCIPAL / PROVIDER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4">
            <w:pPr>
              <w:spacing w:after="60" w:before="60" w:lineRule="auto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The actions described in the approach outlined in Section 3 have been put in place to effectively manage any actual, potential, or perceived conflict of interest disclosed in Section 2. The approach outlined in Section 3 ensures that the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Minto Disability Services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 public interests and reputation is adequately protected.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9">
            <w:pPr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160" w:line="259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843" w:top="1440" w:left="1080" w:right="1080" w:header="7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Arial"/>
  <w:font w:name="MS Gothic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Conflict Of Interest Declaration Form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color w:val="292929"/>
              <w:sz w:val="18"/>
              <w:szCs w:val="18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3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3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203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969"/>
      <w:gridCol w:w="3117"/>
      <w:gridCol w:w="3117"/>
      <w:tblGridChange w:id="0">
        <w:tblGrid>
          <w:gridCol w:w="3969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Conflict of Interest Declaration Form</w:t>
          </w:r>
        </w:p>
      </w:tc>
      <w:tc>
        <w:tcPr/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3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3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5448300</wp:posOffset>
          </wp:positionH>
          <wp:positionV relativeFrom="paragraph">
            <wp:posOffset>-161924</wp:posOffset>
          </wp:positionV>
          <wp:extent cx="1614488" cy="752475"/>
          <wp:effectExtent b="0" l="0" r="0" t="0"/>
          <wp:wrapNone/>
          <wp:docPr id="3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5"/>
      <w:tblW w:w="14465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4258"/>
      <w:gridCol w:w="4258"/>
      <w:tblGridChange w:id="0">
        <w:tblGrid>
          <w:gridCol w:w="5949"/>
          <w:gridCol w:w="4258"/>
          <w:gridCol w:w="4258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Conflict of Interest Declaration Form</w:t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2494915</wp:posOffset>
                </wp:positionH>
                <wp:positionV relativeFrom="paragraph">
                  <wp:posOffset>-144144</wp:posOffset>
                </wp:positionV>
                <wp:extent cx="528955" cy="450215"/>
                <wp:effectExtent b="0" l="0" r="0" t="0"/>
                <wp:wrapNone/>
                <wp:docPr descr="A picture containing text&#10;&#10;Description automatically generated" id="37" name="image2.jpg"/>
                <a:graphic>
                  <a:graphicData uri="http://schemas.openxmlformats.org/drawingml/2006/picture">
                    <pic:pic>
                      <pic:nvPicPr>
                        <pic:cNvPr descr="A picture containing text&#10;&#10;Description automatically generated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955" cy="450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350.0" w:type="dxa"/>
      <w:jc w:val="left"/>
      <w:tblInd w:w="37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3401"/>
      <w:tblGridChange w:id="0">
        <w:tblGrid>
          <w:gridCol w:w="5949"/>
          <w:gridCol w:w="340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Conflict Of Interest Declaration Form</w:t>
          </w:r>
        </w:p>
      </w:tc>
      <w:tc>
        <w:tcPr/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&lt;logo&gt;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lineRule="auto"/>
      <w:jc w:val="both"/>
    </w:pPr>
    <w:rPr>
      <w:rFonts w:ascii="Verdana" w:cs="Verdana" w:eastAsia="Verdana" w:hAnsi="Verdana"/>
      <w:b w:val="1"/>
      <w:smallCaps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both"/>
    </w:pPr>
    <w:rPr>
      <w:rFonts w:ascii="Verdana" w:cs="Verdana" w:eastAsia="Verdana" w:hAnsi="Verdana"/>
      <w:color w:val="29292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  <w:jc w:val="both"/>
    </w:pPr>
    <w:rPr>
      <w:rFonts w:ascii="Verdana" w:cs="Verdana" w:eastAsia="Verdana" w:hAnsi="Verdana"/>
      <w:color w:val="141414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before="720" w:lineRule="auto"/>
      <w:jc w:val="both"/>
    </w:pPr>
    <w:rPr>
      <w:rFonts w:ascii="Verdana" w:cs="Verdana" w:eastAsia="Verdana" w:hAnsi="Verdana"/>
      <w:smallCaps w:val="1"/>
      <w:color w:val="292929"/>
      <w:sz w:val="52"/>
      <w:szCs w:val="52"/>
    </w:rPr>
  </w:style>
  <w:style w:type="paragraph" w:styleId="Normal" w:default="1">
    <w:name w:val="Normal"/>
    <w:qFormat w:val="1"/>
    <w:rsid w:val="0004090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cs="Times New Roman" w:eastAsia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B5C13"/>
    <w:pPr>
      <w:keepNext w:val="1"/>
      <w:keepLines w:val="1"/>
      <w:overflowPunct w:val="1"/>
      <w:autoSpaceDE w:val="1"/>
      <w:autoSpaceDN w:val="1"/>
      <w:adjustRightInd w:val="1"/>
      <w:spacing w:after="480"/>
      <w:jc w:val="both"/>
      <w:textAlignment w:val="auto"/>
      <w:outlineLvl w:val="0"/>
    </w:pPr>
    <w:rPr>
      <w:rFonts w:asciiTheme="majorHAnsi" w:cstheme="majorBidi" w:eastAsiaTheme="majorEastAsia" w:hAnsiTheme="majorHAnsi"/>
      <w:b w:val="1"/>
      <w:bCs w:val="1"/>
      <w:caps w:val="1"/>
      <w:color w:val="000000" w:themeColor="text2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50D5C"/>
    <w:pPr>
      <w:keepNext w:val="1"/>
      <w:keepLines w:val="1"/>
      <w:overflowPunct w:val="1"/>
      <w:autoSpaceDE w:val="1"/>
      <w:autoSpaceDN w:val="1"/>
      <w:adjustRightInd w:val="1"/>
      <w:spacing w:before="40"/>
      <w:jc w:val="both"/>
      <w:textAlignment w:val="auto"/>
      <w:outlineLvl w:val="1"/>
    </w:pPr>
    <w:rPr>
      <w:rFonts w:asciiTheme="majorHAnsi" w:cstheme="majorBidi" w:eastAsiaTheme="majorEastAsia" w:hAnsiTheme="majorHAnsi"/>
      <w:color w:val="292929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50D5C"/>
    <w:pPr>
      <w:keepNext w:val="1"/>
      <w:keepLines w:val="1"/>
      <w:overflowPunct w:val="1"/>
      <w:autoSpaceDE w:val="1"/>
      <w:autoSpaceDN w:val="1"/>
      <w:adjustRightInd w:val="1"/>
      <w:spacing w:after="120" w:before="120"/>
      <w:jc w:val="both"/>
      <w:textAlignment w:val="auto"/>
      <w:outlineLvl w:val="2"/>
    </w:pPr>
    <w:rPr>
      <w:rFonts w:asciiTheme="majorHAnsi" w:cstheme="majorBidi" w:eastAsiaTheme="majorEastAsia" w:hAnsiTheme="majorHAnsi"/>
      <w:noProof w:val="1"/>
      <w:color w:val="141414" w:themeColor="accent1" w:themeShade="00007F"/>
      <w:sz w:val="20"/>
      <w:szCs w:val="24"/>
      <w:u w:val="single"/>
    </w:rPr>
  </w:style>
  <w:style w:type="paragraph" w:styleId="Heading7">
    <w:name w:val="heading 7"/>
    <w:basedOn w:val="Normal"/>
    <w:next w:val="Normal"/>
    <w:link w:val="Heading7Char"/>
    <w:unhideWhenUsed w:val="1"/>
    <w:qFormat w:val="1"/>
    <w:rsid w:val="0058123A"/>
    <w:pPr>
      <w:overflowPunct w:val="1"/>
      <w:autoSpaceDE w:val="1"/>
      <w:autoSpaceDN w:val="1"/>
      <w:adjustRightInd w:val="1"/>
      <w:spacing w:before="300"/>
      <w:textAlignment w:val="auto"/>
      <w:outlineLvl w:val="6"/>
    </w:pPr>
    <w:rPr>
      <w:rFonts w:eastAsia="SimSun"/>
      <w:caps w:val="1"/>
      <w:color w:val="1e1e1e" w:themeColor="accent1" w:themeShade="0000BF"/>
      <w:spacing w:val="10"/>
      <w:sz w:val="22"/>
      <w:szCs w:val="22"/>
      <w:lang w:val="en-A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eilagenKopie" w:customStyle="1">
    <w:name w:val="Beilagen/Kopie"/>
    <w:basedOn w:val="Normal"/>
    <w:rsid w:val="008256CB"/>
    <w:pPr>
      <w:overflowPunct w:val="1"/>
      <w:autoSpaceDE w:val="1"/>
      <w:autoSpaceDN w:val="1"/>
      <w:adjustRightInd w:val="1"/>
      <w:spacing w:after="100" w:before="120" w:line="200" w:lineRule="atLeast"/>
      <w:jc w:val="both"/>
      <w:textAlignment w:val="auto"/>
    </w:pPr>
    <w:rPr>
      <w:rFonts w:ascii="Arial" w:hAnsi="Arial" w:cstheme="minorBidi" w:eastAsiaTheme="minorHAnsi"/>
      <w:sz w:val="20"/>
      <w:szCs w:val="22"/>
      <w:lang w:val="de-CH"/>
    </w:rPr>
  </w:style>
  <w:style w:type="paragraph" w:styleId="Header">
    <w:name w:val="header"/>
    <w:basedOn w:val="Normal"/>
    <w:link w:val="HeaderChar"/>
    <w:uiPriority w:val="99"/>
    <w:unhideWhenUsed w:val="1"/>
    <w:rsid w:val="00886D2E"/>
    <w:pPr>
      <w:tabs>
        <w:tab w:val="center" w:pos="4680"/>
        <w:tab w:val="right" w:pos="9360"/>
      </w:tabs>
      <w:overflowPunct w:val="1"/>
      <w:autoSpaceDE w:val="1"/>
      <w:autoSpaceDN w:val="1"/>
      <w:adjustRightInd w:val="1"/>
      <w:jc w:val="both"/>
      <w:textAlignment w:val="auto"/>
    </w:pPr>
    <w:rPr>
      <w:rFonts w:asciiTheme="minorHAnsi" w:cstheme="minorBidi" w:eastAsiaTheme="minorHAnsi" w:hAnsiTheme="minorHAnsi"/>
      <w:sz w:val="20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886D2E"/>
    <w:rPr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886D2E"/>
    <w:pPr>
      <w:tabs>
        <w:tab w:val="center" w:pos="4680"/>
        <w:tab w:val="right" w:pos="9360"/>
      </w:tabs>
      <w:overflowPunct w:val="1"/>
      <w:autoSpaceDE w:val="1"/>
      <w:autoSpaceDN w:val="1"/>
      <w:adjustRightInd w:val="1"/>
      <w:jc w:val="both"/>
      <w:textAlignment w:val="auto"/>
    </w:pPr>
    <w:rPr>
      <w:rFonts w:asciiTheme="minorHAnsi" w:cstheme="minorBidi" w:eastAsiaTheme="minorHAnsi" w:hAnsiTheme="minorHAnsi"/>
      <w:sz w:val="20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886D2E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35AE0"/>
    <w:pPr>
      <w:overflowPunct w:val="1"/>
      <w:autoSpaceDE w:val="1"/>
      <w:autoSpaceDN w:val="1"/>
      <w:adjustRightInd w:val="1"/>
      <w:spacing w:after="200" w:before="720"/>
      <w:jc w:val="both"/>
      <w:textAlignment w:val="auto"/>
    </w:pPr>
    <w:rPr>
      <w:rFonts w:asciiTheme="minorHAnsi" w:cstheme="minorBidi" w:eastAsiaTheme="minorEastAsia" w:hAnsiTheme="minorHAnsi"/>
      <w:caps w:val="1"/>
      <w:color w:val="292929" w:themeColor="accent1"/>
      <w:spacing w:val="10"/>
      <w:kern w:val="28"/>
      <w:sz w:val="52"/>
      <w:szCs w:val="52"/>
      <w:lang w:val="en-AU"/>
    </w:rPr>
  </w:style>
  <w:style w:type="character" w:styleId="TitleChar" w:customStyle="1">
    <w:name w:val="Title Char"/>
    <w:basedOn w:val="DefaultParagraphFont"/>
    <w:link w:val="Title"/>
    <w:uiPriority w:val="10"/>
    <w:rsid w:val="00E35AE0"/>
    <w:rPr>
      <w:rFonts w:eastAsiaTheme="minorEastAsia"/>
      <w:caps w:val="1"/>
      <w:color w:val="292929" w:themeColor="accent1"/>
      <w:spacing w:val="10"/>
      <w:kern w:val="28"/>
      <w:sz w:val="52"/>
      <w:szCs w:val="52"/>
      <w:lang w:val="en-AU"/>
    </w:rPr>
  </w:style>
  <w:style w:type="table" w:styleId="TableGrid">
    <w:name w:val="Table Grid"/>
    <w:basedOn w:val="TableNormal"/>
    <w:uiPriority w:val="39"/>
    <w:rsid w:val="00AC2A38"/>
    <w:pPr>
      <w:spacing w:after="200" w:before="200" w:line="276" w:lineRule="auto"/>
    </w:pPr>
    <w:rPr>
      <w:rFonts w:eastAsiaTheme="minorEastAsia"/>
      <w:lang w:val="en-A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uiPriority w:val="22"/>
    <w:qFormat w:val="1"/>
    <w:rsid w:val="00B00533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CB5C13"/>
    <w:rPr>
      <w:rFonts w:asciiTheme="majorHAnsi" w:cstheme="majorBidi" w:eastAsiaTheme="majorEastAsia" w:hAnsiTheme="majorHAnsi"/>
      <w:b w:val="1"/>
      <w:bCs w:val="1"/>
      <w:caps w:val="1"/>
      <w:color w:val="000000" w:themeColor="text2"/>
      <w:sz w:val="34"/>
      <w:szCs w:val="34"/>
    </w:rPr>
  </w:style>
  <w:style w:type="character" w:styleId="Heading2Char" w:customStyle="1">
    <w:name w:val="Heading 2 Char"/>
    <w:basedOn w:val="DefaultParagraphFont"/>
    <w:link w:val="Heading2"/>
    <w:uiPriority w:val="9"/>
    <w:rsid w:val="00D50D5C"/>
    <w:rPr>
      <w:rFonts w:asciiTheme="majorHAnsi" w:cstheme="majorBidi" w:eastAsiaTheme="majorEastAsia" w:hAnsiTheme="majorHAnsi"/>
      <w:color w:val="292929" w:themeColor="accent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D50D5C"/>
    <w:rPr>
      <w:rFonts w:asciiTheme="majorHAnsi" w:cstheme="majorBidi" w:eastAsiaTheme="majorEastAsia" w:hAnsiTheme="majorHAnsi"/>
      <w:noProof w:val="1"/>
      <w:color w:val="141414" w:themeColor="accent1" w:themeShade="00007F"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50D5C"/>
    <w:pPr>
      <w:spacing w:after="0" w:before="240" w:line="259" w:lineRule="auto"/>
      <w:outlineLvl w:val="9"/>
    </w:pPr>
    <w:rPr>
      <w:b w:val="0"/>
      <w:bCs w:val="0"/>
      <w:caps w:val="0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D50D5C"/>
    <w:pPr>
      <w:overflowPunct w:val="1"/>
      <w:autoSpaceDE w:val="1"/>
      <w:autoSpaceDN w:val="1"/>
      <w:adjustRightInd w:val="1"/>
      <w:spacing w:after="100" w:before="120"/>
      <w:jc w:val="both"/>
      <w:textAlignment w:val="auto"/>
    </w:pPr>
    <w:rPr>
      <w:rFonts w:asciiTheme="minorHAnsi" w:cstheme="minorBidi" w:eastAsiaTheme="minorHAnsi" w:hAnsiTheme="minorHAnsi"/>
      <w:sz w:val="20"/>
      <w:szCs w:val="22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D50D5C"/>
    <w:pPr>
      <w:overflowPunct w:val="1"/>
      <w:autoSpaceDE w:val="1"/>
      <w:autoSpaceDN w:val="1"/>
      <w:adjustRightInd w:val="1"/>
      <w:spacing w:after="100" w:before="120"/>
      <w:ind w:left="240"/>
      <w:jc w:val="both"/>
      <w:textAlignment w:val="auto"/>
    </w:pPr>
    <w:rPr>
      <w:rFonts w:asciiTheme="minorHAnsi" w:cstheme="minorBidi" w:eastAsiaTheme="minorHAnsi" w:hAnsiTheme="minorHAnsi"/>
      <w:sz w:val="20"/>
      <w:szCs w:val="2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D50D5C"/>
    <w:pPr>
      <w:overflowPunct w:val="1"/>
      <w:autoSpaceDE w:val="1"/>
      <w:autoSpaceDN w:val="1"/>
      <w:adjustRightInd w:val="1"/>
      <w:spacing w:after="100" w:before="120"/>
      <w:ind w:left="480"/>
      <w:jc w:val="both"/>
      <w:textAlignment w:val="auto"/>
    </w:pPr>
    <w:rPr>
      <w:rFonts w:asciiTheme="minorHAnsi" w:cstheme="minorBidi" w:eastAsiaTheme="minorHAnsi" w:hAnsiTheme="minorHAnsi"/>
      <w:sz w:val="20"/>
      <w:szCs w:val="22"/>
    </w:rPr>
  </w:style>
  <w:style w:type="character" w:styleId="Hyperlink">
    <w:name w:val="Hyperlink"/>
    <w:basedOn w:val="DefaultParagraphFont"/>
    <w:uiPriority w:val="99"/>
    <w:unhideWhenUsed w:val="1"/>
    <w:rsid w:val="00D50D5C"/>
    <w:rPr>
      <w:color w:val="5f5f5f" w:themeColor="hyperlink"/>
      <w:u w:val="single"/>
    </w:rPr>
  </w:style>
  <w:style w:type="table" w:styleId="Fazmantable" w:customStyle="1">
    <w:name w:val="Fazman table"/>
    <w:basedOn w:val="TableGridLight"/>
    <w:uiPriority w:val="99"/>
    <w:rsid w:val="00276A67"/>
    <w:rPr>
      <w:color w:val="000000" w:themeColor="text1"/>
      <w:sz w:val="20"/>
      <w:szCs w:val="20"/>
      <w:lang w:eastAsia="en-GB" w:val="en-AU"/>
    </w:rPr>
    <w:tblPr>
      <w:tblStyleRow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pPr>
        <w:jc w:val="center"/>
      </w:pPr>
      <w:rPr>
        <w:rFonts w:asciiTheme="minorHAnsi" w:hAnsiTheme="minorHAnsi"/>
        <w:b w:val="0"/>
        <w:bCs w:val="1"/>
        <w:color w:val="ffffff" w:themeColor="background1"/>
        <w:sz w:val="20"/>
      </w:rPr>
      <w:tblPr/>
      <w:tcPr>
        <w:tcBorders>
          <w:bottom w:color="7e7e7e" w:space="0" w:sz="12" w:themeColor="accent1" w:themeTint="000099" w:val="single"/>
        </w:tcBorders>
        <w:shd w:color="auto" w:fill="000000" w:themeFill="text2" w:val="clear"/>
        <w:vAlign w:val="cente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7e7e7e" w:space="0" w:sz="2" w:themeColor="accent1" w:themeTint="000099" w:val="doub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1"/>
      </w:r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shd w:color="auto" w:fill="ffffff" w:themeFill="background1" w:val="clear"/>
      </w:tcPr>
    </w:tblStylePr>
    <w:tblStylePr w:type="band2Horz">
      <w:pPr>
        <w:jc w:val="left"/>
      </w:pPr>
      <w:rPr>
        <w:rFonts w:asciiTheme="minorHAnsi" w:hAnsiTheme="minorHAnsi"/>
        <w:b w:val="0"/>
        <w:color w:val="000000" w:themeColor="text1"/>
        <w:sz w:val="20"/>
      </w:rPr>
      <w:tblPr/>
      <w:tcPr>
        <w:shd w:color="auto" w:fill="cccccc" w:themeFill="text2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593301"/>
    <w:pPr>
      <w:spacing w:after="0" w:line="240" w:lineRule="auto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0D3844"/>
    <w:pPr>
      <w:spacing w:after="120" w:before="120" w:line="240" w:lineRule="auto"/>
      <w:jc w:val="both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593301"/>
    <w:pPr>
      <w:spacing w:after="120" w:before="120" w:line="240" w:lineRule="auto"/>
      <w:jc w:val="both"/>
    </w:pPr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GridLight">
    <w:name w:val="Grid Table Light"/>
    <w:basedOn w:val="TableNormal"/>
    <w:uiPriority w:val="40"/>
    <w:rsid w:val="0059330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ListParagraph">
    <w:name w:val="List Paragraph"/>
    <w:basedOn w:val="Normal"/>
    <w:uiPriority w:val="34"/>
    <w:qFormat w:val="1"/>
    <w:rsid w:val="00CC16FD"/>
    <w:pPr>
      <w:overflowPunct w:val="1"/>
      <w:autoSpaceDE w:val="1"/>
      <w:autoSpaceDN w:val="1"/>
      <w:adjustRightInd w:val="1"/>
      <w:spacing w:after="120" w:before="120"/>
      <w:ind w:left="720"/>
      <w:contextualSpacing w:val="1"/>
      <w:jc w:val="both"/>
      <w:textAlignment w:val="auto"/>
    </w:pPr>
    <w:rPr>
      <w:rFonts w:asciiTheme="minorHAnsi" w:cstheme="minorBidi" w:eastAsiaTheme="minorHAnsi" w:hAnsiTheme="minorHAnsi"/>
      <w:sz w:val="20"/>
      <w:szCs w:val="22"/>
    </w:rPr>
  </w:style>
  <w:style w:type="character" w:styleId="Heading7Char" w:customStyle="1">
    <w:name w:val="Heading 7 Char"/>
    <w:basedOn w:val="DefaultParagraphFont"/>
    <w:link w:val="Heading7"/>
    <w:rsid w:val="0058123A"/>
    <w:rPr>
      <w:rFonts w:ascii="Times New Roman" w:cs="Times New Roman" w:eastAsia="SimSun" w:hAnsi="Times New Roman"/>
      <w:caps w:val="1"/>
      <w:color w:val="1e1e1e" w:themeColor="accent1" w:themeShade="0000BF"/>
      <w:spacing w:val="10"/>
      <w:lang w:val="en-AU"/>
    </w:rPr>
  </w:style>
  <w:style w:type="paragraph" w:styleId="NoSpacing">
    <w:name w:val="No Spacing"/>
    <w:basedOn w:val="Normal"/>
    <w:link w:val="NoSpacingChar"/>
    <w:uiPriority w:val="1"/>
    <w:qFormat w:val="1"/>
    <w:rsid w:val="00070643"/>
    <w:pPr>
      <w:overflowPunct w:val="1"/>
      <w:autoSpaceDE w:val="1"/>
      <w:autoSpaceDN w:val="1"/>
      <w:adjustRightInd w:val="1"/>
      <w:textAlignment w:val="auto"/>
    </w:pPr>
    <w:rPr>
      <w:rFonts w:asciiTheme="minorHAnsi" w:cstheme="minorBidi" w:eastAsiaTheme="minorEastAsia" w:hAnsiTheme="minorHAnsi"/>
      <w:sz w:val="20"/>
      <w:lang w:val="en-AU"/>
    </w:rPr>
  </w:style>
  <w:style w:type="character" w:styleId="NoSpacingChar" w:customStyle="1">
    <w:name w:val="No Spacing Char"/>
    <w:basedOn w:val="DefaultParagraphFont"/>
    <w:link w:val="NoSpacing"/>
    <w:uiPriority w:val="1"/>
    <w:rsid w:val="00070643"/>
    <w:rPr>
      <w:rFonts w:eastAsiaTheme="minorEastAsia"/>
      <w:sz w:val="20"/>
      <w:szCs w:val="20"/>
      <w:lang w:val="en-AU"/>
    </w:rPr>
  </w:style>
  <w:style w:type="table" w:styleId="TableGrid30" w:customStyle="1">
    <w:name w:val="Table Grid3"/>
    <w:basedOn w:val="TableNormal"/>
    <w:next w:val="TableGrid"/>
    <w:uiPriority w:val="39"/>
    <w:rsid w:val="001501A8"/>
    <w:pPr>
      <w:spacing w:after="0" w:line="240" w:lineRule="auto"/>
    </w:pPr>
    <w:rPr>
      <w:rFonts w:eastAsia="Calibri"/>
      <w:lang w:val="en-A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4" w:customStyle="1">
    <w:name w:val="Table Grid4"/>
    <w:basedOn w:val="TableNormal"/>
    <w:next w:val="TableGrid"/>
    <w:uiPriority w:val="39"/>
    <w:rsid w:val="001501A8"/>
    <w:pPr>
      <w:spacing w:after="0" w:line="240" w:lineRule="auto"/>
    </w:pPr>
    <w:rPr>
      <w:rFonts w:eastAsia="Calibri"/>
      <w:lang w:val="en-A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5" w:customStyle="1">
    <w:name w:val="Table Grid5"/>
    <w:basedOn w:val="TableNormal"/>
    <w:next w:val="TableGrid"/>
    <w:uiPriority w:val="39"/>
    <w:rsid w:val="001501A8"/>
    <w:pPr>
      <w:spacing w:after="0" w:line="240" w:lineRule="auto"/>
    </w:pPr>
    <w:rPr>
      <w:rFonts w:eastAsia="Calibri"/>
      <w:lang w:val="en-A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7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8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Master doc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292929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zman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Po4ID7F0g6iosQpGkuvkNBASYA==">CgMxLjAaMAoBMBIrCikIB0IlChFRdWF0dHJvY2VudG8gU2FucxIQQXJpYWwgVW5pY29kZSBNUzgAciExNVV2RXdxckQwbW1iZWJEaEp3Tzg2MlJMSGJIaUpSSWk=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2021-06-26T10:48:00Z</dcterms:created>
  <dc:creator>mian latif</dc:creator>
</cp:coreProperties>
</file>