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大数据部署文档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机器准备，准备三台节点机器，测试系统为centos ，线上为ubuntu，执行命令基本无差别，并重新命名为：master slave1 slave2 命令为：</w:t>
      </w:r>
      <w:r>
        <w:rPr>
          <w:rFonts w:hint="eastAsia"/>
          <w:color w:val="0000FF"/>
          <w:lang w:val="en-US" w:eastAsia="zh-CN"/>
        </w:rPr>
        <w:t>hostnamectl set-hostname master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对于centos注意要先关闭selinux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防火墙本地可以先关闭，线上可能将udp tcp 局域网内开放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给三台节点配置ip，分配hosts，目前本地配置为：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192.168.1.193 master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192.168.1.194 slave1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192.168.1.195 slave2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给三台机器配置无密码登陆（默认使用root登陆）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修改三台机器的 /etc/ssh/sshd_config 的以下两个配置注释打开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AuthorizedKeysFile .ssh/authorized_keys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PubkeyAuthentication yes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三台机器都先执行  ssh-keygen -t rsa 会在登陆用户生成 .ssh目录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在master机器建立 authorized_keys 文件 命令为：touch ~/.ssh/authorized_keys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将slave1 slave2的~/.ssh/id_rsa.pub 文件scp 到 master 节点，命令为：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Salve1执行：scp ~/.ssh/id_rsa.pub master:~/.ssh/slave1.id_rsa.pub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Salve2执行：scp ~/.ssh/id_rsa.pub master:~/.ssh/slave2.id_rsa.pub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以上两个命令会让输入master的密码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将id_rsa.pub写入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authorized_keys 在master执行以下命令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~/.ssh/id_rsa.pub &gt;&gt; ~/.ssh/authorized_keys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~/.ssh/slave1.id_rsa.pub &gt;&gt; ~/.ssh/authorized_keys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~/.ssh/slave2.id_rsa.pub &gt;&gt; ~/.ssh/authorized_keys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将authorized_keys scp 到slave1 slave2 命令为：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~/.ssh/authorized_keys slave1:~/.ssh/authorized_keys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~/.ssh/authorized_keys slave2:~/.ssh/authorized_keys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三台机器目录授权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700  ~/.ssh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600  ~/.ssh/authorized_keys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验证无密登陆 ssh master ssh slave1 ssh slave2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上传Hadoop和jdk安装包到安装目录,如/home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执行hadoopinstall.sh脚本，等待安装完毕。该脚本包含jdk、hadoop、yarn的自动安装与配置，安装好后会启动hadoop与yarn集群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注意hadoop-3.2.1/etc/hadoop/yarn-site.xml的配置，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其中yarn.nodemanager.resource.memory-mb 代表节点的资源大小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其中yarn.scheduler.maximum-allocation-mb 代表任务的最大资源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其中yarn.nodemanager.resource.cpu-vcores 代表节点的cpu数量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其中yarn.scheduler.maximum-allocation-vcores 代表任务的最大cpu数量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等待脚本执行完毕，浏览器输入master ip 访问 8088 9870端口查看yarn与hadoop是否起来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启动集群命令（重启后需要）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start-dfs.sh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start-yarn.sh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 --daemon start historyserver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--daemon start timelineserver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关闭集群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stop-yarn.sh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stop-dfs.sh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 --daemon stop historyserver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--daemon stop timelineserver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先处理master节点，将zookeeper-3.4.9.tar.gz 安装包上传到/home目录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进入/home，解压到当前目录tar -zxvf zookeeper-3.4.9.tar.gz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配置zk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zookeeper-3.4.9/conf  (进入配置目录)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zoo_sample.cfg zoo.cfg (复制示例配置文件)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/home/softdata/zkdata (创建数据目录)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zoo.cfg (修改配置文件)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 dataDir (此参数存放zk数据)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dataDir=/home/softdata/zkdata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增加节点通信端口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server.1=master:2888:3888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server.2=slave1:2888:3888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server.3=slave2:2888:3888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在dataDir创建myid文件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'1' &gt; /home/softdata/zkdata/myid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分发到slave1和slave2节点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/home/zookeeper-3.4.9 slave1:/home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/home/zookeeper-3.4.9 slave2:/home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登陆slave1 创建数据目录(6.3.3操作)，创建myid(6.5.1)，slave1值为2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登陆slave2 创建数据目录(6.3.3操作)，创建myid(6.5.1)，slave2值为3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修改环境变量(三台机器都需要)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/etc/profile增加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#set zookeeper environment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ZK_HOME=/home/zookeeper-3.4.9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PATH=$PATH:$ZK_HOME/bin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执行source /etc/profile 使环境变量生效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启动zk  (三台机器都需要)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zkServer.sh start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zkServer.sh status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如果显示Mode: leader 或者Model:follower 代表集群启动成功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先处理master节点，上传hbase-2.2.6-bin.tar.gz文件到/home目录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进入/home，解压到当前目录 tar -zxvf hbase-2.2.6-bin.tar.gz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配置hbase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hbase-2.2.6/conf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hbase-env.sh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增加配置参数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JAVA_HOME=/home/jdk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HBASE_MANAGES_ZK=false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'</w:t>
      </w:r>
      <w:r>
        <w:rPr>
          <w:rFonts w:hint="default"/>
          <w:lang w:val="en-US" w:eastAsia="zh-CN"/>
        </w:rPr>
        <w:t>&lt;?xml version="1.0"?&gt;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&lt;?xml-stylesheet type="text/xsl" href="configuration.xsl"?&gt;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Licensed to the Apache Software Foundation (ASF) under one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or more contributor license agreements.  See the NOTICE 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distributed with this work for additional information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regarding copyright ownership.  The ASF licenses this 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to you under the Apache License, Version 2.0 (the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"License"); you may not use this file except in compliance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with the License.  You may obtain a copy of the License at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http://www.apache.org/licenses/LICENSE-2.0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Unless required by applicable law or agreed to in writing, software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distributed under the License is distributed on an "AS IS" BASIS,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WITHOUT WARRANTIES OR CONDITIONS OF ANY KIND, either express or implied.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See the License for the specific language governing permissions and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limitations under the License.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following properties are set for running HBase as a single process on a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developer workstation. With this configuration, HBase is running in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"stand-alone" mode and without a distributed file system. In this mode, and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without further configuration, HBase and ZooKeeper data are stored on the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filesystem, in a path under the value configured for `hbase.tmp.dir`.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 value is overridden from its default value of `/tmp` because many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systems clean `/tmp` on a regular basis. Instead, it points to a path within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 HBase installation directory.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Running against the `LocalFileSystem`, as opposed to a distributed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filesystem, runs the risk of data integrity issues and data loss. Normally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HBase will refuse to run in such an environment. Setting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`hbase.unsafe.stream.capability.enforce` to `false` overrides this behavior,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permitting operation. This configuration is for the developer workstation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only and __should not be used in production!__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See also https://hbase.apache.org/book.html#standalone_dist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&lt;name&gt;hbase.cluster.distributed&lt;/name&gt;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&lt;value&gt;false&lt;/value&gt;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&lt;name&gt;hbase.tmp.dir&lt;/name&gt;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&lt;value&gt;./tmp&lt;/value&gt;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&lt;name&gt;hbase.unsafe.stream.capability.enforce&lt;/name&gt;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&lt;value&gt;false&lt;/value&gt;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这个目录是region服务器共享的目录，用来持久存储HBase的数据，默认值为：${hbase.tmp.dir}/hbase，如果不修改这个配置，数据将会在集群重启时丢失。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&lt;name&gt;hbase.rootdir&lt;/name&gt;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hadoop引入JQM负载均衡时，这里配置dfs.nameservices指定的集群逻辑名称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&lt;value&gt;hdfs://master:8020/hbase&lt;/value&gt;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指定hbase集群为分布式集群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&lt;name&gt;hbase.cluster.distributed&lt;/name&gt;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&lt;value&gt;true&lt;/value&gt;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指定zookeeper集群，有多个用英文逗号分隔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&lt;name&gt;hbase.zookeeper.quorum&lt;/name&gt;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&lt;value&gt;master:2181,slave1:2181,slave2:2181&lt;/value&gt;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Zookeeper元数据快照的存储目录（需要和Zookeeper的zoo.cfg 配置文件中的属性一致） 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&lt;name&gt;hbase.zookeeper.property.dataDir&lt;/name&gt;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&lt;value&gt;/data/bigdata/zookeeper&lt;/value&gt;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指定HBase Master web页面访问端口，默认端口号16010 --&gt;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&lt;name&gt;hbase.master.info.port&lt;/name&gt;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&lt;value&gt;16010&lt;/value&gt;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指定HBase RegionServer web页面访问端口，默认端口号16030 --&gt;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&lt;name&gt;hbase.regionserver.info.port&lt;/name&gt;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&lt;value&gt;16030&lt;/value&gt;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解决启动HMaster无法初始化WAL的问题 --&gt;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&lt;name&gt;hbase.unsafe.stream.capability.enforce&lt;/name&gt;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&lt;value&gt;false&lt;/value&gt;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&lt;name&gt;hbase.table.sanity.checks&lt;/name&gt;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&lt;value&gt;false&lt;/value&gt;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&lt;/property&gt;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&lt;name&gt;hbase.hregion.memstore.flush.size&lt;/name&gt;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&lt;value&gt;5368709120&lt;/value&gt;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&lt;description&gt;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Memstore will be flushed to disk if size of the memstore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exceeds this number of bytes. Value is checked by a thread that runs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every hbase.server.thread.wakefrequency.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&lt;/description&gt;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&lt;name&gt;hbase.hregion.memstore.block.multiplier&lt;/name&gt;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&lt;value&gt;8&lt;/value&gt;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&lt;description&gt;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Block updates if memstore has hbase.hregion.block.memstore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time hbase.hregion.flush.size bytes. Useful preventing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runaway memstore during spikes in update traffic. Without an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upper-bound, memstore fills such that when it flushes the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resultant flush files take a long time to compact or split, or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worse, we OOME.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&lt;/description&gt;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  <w:r>
        <w:rPr>
          <w:rFonts w:hint="eastAsia"/>
          <w:lang w:val="en-US" w:eastAsia="zh-CN"/>
        </w:rPr>
        <w:t>' &gt; hbase-site.xml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修改节点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regionservers 内容替换为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slave1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将hadoop的配置复制到hbase目录下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$HADOOP_HOME/etc/hadoop/core-site.xml /home/hbase-2.2.6/conf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$HADOOP_HOME/etc/hadoop/hdfs-site.xml /home/hbase-2.2.6/conf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 vi /etc/profile(三台机器都要)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#HBase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HBASE_HOME=/home/hbase-2.2.6/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PATH=$PATH:$HBASE_HOME/bin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使环境变量生效 source /etc/profile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分发到slave1 slave2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 /home/hbase-2.2.6 slave1:/home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 /home/hbase-2.2.6 slave2:/home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在master节点 输入start-hbase.sh 启动hbase 然后到各节点输入jps看是否有进程 hmaster hregionserver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输入master节点ip加上端口16010，访问hbase的web页面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先处理master节点，上传kafka_2.12-2.7.0.tgz文件到/home目录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进入/home，解压到当前目录 tar -zxvf kafka_2.12-2.7.0.tgz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配置kafka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kafka_2.12-2.7.0/config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创建日志目录 mkdir -p /home/softdata/kafka/kafka-logs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server.properties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broker 的ID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broker.id=0 //第一个kafka配置为 0，第二个配置为1，以此类推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配置监听相关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host.name=master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host.ip=192.168.1.193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port=9097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advertised.host.name=master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listeners=PLAINTEXT://0.0.0.0:9097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配置请求大小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socket.request.max.bytes=2048576000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message.max.bytes=6000000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配置分区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num.partitions=10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配置可删除topic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delete.topic.enable=true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配置日志目录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log.dirs=/home/softdata/kafka/kafka-logs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配置zk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zookeeper.connect=master:2181,slave1:2181,slave2:2181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配置zk连接时间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zookeeper.connection.timeout.ms=18000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配置自动创建topic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auto.create.topics.enable=true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配置延时空消息组开启reblance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group.initial.rebalance.delay.ms=0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配置topic副本数量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default.replication.factor=2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分发到每个节点，注意分发后，需要到各自中改掉host.ip,host.name,broker的ID,advertised.host.name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/home/kafka_2.12-2.7.0 slave1:/home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/home/kafka_2.12-2.7.0 slave2:/home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登陆slave1 mkdir -p /home/softdata/kafka/kafka-logs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登陆slave2 mkdir -p /home/softdata/kafka/kafka-logs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增加环境变量（三台需要）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/etc/profile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export KAFKA_HOME=/home/kafka_2.12-2.7.0 </w:t>
      </w:r>
    </w:p>
    <w:p>
      <w:pPr>
        <w:numPr>
          <w:ilvl w:val="0"/>
          <w:numId w:val="0"/>
        </w:numPr>
        <w:tabs>
          <w:tab w:val="left" w:pos="126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PATH=$PATH:$KAFKA_HOME/bin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启动kafka（三台需要）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kafka-server-start.sh $KAFKA_HOME/config/server.properties &amp;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观察日志无异常，按ctrl+d退出登陆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输入jps查看是否有kafka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测试kafka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--create --zookeeper master:2181 --replication-factor 1 --partitions 1 --topic ranyi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--list -zookeeper master:2181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flink运行环境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在master节点，上传flink-1.11.2-bin-scala_2.12.tgz文件到/home目录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进入/home，解压到当前目录 tar -zxvf flink-1.11.2-bin-scala_2.12.tgz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 vi /etc/profile  </w:t>
      </w:r>
    </w:p>
    <w:p>
      <w:pPr>
        <w:numPr>
          <w:ilvl w:val="-2"/>
          <w:numId w:val="0"/>
        </w:numPr>
        <w:tabs>
          <w:tab w:val="left" w:pos="126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FLINK_HOME=/home/flink-1.11.2</w:t>
      </w:r>
    </w:p>
    <w:p>
      <w:pPr>
        <w:numPr>
          <w:ilvl w:val="-2"/>
          <w:numId w:val="0"/>
        </w:numPr>
        <w:tabs>
          <w:tab w:val="left" w:pos="126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PATH=$PATH:$FLINK_HOME/bin:$PATH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使配置环境变量生效  source /etc/profile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后续程序在master上提供到yarn集群即可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在master节点，上传elasticsearch-6.5.4.tar.gz文件到/home目录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进入/home，解压到当前目录 tar -zxvf elasticsearch-6.5.4.tar.gz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创建es文件目录 mkdir -p /home/softdata/es/data（三台）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创建es 日志目录 mkdir -p /home/softdata/es/logs（三台）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elasticsearch-6.5.4/config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elasticsearch.yml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escluster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es1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node.master: true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node.data: true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/home/softdata/es/data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/home/softdata/es/logs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bootstrap.memory_lock: true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bootstrap.system_call_filter: false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0.0.0.0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discovery.zen.minimum_master_nodes: 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discovery.zen.ping_timeout: 60s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["192.168.1.195:9300","192.168.1.194:9300","192.168.1.193:9300"]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#index.number_of_shards: 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#index.number_of_replicas: 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cluster.max_shards_per_node: 5000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分发到slave1 和slave2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/home/elasticsearch-6.5.4/ slave1:/home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/home/elasticsearch-6.5.4/ slave2:/home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slave1 修改node.name为es2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slave2 修改node.name为es3</w:t>
      </w: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以下操作，三台均需要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新增es用户 useradd elasticsearch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设置权限信息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elasticsearch: /home/softdata/es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elasticsearch: /home/elasticsearch-6.5.4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操作系统调优（三台）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/etc/sysctl.conf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fs.file-max=655360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vm.max_map_count=655360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（1）vm.max_map_count=655360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系统最大打开文件描述符数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（2）vm.max_map_count=655360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限制一个进程拥有虚拟内存区域的大小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-p生效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/etc/security/limits.conf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soft nofile 65536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65536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65536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65536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memlock unlimited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memlock unlimited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(nofile)最大开打开文件描述符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(nproc)最大用户进程数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(memlock)最大锁定内存地址空间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启动es（注意内存配置）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elasticsearch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/home/elasticsearch-6.5.4/bin/elasticsearch -d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EE318"/>
    <w:multiLevelType w:val="multilevel"/>
    <w:tmpl w:val="41FEE3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927"/>
    <w:rsid w:val="01020BDB"/>
    <w:rsid w:val="01BF783E"/>
    <w:rsid w:val="02FE6803"/>
    <w:rsid w:val="032074CA"/>
    <w:rsid w:val="03473009"/>
    <w:rsid w:val="03590AF4"/>
    <w:rsid w:val="042B361B"/>
    <w:rsid w:val="049A1800"/>
    <w:rsid w:val="05DC274B"/>
    <w:rsid w:val="06532824"/>
    <w:rsid w:val="06AD69D7"/>
    <w:rsid w:val="06E95B93"/>
    <w:rsid w:val="07271DA6"/>
    <w:rsid w:val="07451175"/>
    <w:rsid w:val="075D74F6"/>
    <w:rsid w:val="07BB0AF3"/>
    <w:rsid w:val="07BF2608"/>
    <w:rsid w:val="07CF48D7"/>
    <w:rsid w:val="0827228A"/>
    <w:rsid w:val="09EC3D52"/>
    <w:rsid w:val="09F859B3"/>
    <w:rsid w:val="0A6266A7"/>
    <w:rsid w:val="0A6D7A1B"/>
    <w:rsid w:val="0AD47164"/>
    <w:rsid w:val="0B30470C"/>
    <w:rsid w:val="0B3B17AB"/>
    <w:rsid w:val="0B846039"/>
    <w:rsid w:val="0B9A649E"/>
    <w:rsid w:val="0DEA51F8"/>
    <w:rsid w:val="0E707EC2"/>
    <w:rsid w:val="0F14335C"/>
    <w:rsid w:val="0FB3386D"/>
    <w:rsid w:val="0FC24BA8"/>
    <w:rsid w:val="0FCA6CCF"/>
    <w:rsid w:val="0FDD4E56"/>
    <w:rsid w:val="1028407D"/>
    <w:rsid w:val="10585EC0"/>
    <w:rsid w:val="10A5696A"/>
    <w:rsid w:val="11205641"/>
    <w:rsid w:val="11C0264E"/>
    <w:rsid w:val="125B7EBA"/>
    <w:rsid w:val="13E01315"/>
    <w:rsid w:val="14F30CCA"/>
    <w:rsid w:val="15446023"/>
    <w:rsid w:val="154C6C90"/>
    <w:rsid w:val="15E31FCE"/>
    <w:rsid w:val="175133D5"/>
    <w:rsid w:val="1767195D"/>
    <w:rsid w:val="18777F02"/>
    <w:rsid w:val="18926A5D"/>
    <w:rsid w:val="1910674F"/>
    <w:rsid w:val="195454DC"/>
    <w:rsid w:val="19A248E6"/>
    <w:rsid w:val="19CE4D9E"/>
    <w:rsid w:val="1A39162E"/>
    <w:rsid w:val="1A7C3ADF"/>
    <w:rsid w:val="1A863E57"/>
    <w:rsid w:val="1A943B91"/>
    <w:rsid w:val="1AA90BAC"/>
    <w:rsid w:val="1AD307B9"/>
    <w:rsid w:val="1B442A44"/>
    <w:rsid w:val="1B9A310F"/>
    <w:rsid w:val="1BE03580"/>
    <w:rsid w:val="1C2914C1"/>
    <w:rsid w:val="1C9B490B"/>
    <w:rsid w:val="1D54628B"/>
    <w:rsid w:val="1D7F4F63"/>
    <w:rsid w:val="1E1C7BCF"/>
    <w:rsid w:val="1ECD0FD5"/>
    <w:rsid w:val="1EE23346"/>
    <w:rsid w:val="1F3E6CDB"/>
    <w:rsid w:val="21882704"/>
    <w:rsid w:val="21E14909"/>
    <w:rsid w:val="21F040BD"/>
    <w:rsid w:val="21FA0CE9"/>
    <w:rsid w:val="23210A44"/>
    <w:rsid w:val="23334409"/>
    <w:rsid w:val="2345702F"/>
    <w:rsid w:val="23CE0469"/>
    <w:rsid w:val="2401699E"/>
    <w:rsid w:val="245C06C7"/>
    <w:rsid w:val="24790466"/>
    <w:rsid w:val="249D2EDE"/>
    <w:rsid w:val="24D14223"/>
    <w:rsid w:val="250D4D67"/>
    <w:rsid w:val="255C5BEF"/>
    <w:rsid w:val="25D76456"/>
    <w:rsid w:val="26046112"/>
    <w:rsid w:val="26640A65"/>
    <w:rsid w:val="268B2C33"/>
    <w:rsid w:val="27327487"/>
    <w:rsid w:val="28554814"/>
    <w:rsid w:val="28ED67B0"/>
    <w:rsid w:val="295B4B58"/>
    <w:rsid w:val="29D9627F"/>
    <w:rsid w:val="2A187D66"/>
    <w:rsid w:val="2A3E2FFA"/>
    <w:rsid w:val="2A3F2B4F"/>
    <w:rsid w:val="2A7D07A8"/>
    <w:rsid w:val="2A8532F8"/>
    <w:rsid w:val="2A8C4901"/>
    <w:rsid w:val="2A9608BE"/>
    <w:rsid w:val="2AA87772"/>
    <w:rsid w:val="2B291523"/>
    <w:rsid w:val="2BF529B8"/>
    <w:rsid w:val="2CF42FE6"/>
    <w:rsid w:val="2D127151"/>
    <w:rsid w:val="2D33300C"/>
    <w:rsid w:val="2D373EA3"/>
    <w:rsid w:val="2DD66EC2"/>
    <w:rsid w:val="2EFF1145"/>
    <w:rsid w:val="2F35006A"/>
    <w:rsid w:val="2F7249C7"/>
    <w:rsid w:val="2F974E6A"/>
    <w:rsid w:val="2FA63A50"/>
    <w:rsid w:val="302D362C"/>
    <w:rsid w:val="30661084"/>
    <w:rsid w:val="30B970D6"/>
    <w:rsid w:val="31245B39"/>
    <w:rsid w:val="313F2C12"/>
    <w:rsid w:val="314A49ED"/>
    <w:rsid w:val="315D3FF3"/>
    <w:rsid w:val="31FD1F81"/>
    <w:rsid w:val="323E0FB5"/>
    <w:rsid w:val="32A80660"/>
    <w:rsid w:val="32EB7D78"/>
    <w:rsid w:val="333F3A21"/>
    <w:rsid w:val="337D21B0"/>
    <w:rsid w:val="342C7514"/>
    <w:rsid w:val="343A362D"/>
    <w:rsid w:val="346C0955"/>
    <w:rsid w:val="3582245F"/>
    <w:rsid w:val="36F13223"/>
    <w:rsid w:val="371D6DA7"/>
    <w:rsid w:val="37463F8B"/>
    <w:rsid w:val="37A14104"/>
    <w:rsid w:val="38312CAB"/>
    <w:rsid w:val="395A34D4"/>
    <w:rsid w:val="39F06514"/>
    <w:rsid w:val="39FC15FB"/>
    <w:rsid w:val="3A3126E6"/>
    <w:rsid w:val="3ABE6407"/>
    <w:rsid w:val="3B7408EA"/>
    <w:rsid w:val="3BB02784"/>
    <w:rsid w:val="3BC43118"/>
    <w:rsid w:val="3BCE3FB0"/>
    <w:rsid w:val="3C16381A"/>
    <w:rsid w:val="3C40180D"/>
    <w:rsid w:val="3D223495"/>
    <w:rsid w:val="3D8019A5"/>
    <w:rsid w:val="3D8D4063"/>
    <w:rsid w:val="3EB0026B"/>
    <w:rsid w:val="3EDE35A3"/>
    <w:rsid w:val="3F4457A6"/>
    <w:rsid w:val="3F4F227F"/>
    <w:rsid w:val="3F7478A0"/>
    <w:rsid w:val="40004596"/>
    <w:rsid w:val="40FB4EEE"/>
    <w:rsid w:val="410F177F"/>
    <w:rsid w:val="412C4C1A"/>
    <w:rsid w:val="412F15FD"/>
    <w:rsid w:val="42EF2291"/>
    <w:rsid w:val="44067AAA"/>
    <w:rsid w:val="443E583C"/>
    <w:rsid w:val="450D4AF9"/>
    <w:rsid w:val="45400756"/>
    <w:rsid w:val="459B28C0"/>
    <w:rsid w:val="461A2C13"/>
    <w:rsid w:val="47F7353A"/>
    <w:rsid w:val="47FB21BB"/>
    <w:rsid w:val="481329EF"/>
    <w:rsid w:val="483E26F5"/>
    <w:rsid w:val="48B3297B"/>
    <w:rsid w:val="48FE7DCB"/>
    <w:rsid w:val="49A44EA1"/>
    <w:rsid w:val="49AF5365"/>
    <w:rsid w:val="4A927B68"/>
    <w:rsid w:val="4B625403"/>
    <w:rsid w:val="4B6A7B73"/>
    <w:rsid w:val="4BCB7CE0"/>
    <w:rsid w:val="4C7F0EAA"/>
    <w:rsid w:val="4D5E39DF"/>
    <w:rsid w:val="4D846CE0"/>
    <w:rsid w:val="4E1D58DA"/>
    <w:rsid w:val="4E435DDE"/>
    <w:rsid w:val="4E5D7F6A"/>
    <w:rsid w:val="4E9A5863"/>
    <w:rsid w:val="4F5F3C0E"/>
    <w:rsid w:val="4F730718"/>
    <w:rsid w:val="524D367D"/>
    <w:rsid w:val="527A407C"/>
    <w:rsid w:val="52821E33"/>
    <w:rsid w:val="53042190"/>
    <w:rsid w:val="530500FF"/>
    <w:rsid w:val="548103AA"/>
    <w:rsid w:val="54F760ED"/>
    <w:rsid w:val="55CA5FDD"/>
    <w:rsid w:val="55CD11EE"/>
    <w:rsid w:val="5616789D"/>
    <w:rsid w:val="56472BD2"/>
    <w:rsid w:val="564F3B6A"/>
    <w:rsid w:val="56D86F45"/>
    <w:rsid w:val="571D06D4"/>
    <w:rsid w:val="580356DC"/>
    <w:rsid w:val="585E232B"/>
    <w:rsid w:val="5A4D567E"/>
    <w:rsid w:val="5A55578B"/>
    <w:rsid w:val="5AED524D"/>
    <w:rsid w:val="5B16229E"/>
    <w:rsid w:val="5C6439FB"/>
    <w:rsid w:val="5D9C57E5"/>
    <w:rsid w:val="5DB70DFD"/>
    <w:rsid w:val="5DF51F4D"/>
    <w:rsid w:val="5E687D82"/>
    <w:rsid w:val="5F316DA4"/>
    <w:rsid w:val="5F7339D9"/>
    <w:rsid w:val="5F7C7AE4"/>
    <w:rsid w:val="5FE211D4"/>
    <w:rsid w:val="60E17C86"/>
    <w:rsid w:val="60E779B1"/>
    <w:rsid w:val="61E075C9"/>
    <w:rsid w:val="622B502F"/>
    <w:rsid w:val="62790ABF"/>
    <w:rsid w:val="634E2239"/>
    <w:rsid w:val="63CF103C"/>
    <w:rsid w:val="64106FD2"/>
    <w:rsid w:val="649470F5"/>
    <w:rsid w:val="64A94334"/>
    <w:rsid w:val="64E500EC"/>
    <w:rsid w:val="661747BE"/>
    <w:rsid w:val="66406BFC"/>
    <w:rsid w:val="669B5317"/>
    <w:rsid w:val="67320E9C"/>
    <w:rsid w:val="67C6483A"/>
    <w:rsid w:val="67E94E73"/>
    <w:rsid w:val="680F16B3"/>
    <w:rsid w:val="687713E7"/>
    <w:rsid w:val="68D51ABD"/>
    <w:rsid w:val="69564A90"/>
    <w:rsid w:val="69712A86"/>
    <w:rsid w:val="69987F12"/>
    <w:rsid w:val="6B2B42E3"/>
    <w:rsid w:val="6BAF1A78"/>
    <w:rsid w:val="6BAF6B5D"/>
    <w:rsid w:val="6C000832"/>
    <w:rsid w:val="6C2C7601"/>
    <w:rsid w:val="6C4C1CFE"/>
    <w:rsid w:val="6CB009C3"/>
    <w:rsid w:val="6CD417A7"/>
    <w:rsid w:val="6CEC5781"/>
    <w:rsid w:val="6D433268"/>
    <w:rsid w:val="6DAB3665"/>
    <w:rsid w:val="6DCE4E7A"/>
    <w:rsid w:val="6E320907"/>
    <w:rsid w:val="6F414353"/>
    <w:rsid w:val="6F810880"/>
    <w:rsid w:val="7080235A"/>
    <w:rsid w:val="709D7F51"/>
    <w:rsid w:val="70A273CB"/>
    <w:rsid w:val="70A3106C"/>
    <w:rsid w:val="718A341D"/>
    <w:rsid w:val="721B0C79"/>
    <w:rsid w:val="72603F48"/>
    <w:rsid w:val="7336739E"/>
    <w:rsid w:val="73CB1C79"/>
    <w:rsid w:val="74285787"/>
    <w:rsid w:val="749125DC"/>
    <w:rsid w:val="74CB74C0"/>
    <w:rsid w:val="74FC6589"/>
    <w:rsid w:val="74FE2C9A"/>
    <w:rsid w:val="755F4F6B"/>
    <w:rsid w:val="757F37A5"/>
    <w:rsid w:val="766B13C9"/>
    <w:rsid w:val="76817C40"/>
    <w:rsid w:val="76B9354E"/>
    <w:rsid w:val="77FC3B54"/>
    <w:rsid w:val="78243EE2"/>
    <w:rsid w:val="782C2FE1"/>
    <w:rsid w:val="78641E70"/>
    <w:rsid w:val="795A147D"/>
    <w:rsid w:val="797B7804"/>
    <w:rsid w:val="79953C18"/>
    <w:rsid w:val="7A851209"/>
    <w:rsid w:val="7B9049C5"/>
    <w:rsid w:val="7BB418C0"/>
    <w:rsid w:val="7C25267D"/>
    <w:rsid w:val="7CCA5BAC"/>
    <w:rsid w:val="7CD33059"/>
    <w:rsid w:val="7D3F2312"/>
    <w:rsid w:val="7DE37994"/>
    <w:rsid w:val="7EA17A04"/>
    <w:rsid w:val="7FA76B5B"/>
    <w:rsid w:val="7FB8763C"/>
    <w:rsid w:val="7F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Tino</dc:creator>
  <cp:lastModifiedBy>Tino</cp:lastModifiedBy>
  <dcterms:modified xsi:type="dcterms:W3CDTF">2021-01-21T09:53:32Z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