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A29" w:rsidRPr="00525797" w:rsidRDefault="000238D0">
      <w:pPr>
        <w:rPr>
          <w:lang w:val="en-CA"/>
        </w:rPr>
      </w:pPr>
      <w:r>
        <w:rPr>
          <w:lang w:val="en-CA"/>
        </w:rPr>
        <w:t xml:space="preserve">Cooperative principle might be useful to account for analysing difficult cases where speaker’s meaning </w:t>
      </w:r>
      <w:r w:rsidR="009A2019">
        <w:rPr>
          <w:lang w:val="en-CA"/>
        </w:rPr>
        <w:t xml:space="preserve">is </w:t>
      </w:r>
      <w:r>
        <w:rPr>
          <w:lang w:val="en-CA"/>
        </w:rPr>
        <w:t>hard to determine or</w:t>
      </w:r>
      <w:r w:rsidR="00F252A4">
        <w:rPr>
          <w:lang w:val="en-CA"/>
        </w:rPr>
        <w:t xml:space="preserve"> where we are not sure</w:t>
      </w:r>
      <w:r>
        <w:rPr>
          <w:lang w:val="en-CA"/>
        </w:rPr>
        <w:t xml:space="preserve"> if a sentence’s literal meaning is equivalent to its speaker’s meaning. </w:t>
      </w:r>
    </w:p>
    <w:p w:rsidR="00783EB8" w:rsidRDefault="00783EB8">
      <w:pPr>
        <w:rPr>
          <w:lang w:val="en-CA"/>
        </w:rPr>
      </w:pPr>
      <w:r>
        <w:rPr>
          <w:lang w:val="en-CA"/>
        </w:rPr>
        <w:t xml:space="preserve">The literal meaning is still there even if the utterance </w:t>
      </w:r>
      <w:r w:rsidR="0018547B">
        <w:rPr>
          <w:lang w:val="en-CA"/>
        </w:rPr>
        <w:t xml:space="preserve">has indirect speech acts. </w:t>
      </w:r>
    </w:p>
    <w:p w:rsidR="00F834BF" w:rsidRDefault="00F834BF">
      <w:pPr>
        <w:rPr>
          <w:lang w:val="en-CA"/>
        </w:rPr>
      </w:pPr>
    </w:p>
    <w:p w:rsidR="00F834BF" w:rsidRDefault="00F834BF">
      <w:pPr>
        <w:rPr>
          <w:lang w:val="en-CA"/>
        </w:rPr>
      </w:pPr>
    </w:p>
    <w:p w:rsidR="00F834BF" w:rsidRDefault="00F834BF">
      <w:pPr>
        <w:rPr>
          <w:lang w:val="en-CA"/>
        </w:rPr>
      </w:pPr>
    </w:p>
    <w:p w:rsidR="00F977D6" w:rsidRDefault="00F977D6">
      <w:r w:rsidRPr="00F977D6">
        <w:t>Pourquoi le “None” ne de</w:t>
      </w:r>
      <w:r>
        <w:t>vrai</w:t>
      </w:r>
      <w:r w:rsidR="007748A2">
        <w:t xml:space="preserve">t pas être mentionné dans le guide d’annotation? </w:t>
      </w:r>
    </w:p>
    <w:p w:rsidR="007748A2" w:rsidRDefault="007748A2">
      <w:r>
        <w:t>Par contre, nous les avons mis dans la section critères d’</w:t>
      </w:r>
      <w:r w:rsidR="008058E0">
        <w:t xml:space="preserve">annotation, car cela ne fait pas partie de l’information de laquelle les annotateurs doivent être au courant. </w:t>
      </w:r>
    </w:p>
    <w:p w:rsidR="00525797" w:rsidRDefault="00525797"/>
    <w:p w:rsidR="00525797" w:rsidRDefault="00525797">
      <w:pPr>
        <w:rPr>
          <w:lang w:val="en-CA"/>
        </w:rPr>
      </w:pPr>
      <w:r w:rsidRPr="00525797">
        <w:rPr>
          <w:lang w:val="en-CA"/>
        </w:rPr>
        <w:t>S</w:t>
      </w:r>
      <w:r w:rsidRPr="00525797">
        <w:rPr>
          <w:rFonts w:hint="eastAsia"/>
          <w:lang w:val="en-CA"/>
        </w:rPr>
        <w:t>earle</w:t>
      </w:r>
      <w:r>
        <w:rPr>
          <w:lang w:val="en-CA"/>
        </w:rPr>
        <w:t xml:space="preserve">_1979: </w:t>
      </w:r>
    </w:p>
    <w:p w:rsidR="00525797" w:rsidRDefault="00525797">
      <w:pPr>
        <w:rPr>
          <w:lang w:val="en-CA"/>
        </w:rPr>
      </w:pPr>
      <w:r>
        <w:rPr>
          <w:lang w:val="en-CA"/>
        </w:rPr>
        <w:t xml:space="preserve">The standard forms from one language will not always maintain their indirect speech act potential when translated from one language to another. </w:t>
      </w:r>
    </w:p>
    <w:p w:rsidR="00B34D67" w:rsidRDefault="00B34D67">
      <w:pPr>
        <w:rPr>
          <w:lang w:val="en-CA"/>
        </w:rPr>
      </w:pPr>
    </w:p>
    <w:p w:rsidR="00B34D67" w:rsidRPr="00B34D67" w:rsidRDefault="00B34D67" w:rsidP="00B3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In order to be a </w:t>
      </w:r>
      <w:r w:rsidRPr="00B34D67">
        <w:rPr>
          <w:rFonts w:ascii="Times New Roman" w:hAnsi="Times New Roman" w:cs="Times New Roman"/>
          <w:sz w:val="24"/>
          <w:szCs w:val="24"/>
          <w:lang w:val="en-CA"/>
        </w:rPr>
        <w:t>plausible candidate for an utterance as an indirect speech act,</w:t>
      </w:r>
    </w:p>
    <w:p w:rsidR="00B34D67" w:rsidRPr="00B34D67" w:rsidRDefault="00B34D67" w:rsidP="00B3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4D67">
        <w:rPr>
          <w:rFonts w:ascii="Times New Roman" w:hAnsi="Times New Roman" w:cs="Times New Roman"/>
          <w:sz w:val="24"/>
          <w:szCs w:val="24"/>
          <w:lang w:val="en-CA"/>
        </w:rPr>
        <w:t>a</w:t>
      </w:r>
      <w:proofErr w:type="gramEnd"/>
      <w:r w:rsidRPr="00B34D67">
        <w:rPr>
          <w:rFonts w:ascii="Times New Roman" w:hAnsi="Times New Roman" w:cs="Times New Roman"/>
          <w:sz w:val="24"/>
          <w:szCs w:val="24"/>
          <w:lang w:val="en-CA"/>
        </w:rPr>
        <w:t xml:space="preserve"> sentence h</w:t>
      </w:r>
      <w:r>
        <w:rPr>
          <w:rFonts w:ascii="Times New Roman" w:hAnsi="Times New Roman" w:cs="Times New Roman"/>
          <w:sz w:val="24"/>
          <w:szCs w:val="24"/>
          <w:lang w:val="en-CA"/>
        </w:rPr>
        <w:t>as to be idiomatic to start with. T</w:t>
      </w:r>
      <w:r w:rsidRPr="00B34D67">
        <w:rPr>
          <w:rFonts w:ascii="Times New Roman" w:hAnsi="Times New Roman" w:cs="Times New Roman"/>
          <w:sz w:val="24"/>
          <w:szCs w:val="24"/>
          <w:lang w:val="en-CA"/>
        </w:rPr>
        <w:t>his fact may derive from</w:t>
      </w:r>
    </w:p>
    <w:p w:rsidR="00B34D67" w:rsidRDefault="00B34D67" w:rsidP="00630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4D67">
        <w:rPr>
          <w:rFonts w:ascii="Times New Roman" w:hAnsi="Times New Roman" w:cs="Times New Roman"/>
          <w:sz w:val="24"/>
          <w:szCs w:val="24"/>
          <w:lang w:val="en-CA"/>
        </w:rPr>
        <w:t>another</w:t>
      </w:r>
      <w:proofErr w:type="gramEnd"/>
      <w:r w:rsidRPr="00B34D67">
        <w:rPr>
          <w:rFonts w:ascii="Times New Roman" w:hAnsi="Times New Roman" w:cs="Times New Roman"/>
          <w:sz w:val="24"/>
          <w:szCs w:val="24"/>
          <w:lang w:val="en-CA"/>
        </w:rPr>
        <w:t xml:space="preserve"> maxim of conversa</w:t>
      </w:r>
      <w:r w:rsidR="006306EF">
        <w:rPr>
          <w:rFonts w:ascii="Times New Roman" w:hAnsi="Times New Roman" w:cs="Times New Roman"/>
          <w:sz w:val="24"/>
          <w:szCs w:val="24"/>
          <w:lang w:val="en-CA"/>
        </w:rPr>
        <w:t xml:space="preserve">tion having to do with speaking </w:t>
      </w:r>
      <w:r w:rsidRPr="006306EF">
        <w:rPr>
          <w:rFonts w:ascii="Times New Roman" w:hAnsi="Times New Roman" w:cs="Times New Roman"/>
          <w:sz w:val="24"/>
          <w:szCs w:val="24"/>
          <w:lang w:val="en-CA"/>
        </w:rPr>
        <w:t>idiomatically.</w:t>
      </w:r>
    </w:p>
    <w:p w:rsidR="006306EF" w:rsidRPr="006306EF" w:rsidRDefault="006306EF" w:rsidP="00630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6306EF" w:rsidRPr="006306EF" w:rsidRDefault="006306EF" w:rsidP="00630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The normal conversational </w:t>
      </w:r>
      <w:r w:rsidRPr="006306EF">
        <w:rPr>
          <w:rFonts w:ascii="Times New Roman" w:hAnsi="Times New Roman" w:cs="Times New Roman"/>
          <w:sz w:val="24"/>
          <w:szCs w:val="24"/>
          <w:lang w:val="en-CA"/>
        </w:rPr>
        <w:t>assumptions on which the possibility of indirect speech acts</w:t>
      </w:r>
    </w:p>
    <w:p w:rsidR="006306EF" w:rsidRPr="006306EF" w:rsidRDefault="006306EF" w:rsidP="006306EF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6306EF">
        <w:rPr>
          <w:rFonts w:ascii="Times New Roman" w:hAnsi="Times New Roman" w:cs="Times New Roman"/>
          <w:sz w:val="24"/>
          <w:szCs w:val="24"/>
          <w:lang w:val="en-CA"/>
        </w:rPr>
        <w:t>rests</w:t>
      </w:r>
      <w:proofErr w:type="gramEnd"/>
      <w:r w:rsidRPr="006306EF">
        <w:rPr>
          <w:rFonts w:ascii="Times New Roman" w:hAnsi="Times New Roman" w:cs="Times New Roman"/>
          <w:sz w:val="24"/>
          <w:szCs w:val="24"/>
          <w:lang w:val="en-CA"/>
        </w:rPr>
        <w:t xml:space="preserve"> are in large part suspended in the non</w:t>
      </w:r>
      <w:r w:rsidR="0064497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6306EF">
        <w:rPr>
          <w:rFonts w:ascii="Times New Roman" w:hAnsi="Times New Roman" w:cs="Times New Roman"/>
          <w:sz w:val="24"/>
          <w:szCs w:val="24"/>
          <w:lang w:val="en-CA"/>
        </w:rPr>
        <w:t>idiomatic cases</w:t>
      </w:r>
      <w:r w:rsidR="0064497D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6306EF" w:rsidRPr="00F4124B" w:rsidRDefault="00F4124B" w:rsidP="00B34D6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4124B">
        <w:rPr>
          <w:rFonts w:ascii="Times New Roman" w:hAnsi="Times New Roman" w:cs="Times New Roman"/>
          <w:color w:val="FF0000"/>
          <w:sz w:val="24"/>
          <w:szCs w:val="24"/>
        </w:rPr>
        <w:t xml:space="preserve">Est-ce qu’il faut mentionner l’existence de l’acte illocutoire indirect? </w:t>
      </w:r>
    </w:p>
    <w:p w:rsidR="006306EF" w:rsidRPr="00F4124B" w:rsidRDefault="006306EF" w:rsidP="00B34D67"/>
    <w:p w:rsidR="00D9089B" w:rsidRPr="00F4124B" w:rsidRDefault="00D9089B"/>
    <w:p w:rsidR="00D9089B" w:rsidRPr="00F4124B" w:rsidRDefault="00D9089B"/>
    <w:p w:rsidR="00D9089B" w:rsidRPr="00D9089B" w:rsidRDefault="00D9089B">
      <w:pPr>
        <w:rPr>
          <w:lang w:val="en-CA"/>
        </w:rPr>
      </w:pPr>
      <w:r w:rsidRPr="00D9089B">
        <w:rPr>
          <w:lang w:val="en-CA"/>
        </w:rPr>
        <w:t xml:space="preserve">Other indirect speech act </w:t>
      </w:r>
      <w:proofErr w:type="gramStart"/>
      <w:r w:rsidRPr="00D9089B">
        <w:rPr>
          <w:lang w:val="en-CA"/>
        </w:rPr>
        <w:t>examples :</w:t>
      </w:r>
      <w:proofErr w:type="gramEnd"/>
      <w:r w:rsidRPr="00D9089B">
        <w:rPr>
          <w:lang w:val="en-CA"/>
        </w:rPr>
        <w:t xml:space="preserve"> </w:t>
      </w:r>
    </w:p>
    <w:p w:rsidR="00D9089B" w:rsidRPr="00D9089B" w:rsidRDefault="00D9089B">
      <w:pPr>
        <w:rPr>
          <w:lang w:val="en-CA"/>
        </w:rPr>
      </w:pPr>
      <w:r>
        <w:rPr>
          <w:lang w:val="en-CA"/>
        </w:rPr>
        <w:t>Interrogatives used as a request: do you have to stand in front of the TV?</w:t>
      </w:r>
    </w:p>
    <w:p w:rsidR="00AC0E85" w:rsidRPr="00DA3013" w:rsidRDefault="00AC0E85">
      <w:pPr>
        <w:rPr>
          <w:lang w:val="en-CA"/>
        </w:rPr>
      </w:pPr>
    </w:p>
    <w:p w:rsidR="00DF5FEE" w:rsidRDefault="00DF5FEE">
      <w:pPr>
        <w:rPr>
          <w:lang w:val="en-CA"/>
        </w:rPr>
      </w:pPr>
    </w:p>
    <w:p w:rsidR="00DA3013" w:rsidRDefault="00DA3013">
      <w:pPr>
        <w:rPr>
          <w:lang w:val="en-CA"/>
        </w:rPr>
      </w:pPr>
      <w:proofErr w:type="spellStart"/>
      <w:r>
        <w:rPr>
          <w:lang w:val="en-CA"/>
        </w:rPr>
        <w:t>D</w:t>
      </w:r>
      <w:r>
        <w:rPr>
          <w:rFonts w:hint="eastAsia"/>
          <w:lang w:val="en-CA"/>
        </w:rPr>
        <w:t>an</w:t>
      </w:r>
      <w:r>
        <w:rPr>
          <w:lang w:val="en-CA"/>
        </w:rPr>
        <w:t>maku</w:t>
      </w:r>
      <w:proofErr w:type="spellEnd"/>
      <w:r>
        <w:rPr>
          <w:lang w:val="en-CA"/>
        </w:rPr>
        <w:t xml:space="preserve"> comments is mostly related to the video slices and the peak appears anytime, which maybe caused by emotional resonance. </w:t>
      </w:r>
    </w:p>
    <w:p w:rsidR="00732CD7" w:rsidRDefault="00732CD7">
      <w:pPr>
        <w:rPr>
          <w:lang w:val="en-CA"/>
        </w:rPr>
      </w:pPr>
    </w:p>
    <w:p w:rsidR="00732CD7" w:rsidRPr="00D9089B" w:rsidRDefault="00732CD7">
      <w:pPr>
        <w:rPr>
          <w:lang w:val="en-CA"/>
        </w:rPr>
      </w:pPr>
      <w:r>
        <w:rPr>
          <w:lang w:val="en-CA"/>
        </w:rPr>
        <w:lastRenderedPageBreak/>
        <w:t xml:space="preserve">The viewer share empathy on video content on different levels. </w:t>
      </w:r>
    </w:p>
    <w:p w:rsidR="006A4614" w:rsidRDefault="00732CD7">
      <w:pPr>
        <w:rPr>
          <w:lang w:val="en-CA"/>
        </w:rPr>
      </w:pPr>
      <w:r>
        <w:rPr>
          <w:lang w:val="en-CA"/>
        </w:rPr>
        <w:t>The peaks correspond to the start, while for the category of entertainment, for example, talk show attract full attention al</w:t>
      </w:r>
      <w:r w:rsidR="009B18D6">
        <w:rPr>
          <w:lang w:val="en-CA"/>
        </w:rPr>
        <w:t xml:space="preserve">l the </w:t>
      </w:r>
      <w:proofErr w:type="spellStart"/>
      <w:r w:rsidR="009B18D6">
        <w:rPr>
          <w:lang w:val="en-CA"/>
        </w:rPr>
        <w:t>tim</w:t>
      </w:r>
      <w:proofErr w:type="spellEnd"/>
      <w:r w:rsidR="009B18D6" w:rsidRPr="009B18D6">
        <w:rPr>
          <w:lang w:val="en-CA"/>
        </w:rPr>
        <w:t>()de</w:t>
      </w:r>
      <w:r w:rsidR="006A4614">
        <w:rPr>
          <w:lang w:val="en-CA"/>
        </w:rPr>
        <w:t>.</w:t>
      </w:r>
    </w:p>
    <w:p w:rsidR="009B18D6" w:rsidRDefault="009B18D6">
      <w:pPr>
        <w:rPr>
          <w:lang w:val="en-CA"/>
        </w:rPr>
      </w:pPr>
    </w:p>
    <w:p w:rsidR="009B18D6" w:rsidRDefault="009B18D6">
      <w:pPr>
        <w:rPr>
          <w:lang w:val="en-CA"/>
        </w:rPr>
      </w:pPr>
      <w:r>
        <w:rPr>
          <w:lang w:val="en-CA"/>
        </w:rPr>
        <w:t xml:space="preserve">More </w:t>
      </w:r>
      <w:proofErr w:type="spellStart"/>
      <w:r>
        <w:rPr>
          <w:lang w:val="en-CA"/>
        </w:rPr>
        <w:t>Danmaku</w:t>
      </w:r>
      <w:proofErr w:type="spellEnd"/>
      <w:r>
        <w:rPr>
          <w:lang w:val="en-CA"/>
        </w:rPr>
        <w:t xml:space="preserve">, less attention and more empathy. </w:t>
      </w:r>
    </w:p>
    <w:p w:rsidR="00346D95" w:rsidRDefault="00346D95">
      <w:pPr>
        <w:rPr>
          <w:lang w:val="en-CA"/>
        </w:rPr>
      </w:pPr>
    </w:p>
    <w:p w:rsidR="00346D95" w:rsidRDefault="00346D95">
      <w:pPr>
        <w:rPr>
          <w:lang w:val="en-CA"/>
        </w:rPr>
      </w:pPr>
    </w:p>
    <w:p w:rsidR="00346D95" w:rsidRPr="00346D95" w:rsidRDefault="00346D95" w:rsidP="00346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CA"/>
        </w:rPr>
      </w:pPr>
      <w:r w:rsidRPr="00346D95">
        <w:rPr>
          <w:rFonts w:ascii="Times New Roman" w:hAnsi="Times New Roman" w:cs="Times New Roman"/>
          <w:sz w:val="18"/>
          <w:szCs w:val="18"/>
          <w:lang w:val="en-CA"/>
        </w:rPr>
        <w:t xml:space="preserve">Since </w:t>
      </w:r>
      <w:proofErr w:type="spellStart"/>
      <w:proofErr w:type="gramStart"/>
      <w:r w:rsidRPr="00346D95">
        <w:rPr>
          <w:rFonts w:ascii="Times New Roman" w:hAnsi="Times New Roman" w:cs="Times New Roman"/>
          <w:sz w:val="18"/>
          <w:szCs w:val="18"/>
          <w:lang w:val="en-CA"/>
        </w:rPr>
        <w:t>Danmaku</w:t>
      </w:r>
      <w:proofErr w:type="spellEnd"/>
      <w:proofErr w:type="gramEnd"/>
      <w:r w:rsidRPr="00346D95">
        <w:rPr>
          <w:rFonts w:ascii="Times New Roman" w:hAnsi="Times New Roman" w:cs="Times New Roman"/>
          <w:sz w:val="18"/>
          <w:szCs w:val="18"/>
          <w:lang w:val="en-CA"/>
        </w:rPr>
        <w:t xml:space="preserve"> language is different from regular text language,</w:t>
      </w:r>
    </w:p>
    <w:p w:rsidR="00346D95" w:rsidRPr="00346D95" w:rsidRDefault="00346D95" w:rsidP="00346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CA"/>
        </w:rPr>
      </w:pPr>
      <w:proofErr w:type="gramStart"/>
      <w:r w:rsidRPr="00346D95">
        <w:rPr>
          <w:rFonts w:ascii="Times New Roman" w:hAnsi="Times New Roman" w:cs="Times New Roman"/>
          <w:sz w:val="18"/>
          <w:szCs w:val="18"/>
          <w:lang w:val="en-CA"/>
        </w:rPr>
        <w:t>certain</w:t>
      </w:r>
      <w:proofErr w:type="gramEnd"/>
      <w:r w:rsidRPr="00346D95">
        <w:rPr>
          <w:rFonts w:ascii="Times New Roman" w:hAnsi="Times New Roman" w:cs="Times New Roman"/>
          <w:sz w:val="18"/>
          <w:szCs w:val="18"/>
          <w:lang w:val="en-CA"/>
        </w:rPr>
        <w:t xml:space="preserve"> </w:t>
      </w:r>
      <w:proofErr w:type="spellStart"/>
      <w:r w:rsidRPr="00346D95">
        <w:rPr>
          <w:rFonts w:ascii="Times New Roman" w:hAnsi="Times New Roman" w:cs="Times New Roman"/>
          <w:sz w:val="18"/>
          <w:szCs w:val="18"/>
          <w:lang w:val="en-CA"/>
        </w:rPr>
        <w:t>stopwords</w:t>
      </w:r>
      <w:proofErr w:type="spellEnd"/>
      <w:r w:rsidRPr="00346D95">
        <w:rPr>
          <w:rFonts w:ascii="Times New Roman" w:hAnsi="Times New Roman" w:cs="Times New Roman"/>
          <w:sz w:val="18"/>
          <w:szCs w:val="18"/>
          <w:lang w:val="en-CA"/>
        </w:rPr>
        <w:t xml:space="preserve"> that would be removed from regular texts play a</w:t>
      </w:r>
    </w:p>
    <w:p w:rsidR="00346D95" w:rsidRPr="00346D95" w:rsidRDefault="00346D95" w:rsidP="00346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CA"/>
        </w:rPr>
      </w:pPr>
      <w:proofErr w:type="gramStart"/>
      <w:r w:rsidRPr="00346D95">
        <w:rPr>
          <w:rFonts w:ascii="Times New Roman" w:hAnsi="Times New Roman" w:cs="Times New Roman"/>
          <w:sz w:val="18"/>
          <w:szCs w:val="18"/>
          <w:lang w:val="en-CA"/>
        </w:rPr>
        <w:t>role</w:t>
      </w:r>
      <w:proofErr w:type="gramEnd"/>
      <w:r w:rsidRPr="00346D95">
        <w:rPr>
          <w:rFonts w:ascii="Times New Roman" w:hAnsi="Times New Roman" w:cs="Times New Roman"/>
          <w:sz w:val="18"/>
          <w:szCs w:val="18"/>
          <w:lang w:val="en-CA"/>
        </w:rPr>
        <w:t xml:space="preserve"> in expressing emotion in </w:t>
      </w:r>
      <w:proofErr w:type="spellStart"/>
      <w:r w:rsidRPr="00346D95">
        <w:rPr>
          <w:rFonts w:ascii="Times New Roman" w:hAnsi="Times New Roman" w:cs="Times New Roman"/>
          <w:sz w:val="18"/>
          <w:szCs w:val="18"/>
          <w:lang w:val="en-CA"/>
        </w:rPr>
        <w:t>Danmaku</w:t>
      </w:r>
      <w:proofErr w:type="spellEnd"/>
      <w:r w:rsidRPr="00346D95">
        <w:rPr>
          <w:rFonts w:ascii="Times New Roman" w:hAnsi="Times New Roman" w:cs="Times New Roman"/>
          <w:sz w:val="18"/>
          <w:szCs w:val="18"/>
          <w:lang w:val="en-CA"/>
        </w:rPr>
        <w:t xml:space="preserve"> texts. For instance, the</w:t>
      </w:r>
    </w:p>
    <w:p w:rsidR="00346D95" w:rsidRPr="00346D95" w:rsidRDefault="00346D95" w:rsidP="00346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CA"/>
        </w:rPr>
      </w:pPr>
      <w:proofErr w:type="gramStart"/>
      <w:r w:rsidRPr="00346D95">
        <w:rPr>
          <w:rFonts w:ascii="Times New Roman" w:hAnsi="Times New Roman" w:cs="Times New Roman"/>
          <w:sz w:val="18"/>
          <w:szCs w:val="18"/>
          <w:lang w:val="en-CA"/>
        </w:rPr>
        <w:t>sentences</w:t>
      </w:r>
      <w:proofErr w:type="gramEnd"/>
      <w:r w:rsidRPr="00346D95">
        <w:rPr>
          <w:rFonts w:ascii="Times New Roman" w:hAnsi="Times New Roman" w:cs="Times New Roman"/>
          <w:sz w:val="18"/>
          <w:szCs w:val="18"/>
          <w:lang w:val="en-CA"/>
        </w:rPr>
        <w:t xml:space="preserve"> </w:t>
      </w:r>
      <w:r w:rsidRPr="00346D95">
        <w:rPr>
          <w:rFonts w:ascii="TimesNewRomanPSMT" w:hAnsi="TimesNewRomanPSMT" w:cs="TimesNewRomanPSMT"/>
          <w:sz w:val="18"/>
          <w:szCs w:val="18"/>
          <w:lang w:val="en-CA"/>
        </w:rPr>
        <w:t>“</w:t>
      </w:r>
      <w:r w:rsidRPr="00346D95">
        <w:rPr>
          <w:rFonts w:ascii="Times New Roman" w:hAnsi="Times New Roman" w:cs="Times New Roman"/>
          <w:sz w:val="18"/>
          <w:szCs w:val="18"/>
          <w:lang w:val="en-CA"/>
        </w:rPr>
        <w:t>He</w:t>
      </w:r>
      <w:r w:rsidRPr="00346D95">
        <w:rPr>
          <w:rFonts w:ascii="TimesNewRomanPSMT" w:hAnsi="TimesNewRomanPSMT" w:cs="TimesNewRomanPSMT"/>
          <w:sz w:val="18"/>
          <w:szCs w:val="18"/>
          <w:lang w:val="en-CA"/>
        </w:rPr>
        <w:t>’</w:t>
      </w:r>
      <w:r w:rsidRPr="00346D95">
        <w:rPr>
          <w:rFonts w:ascii="Times New Roman" w:hAnsi="Times New Roman" w:cs="Times New Roman"/>
          <w:sz w:val="18"/>
          <w:szCs w:val="18"/>
          <w:lang w:val="en-CA"/>
        </w:rPr>
        <w:t>s a hero</w:t>
      </w:r>
      <w:r w:rsidRPr="00346D95">
        <w:rPr>
          <w:rFonts w:ascii="TimesNewRomanPSMT" w:hAnsi="TimesNewRomanPSMT" w:cs="TimesNewRomanPSMT"/>
          <w:sz w:val="18"/>
          <w:szCs w:val="18"/>
          <w:lang w:val="en-CA"/>
        </w:rPr>
        <w:t xml:space="preserve">” </w:t>
      </w:r>
      <w:r w:rsidRPr="00346D95">
        <w:rPr>
          <w:rFonts w:ascii="Times New Roman" w:hAnsi="Times New Roman" w:cs="Times New Roman"/>
          <w:sz w:val="18"/>
          <w:szCs w:val="18"/>
          <w:lang w:val="en-CA"/>
        </w:rPr>
        <w:t xml:space="preserve">and </w:t>
      </w:r>
      <w:r w:rsidRPr="00346D95">
        <w:rPr>
          <w:rFonts w:ascii="TimesNewRomanPSMT" w:hAnsi="TimesNewRomanPSMT" w:cs="TimesNewRomanPSMT"/>
          <w:sz w:val="18"/>
          <w:szCs w:val="18"/>
          <w:lang w:val="en-CA"/>
        </w:rPr>
        <w:t>“</w:t>
      </w:r>
      <w:r w:rsidRPr="00346D95">
        <w:rPr>
          <w:rFonts w:ascii="Times New Roman" w:hAnsi="Times New Roman" w:cs="Times New Roman"/>
          <w:sz w:val="18"/>
          <w:szCs w:val="18"/>
          <w:lang w:val="en-CA"/>
        </w:rPr>
        <w:t>He</w:t>
      </w:r>
      <w:r w:rsidRPr="00346D95">
        <w:rPr>
          <w:rFonts w:ascii="TimesNewRomanPSMT" w:hAnsi="TimesNewRomanPSMT" w:cs="TimesNewRomanPSMT"/>
          <w:sz w:val="18"/>
          <w:szCs w:val="18"/>
          <w:lang w:val="en-CA"/>
        </w:rPr>
        <w:t>’</w:t>
      </w:r>
      <w:r w:rsidRPr="00346D95">
        <w:rPr>
          <w:rFonts w:ascii="Times New Roman" w:hAnsi="Times New Roman" w:cs="Times New Roman"/>
          <w:sz w:val="18"/>
          <w:szCs w:val="18"/>
          <w:lang w:val="en-CA"/>
        </w:rPr>
        <w:t>s a hero???</w:t>
      </w:r>
      <w:r w:rsidRPr="00346D95">
        <w:rPr>
          <w:rFonts w:ascii="TimesNewRomanPSMT" w:hAnsi="TimesNewRomanPSMT" w:cs="TimesNewRomanPSMT"/>
          <w:sz w:val="18"/>
          <w:szCs w:val="18"/>
          <w:lang w:val="en-CA"/>
        </w:rPr>
        <w:t xml:space="preserve">” </w:t>
      </w:r>
      <w:r w:rsidRPr="00346D95">
        <w:rPr>
          <w:rFonts w:ascii="Times New Roman" w:hAnsi="Times New Roman" w:cs="Times New Roman"/>
          <w:sz w:val="18"/>
          <w:szCs w:val="18"/>
          <w:lang w:val="en-CA"/>
        </w:rPr>
        <w:t>have different</w:t>
      </w:r>
    </w:p>
    <w:p w:rsidR="00346D95" w:rsidRPr="00346D95" w:rsidRDefault="00346D95" w:rsidP="00346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CA"/>
        </w:rPr>
      </w:pPr>
      <w:proofErr w:type="gramStart"/>
      <w:r w:rsidRPr="00346D95">
        <w:rPr>
          <w:rFonts w:ascii="Times New Roman" w:hAnsi="Times New Roman" w:cs="Times New Roman"/>
          <w:sz w:val="18"/>
          <w:szCs w:val="18"/>
          <w:lang w:val="en-CA"/>
        </w:rPr>
        <w:t>sentiment</w:t>
      </w:r>
      <w:proofErr w:type="gramEnd"/>
      <w:r w:rsidRPr="00346D95">
        <w:rPr>
          <w:rFonts w:ascii="Times New Roman" w:hAnsi="Times New Roman" w:cs="Times New Roman"/>
          <w:sz w:val="18"/>
          <w:szCs w:val="18"/>
          <w:lang w:val="en-CA"/>
        </w:rPr>
        <w:t xml:space="preserve"> polarities. Therefore, such kind of words cannot be</w:t>
      </w:r>
    </w:p>
    <w:p w:rsidR="00346D95" w:rsidRDefault="00346D95" w:rsidP="00346D95">
      <w:pPr>
        <w:rPr>
          <w:rFonts w:ascii="Times New Roman" w:hAnsi="Times New Roman" w:cs="Times New Roman"/>
          <w:sz w:val="18"/>
          <w:szCs w:val="18"/>
          <w:lang w:val="en-CA"/>
        </w:rPr>
      </w:pPr>
      <w:proofErr w:type="gramStart"/>
      <w:r w:rsidRPr="00346D95">
        <w:rPr>
          <w:rFonts w:ascii="Times New Roman" w:hAnsi="Times New Roman" w:cs="Times New Roman"/>
          <w:sz w:val="18"/>
          <w:szCs w:val="18"/>
          <w:lang w:val="en-CA"/>
        </w:rPr>
        <w:t>removed</w:t>
      </w:r>
      <w:proofErr w:type="gramEnd"/>
      <w:r w:rsidRPr="00346D95">
        <w:rPr>
          <w:rFonts w:ascii="Times New Roman" w:hAnsi="Times New Roman" w:cs="Times New Roman"/>
          <w:sz w:val="18"/>
          <w:szCs w:val="18"/>
          <w:lang w:val="en-CA"/>
        </w:rPr>
        <w:t xml:space="preserve">, the existing common </w:t>
      </w:r>
      <w:proofErr w:type="spellStart"/>
      <w:r w:rsidRPr="00346D95">
        <w:rPr>
          <w:rFonts w:ascii="Times New Roman" w:hAnsi="Times New Roman" w:cs="Times New Roman"/>
          <w:sz w:val="18"/>
          <w:szCs w:val="18"/>
          <w:lang w:val="en-CA"/>
        </w:rPr>
        <w:t>stopword</w:t>
      </w:r>
      <w:proofErr w:type="spellEnd"/>
      <w:r w:rsidRPr="00346D95">
        <w:rPr>
          <w:rFonts w:ascii="Times New Roman" w:hAnsi="Times New Roman" w:cs="Times New Roman"/>
          <w:sz w:val="18"/>
          <w:szCs w:val="18"/>
          <w:lang w:val="en-CA"/>
        </w:rPr>
        <w:t xml:space="preserve"> list is not applicable and</w:t>
      </w:r>
    </w:p>
    <w:p w:rsidR="00D7243C" w:rsidRDefault="00D7243C" w:rsidP="00346D95">
      <w:pPr>
        <w:rPr>
          <w:rFonts w:ascii="Times New Roman" w:hAnsi="Times New Roman" w:cs="Times New Roman"/>
          <w:sz w:val="18"/>
          <w:szCs w:val="18"/>
          <w:lang w:val="en-CA"/>
        </w:rPr>
      </w:pPr>
    </w:p>
    <w:p w:rsidR="00D7243C" w:rsidRDefault="00D7243C" w:rsidP="00346D95">
      <w:pPr>
        <w:rPr>
          <w:rFonts w:ascii="Times New Roman" w:hAnsi="Times New Roman" w:cs="Times New Roman"/>
          <w:sz w:val="18"/>
          <w:szCs w:val="18"/>
          <w:lang w:val="en-CA"/>
        </w:rPr>
      </w:pPr>
    </w:p>
    <w:p w:rsidR="00D7243C" w:rsidRPr="00D7243C" w:rsidRDefault="00D7243C" w:rsidP="00D7243C">
      <w:p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sz w:val="16"/>
          <w:szCs w:val="16"/>
          <w:lang w:val="en-CA"/>
        </w:rPr>
      </w:pPr>
      <w:r w:rsidRPr="00D7243C">
        <w:rPr>
          <w:rFonts w:ascii="AdvGulliv-R" w:hAnsi="AdvGulliv-R" w:cs="AdvGulliv-R"/>
          <w:sz w:val="16"/>
          <w:szCs w:val="16"/>
          <w:lang w:val="en-CA"/>
        </w:rPr>
        <w:t xml:space="preserve">Since time-sync </w:t>
      </w:r>
      <w:proofErr w:type="spellStart"/>
      <w:r w:rsidRPr="00D7243C">
        <w:rPr>
          <w:rFonts w:ascii="AdvGulliv-R" w:hAnsi="AdvGulliv-R" w:cs="AdvGulliv-R"/>
          <w:sz w:val="16"/>
          <w:szCs w:val="16"/>
          <w:lang w:val="en-CA"/>
        </w:rPr>
        <w:t>danmaku</w:t>
      </w:r>
      <w:proofErr w:type="spellEnd"/>
      <w:r w:rsidRPr="00D7243C">
        <w:rPr>
          <w:rFonts w:ascii="AdvGulliv-R" w:hAnsi="AdvGulliv-R" w:cs="AdvGulliv-R"/>
          <w:sz w:val="16"/>
          <w:szCs w:val="16"/>
          <w:lang w:val="en-CA"/>
        </w:rPr>
        <w:t xml:space="preserve"> comments are typically short text and</w:t>
      </w:r>
    </w:p>
    <w:p w:rsidR="00D7243C" w:rsidRPr="00D7243C" w:rsidRDefault="00D7243C" w:rsidP="00D7243C">
      <w:p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sz w:val="16"/>
          <w:szCs w:val="16"/>
          <w:lang w:val="en-CA"/>
        </w:rPr>
      </w:pPr>
      <w:proofErr w:type="gramStart"/>
      <w:r w:rsidRPr="00D7243C">
        <w:rPr>
          <w:rFonts w:ascii="AdvGulliv-R" w:hAnsi="AdvGulliv-R" w:cs="AdvGulliv-R"/>
          <w:sz w:val="16"/>
          <w:szCs w:val="16"/>
          <w:lang w:val="en-CA"/>
        </w:rPr>
        <w:t>full</w:t>
      </w:r>
      <w:proofErr w:type="gramEnd"/>
      <w:r w:rsidRPr="00D7243C">
        <w:rPr>
          <w:rFonts w:ascii="AdvGulliv-R" w:hAnsi="AdvGulliv-R" w:cs="AdvGulliv-R"/>
          <w:sz w:val="16"/>
          <w:szCs w:val="16"/>
          <w:lang w:val="en-CA"/>
        </w:rPr>
        <w:t xml:space="preserve"> of informal language usages</w:t>
      </w:r>
      <w:r w:rsidR="003E1136">
        <w:rPr>
          <w:rFonts w:ascii="AdvGulliv-R" w:hAnsi="AdvGulliv-R" w:cs="AdvGulliv-R"/>
          <w:sz w:val="16"/>
          <w:szCs w:val="16"/>
          <w:lang w:val="en-CA"/>
        </w:rPr>
        <w:t xml:space="preserve"> (slang, emoticon)</w:t>
      </w:r>
      <w:r w:rsidRPr="00D7243C">
        <w:rPr>
          <w:rFonts w:ascii="AdvGulliv-R" w:hAnsi="AdvGulliv-R" w:cs="AdvGulliv-R"/>
          <w:sz w:val="16"/>
          <w:szCs w:val="16"/>
          <w:lang w:val="en-CA"/>
        </w:rPr>
        <w:t>, storyline sentences are usually</w:t>
      </w:r>
    </w:p>
    <w:p w:rsidR="00D7243C" w:rsidRPr="00BC7F63" w:rsidRDefault="00D7243C" w:rsidP="00D7243C">
      <w:pPr>
        <w:rPr>
          <w:rFonts w:ascii="AdvGulliv-R" w:hAnsi="AdvGulliv-R" w:cs="AdvGulliv-R"/>
          <w:sz w:val="16"/>
          <w:szCs w:val="16"/>
          <w:lang w:val="en-CA"/>
        </w:rPr>
      </w:pPr>
      <w:proofErr w:type="gramStart"/>
      <w:r w:rsidRPr="00BC7F63">
        <w:rPr>
          <w:rFonts w:ascii="AdvGulliv-R" w:hAnsi="AdvGulliv-R" w:cs="AdvGulliv-R"/>
          <w:sz w:val="16"/>
          <w:szCs w:val="16"/>
          <w:lang w:val="en-CA"/>
        </w:rPr>
        <w:t>narrative</w:t>
      </w:r>
      <w:proofErr w:type="gramEnd"/>
    </w:p>
    <w:p w:rsidR="003E1136" w:rsidRPr="00BC7F63" w:rsidRDefault="003E1136" w:rsidP="00D7243C">
      <w:pPr>
        <w:rPr>
          <w:rFonts w:ascii="AdvGulliv-R" w:hAnsi="AdvGulliv-R" w:cs="AdvGulliv-R"/>
          <w:sz w:val="16"/>
          <w:szCs w:val="16"/>
          <w:lang w:val="en-CA"/>
        </w:rPr>
      </w:pPr>
    </w:p>
    <w:p w:rsidR="003E1136" w:rsidRPr="00BC7F63" w:rsidRDefault="003E1136" w:rsidP="00D7243C">
      <w:pPr>
        <w:rPr>
          <w:rFonts w:ascii="AdvGulliv-R" w:hAnsi="AdvGulliv-R" w:cs="AdvGulliv-R"/>
          <w:sz w:val="16"/>
          <w:szCs w:val="16"/>
          <w:lang w:val="en-CA"/>
        </w:rPr>
      </w:pPr>
    </w:p>
    <w:p w:rsidR="003E1136" w:rsidRPr="00BC7F63" w:rsidRDefault="003E1136" w:rsidP="00D7243C">
      <w:pPr>
        <w:rPr>
          <w:rFonts w:ascii="AdvGulliv-R" w:hAnsi="AdvGulliv-R" w:cs="AdvGulliv-R"/>
          <w:sz w:val="16"/>
          <w:szCs w:val="16"/>
          <w:lang w:val="en-CA"/>
        </w:rPr>
      </w:pPr>
    </w:p>
    <w:p w:rsidR="003E1136" w:rsidRDefault="003E1136" w:rsidP="00D7243C">
      <w:pPr>
        <w:rPr>
          <w:rFonts w:ascii="AdvGulliv-R" w:hAnsi="AdvGulliv-R" w:cs="AdvGulliv-R"/>
          <w:sz w:val="16"/>
          <w:szCs w:val="16"/>
          <w:lang w:val="en-CA"/>
        </w:rPr>
      </w:pPr>
      <w:r w:rsidRPr="003E1136">
        <w:rPr>
          <w:rFonts w:ascii="AdvGulliv-R" w:hAnsi="AdvGulliv-R" w:cs="AdvGulliv-R"/>
          <w:sz w:val="16"/>
          <w:szCs w:val="16"/>
          <w:lang w:val="en-CA"/>
        </w:rPr>
        <w:t xml:space="preserve">Consequently, viewers </w:t>
      </w:r>
      <w:proofErr w:type="gramStart"/>
      <w:r w:rsidRPr="003E1136">
        <w:rPr>
          <w:rFonts w:ascii="AdvGulliv-R" w:hAnsi="AdvGulliv-R" w:cs="AdvGulliv-R"/>
          <w:sz w:val="16"/>
          <w:szCs w:val="16"/>
          <w:lang w:val="en-CA"/>
        </w:rPr>
        <w:t>are easily influenced</w:t>
      </w:r>
      <w:proofErr w:type="gramEnd"/>
      <w:r w:rsidRPr="003E1136">
        <w:rPr>
          <w:rFonts w:ascii="AdvGulliv-R" w:hAnsi="AdvGulliv-R" w:cs="AdvGulliv-R"/>
          <w:sz w:val="16"/>
          <w:szCs w:val="16"/>
          <w:lang w:val="en-CA"/>
        </w:rPr>
        <w:t xml:space="preserve"> by others’ behaviors over time</w:t>
      </w:r>
      <w:r>
        <w:rPr>
          <w:rFonts w:ascii="AdvGulliv-R" w:hAnsi="AdvGulliv-R" w:cs="AdvGulliv-R"/>
          <w:sz w:val="16"/>
          <w:szCs w:val="16"/>
          <w:lang w:val="en-CA"/>
        </w:rPr>
        <w:t>.</w:t>
      </w:r>
      <w:r w:rsidRPr="003E1136">
        <w:rPr>
          <w:lang w:val="en-CA"/>
        </w:rPr>
        <w:t xml:space="preserve"> </w:t>
      </w:r>
      <w:r w:rsidRPr="003E1136">
        <w:rPr>
          <w:rFonts w:ascii="AdvGulliv-R" w:hAnsi="AdvGulliv-R" w:cs="AdvGulliv-R"/>
          <w:sz w:val="16"/>
          <w:szCs w:val="16"/>
          <w:lang w:val="en-CA"/>
        </w:rPr>
        <w:t>, which is considered as the herding effect in social science.</w:t>
      </w:r>
      <w:r w:rsidR="00CB593A">
        <w:rPr>
          <w:rFonts w:ascii="AdvGulliv-R" w:hAnsi="AdvGulliv-R" w:cs="AdvGulliv-R"/>
          <w:sz w:val="16"/>
          <w:szCs w:val="16"/>
          <w:lang w:val="en-CA"/>
        </w:rPr>
        <w:t xml:space="preserve"> People tend to publish more views under \on videos with more existing views </w:t>
      </w:r>
    </w:p>
    <w:p w:rsidR="00DF73EE" w:rsidRDefault="00DF73EE" w:rsidP="00D7243C">
      <w:pPr>
        <w:rPr>
          <w:rFonts w:ascii="AdvGulliv-R" w:hAnsi="AdvGulliv-R" w:cs="AdvGulliv-R"/>
          <w:sz w:val="16"/>
          <w:szCs w:val="16"/>
          <w:lang w:val="en-CA"/>
        </w:rPr>
      </w:pPr>
    </w:p>
    <w:p w:rsidR="00DF73EE" w:rsidRPr="00DF73EE" w:rsidRDefault="00DF73EE" w:rsidP="00D7243C">
      <w:pPr>
        <w:rPr>
          <w:rFonts w:ascii="AdvGulliv-R" w:hAnsi="AdvGulliv-R" w:cs="AdvGulliv-R"/>
          <w:sz w:val="16"/>
          <w:szCs w:val="16"/>
          <w:lang w:val="en-CA"/>
        </w:rPr>
      </w:pPr>
      <w:proofErr w:type="gramStart"/>
      <w:r w:rsidRPr="00DF73EE">
        <w:rPr>
          <w:rFonts w:ascii="AdvGulliv-R" w:hAnsi="AdvGulliv-R" w:cs="AdvGulliv-R"/>
          <w:sz w:val="16"/>
          <w:szCs w:val="16"/>
          <w:lang w:val="en-CA"/>
        </w:rPr>
        <w:t>which</w:t>
      </w:r>
      <w:proofErr w:type="gramEnd"/>
      <w:r w:rsidRPr="00DF73EE">
        <w:rPr>
          <w:rFonts w:ascii="AdvGulliv-R" w:hAnsi="AdvGulliv-R" w:cs="AdvGulliv-R"/>
          <w:sz w:val="16"/>
          <w:szCs w:val="16"/>
          <w:lang w:val="en-CA"/>
        </w:rPr>
        <w:t xml:space="preserve"> empirically show that a video will attract new views at a rate proportional to the number of views already acquired</w:t>
      </w:r>
    </w:p>
    <w:p w:rsidR="00513775" w:rsidRDefault="00513775">
      <w:pPr>
        <w:rPr>
          <w:rFonts w:ascii="AdvGulliv-R" w:hAnsi="AdvGulliv-R" w:cs="AdvGulliv-R"/>
          <w:sz w:val="16"/>
          <w:szCs w:val="16"/>
          <w:lang w:val="en-CA"/>
        </w:rPr>
      </w:pPr>
    </w:p>
    <w:p w:rsidR="00513775" w:rsidRDefault="00513775">
      <w:pPr>
        <w:rPr>
          <w:rFonts w:ascii="AdvGulliv-R" w:hAnsi="AdvGulliv-R" w:cs="AdvGulliv-R"/>
          <w:b/>
          <w:sz w:val="16"/>
          <w:szCs w:val="16"/>
          <w:lang w:val="en-CA"/>
        </w:rPr>
      </w:pPr>
      <w:r w:rsidRPr="00513775">
        <w:rPr>
          <w:rFonts w:ascii="AdvGulliv-R" w:hAnsi="AdvGulliv-R" w:cs="AdvGulliv-R"/>
          <w:b/>
          <w:sz w:val="16"/>
          <w:szCs w:val="16"/>
          <w:lang w:val="en-CA"/>
        </w:rPr>
        <w:t xml:space="preserve">Use and gratification </w:t>
      </w:r>
    </w:p>
    <w:p w:rsidR="00D7243C" w:rsidRPr="00513775" w:rsidRDefault="00D7243C">
      <w:pPr>
        <w:rPr>
          <w:rFonts w:ascii="AdvGulliv-R" w:hAnsi="AdvGulliv-R" w:cs="AdvGulliv-R"/>
          <w:b/>
          <w:sz w:val="16"/>
          <w:szCs w:val="16"/>
          <w:lang w:val="en-CA"/>
        </w:rPr>
      </w:pPr>
      <w:r w:rsidRPr="00513775">
        <w:rPr>
          <w:rFonts w:ascii="AdvGulliv-R" w:hAnsi="AdvGulliv-R" w:cs="AdvGulliv-R"/>
          <w:b/>
          <w:sz w:val="16"/>
          <w:szCs w:val="16"/>
          <w:lang w:val="en-CA"/>
        </w:rPr>
        <w:br w:type="page"/>
      </w:r>
    </w:p>
    <w:p w:rsidR="00D7243C" w:rsidRPr="00BC7F63" w:rsidRDefault="00D7243C" w:rsidP="00D7243C">
      <w:pPr>
        <w:rPr>
          <w:rFonts w:hint="eastAsia"/>
          <w:lang w:val="en-CA"/>
        </w:rPr>
      </w:pPr>
      <w:proofErr w:type="spellStart"/>
      <w:proofErr w:type="gramStart"/>
      <w:r w:rsidRPr="00BC7F63">
        <w:rPr>
          <w:rFonts w:hint="eastAsia"/>
          <w:lang w:val="en-CA"/>
        </w:rPr>
        <w:lastRenderedPageBreak/>
        <w:t>synthe</w:t>
      </w:r>
      <w:r w:rsidRPr="00BC7F63">
        <w:rPr>
          <w:lang w:val="en-CA"/>
        </w:rPr>
        <w:t>se</w:t>
      </w:r>
      <w:proofErr w:type="spellEnd"/>
      <w:proofErr w:type="gramEnd"/>
      <w:r w:rsidRPr="00BC7F63">
        <w:rPr>
          <w:lang w:val="en-CA"/>
        </w:rPr>
        <w:t xml:space="preserve"> </w:t>
      </w:r>
    </w:p>
    <w:p w:rsidR="00D7243C" w:rsidRPr="00BC7F63" w:rsidRDefault="00D7243C" w:rsidP="00D7243C">
      <w:pPr>
        <w:rPr>
          <w:lang w:val="en-CA"/>
        </w:rPr>
      </w:pPr>
      <w:r w:rsidRPr="00BC7F63">
        <w:rPr>
          <w:lang w:val="en-CA"/>
        </w:rPr>
        <w:t>Sentiment analysis</w:t>
      </w:r>
    </w:p>
    <w:p w:rsidR="006273FE" w:rsidRPr="006273FE" w:rsidRDefault="006273FE" w:rsidP="00D7243C">
      <w:pPr>
        <w:rPr>
          <w:lang w:val="en-CA"/>
        </w:rPr>
      </w:pPr>
      <w:r w:rsidRPr="006273FE">
        <w:rPr>
          <w:lang w:val="en-CA"/>
        </w:rPr>
        <w:t>Video’</w:t>
      </w:r>
      <w:r>
        <w:rPr>
          <w:lang w:val="en-CA"/>
        </w:rPr>
        <w:t xml:space="preserve">s popularity measurement </w:t>
      </w:r>
      <w:r w:rsidR="009953D1">
        <w:rPr>
          <w:lang w:val="en-CA"/>
        </w:rPr>
        <w:t xml:space="preserve">based on herding effect </w:t>
      </w:r>
    </w:p>
    <w:p w:rsidR="00146060" w:rsidRPr="006273FE" w:rsidRDefault="00146060" w:rsidP="00D7243C">
      <w:pPr>
        <w:rPr>
          <w:lang w:val="en-CA"/>
        </w:rPr>
      </w:pPr>
    </w:p>
    <w:p w:rsidR="00146060" w:rsidRPr="006273FE" w:rsidRDefault="00146060" w:rsidP="00D7243C">
      <w:pPr>
        <w:rPr>
          <w:lang w:val="en-CA"/>
        </w:rPr>
      </w:pPr>
    </w:p>
    <w:p w:rsidR="00146060" w:rsidRPr="006273FE" w:rsidRDefault="00146060" w:rsidP="00D7243C">
      <w:pPr>
        <w:rPr>
          <w:lang w:val="en-CA"/>
        </w:rPr>
      </w:pPr>
      <w:bookmarkStart w:id="0" w:name="_GoBack"/>
      <w:bookmarkEnd w:id="0"/>
    </w:p>
    <w:p w:rsidR="00146060" w:rsidRDefault="00146060" w:rsidP="00D7243C">
      <w:pPr>
        <w:rPr>
          <w:rFonts w:ascii="AdvGulliv-R" w:hAnsi="AdvGulliv-R" w:cs="AdvGulliv-R"/>
          <w:sz w:val="16"/>
          <w:szCs w:val="16"/>
          <w:lang w:val="en-CA"/>
        </w:rPr>
      </w:pPr>
      <w:proofErr w:type="gramStart"/>
      <w:r w:rsidRPr="00146060">
        <w:rPr>
          <w:rFonts w:ascii="AdvGulliv-R" w:hAnsi="AdvGulliv-R" w:cs="AdvGulliv-R"/>
          <w:sz w:val="16"/>
          <w:szCs w:val="16"/>
          <w:lang w:val="en-CA"/>
        </w:rPr>
        <w:t>if</w:t>
      </w:r>
      <w:proofErr w:type="gramEnd"/>
      <w:r w:rsidRPr="00146060">
        <w:rPr>
          <w:rFonts w:ascii="AdvGulliv-R" w:hAnsi="AdvGulliv-R" w:cs="AdvGulliv-R"/>
          <w:sz w:val="16"/>
          <w:szCs w:val="16"/>
          <w:lang w:val="en-CA"/>
        </w:rPr>
        <w:t xml:space="preserve"> a comment aligns with a sentence, the probabilities of</w:t>
      </w:r>
      <w:r>
        <w:rPr>
          <w:rFonts w:ascii="AdvGulliv-R" w:hAnsi="AdvGulliv-R" w:cs="AdvGulliv-R"/>
          <w:sz w:val="16"/>
          <w:szCs w:val="16"/>
          <w:lang w:val="en-CA"/>
        </w:rPr>
        <w:t xml:space="preserve"> </w:t>
      </w:r>
      <w:r w:rsidRPr="00146060">
        <w:rPr>
          <w:rFonts w:ascii="AdvGulliv-R" w:hAnsi="AdvGulliv-R" w:cs="AdvGulliv-R"/>
          <w:sz w:val="16"/>
          <w:szCs w:val="16"/>
          <w:lang w:val="en-CA"/>
        </w:rPr>
        <w:t>latter comments align with a previous sentence would be small.</w:t>
      </w:r>
    </w:p>
    <w:p w:rsidR="009953D1" w:rsidRDefault="009953D1" w:rsidP="00D7243C">
      <w:pPr>
        <w:rPr>
          <w:rFonts w:ascii="Times New Roman" w:hAnsi="Times New Roman" w:cs="Times New Roman"/>
          <w:lang w:val="en-CA"/>
        </w:rPr>
      </w:pPr>
      <w:proofErr w:type="gramStart"/>
      <w:r w:rsidRPr="009953D1">
        <w:rPr>
          <w:rFonts w:ascii="Times New Roman" w:hAnsi="Times New Roman" w:cs="Times New Roman"/>
          <w:lang w:val="en-CA"/>
        </w:rPr>
        <w:t>propose</w:t>
      </w:r>
      <w:proofErr w:type="gramEnd"/>
      <w:r w:rsidRPr="009953D1">
        <w:rPr>
          <w:rFonts w:ascii="Times New Roman" w:hAnsi="Times New Roman" w:cs="Times New Roman"/>
          <w:lang w:val="en-CA"/>
        </w:rPr>
        <w:t xml:space="preserve"> a model that incorporates the herding effect, uploaders’ influence and video quality for predicting the video popularity</w:t>
      </w:r>
    </w:p>
    <w:p w:rsidR="00DE0AF5" w:rsidRDefault="00DE0AF5" w:rsidP="00D7243C">
      <w:pPr>
        <w:rPr>
          <w:lang w:val="en-CA"/>
        </w:rPr>
      </w:pPr>
      <w:r>
        <w:rPr>
          <w:rFonts w:ascii="Times New Roman" w:hAnsi="Times New Roman" w:cs="Times New Roman"/>
          <w:lang w:val="en-CA"/>
        </w:rPr>
        <w:t xml:space="preserve">Herd effect: </w:t>
      </w:r>
      <w:r w:rsidRPr="00DE0AF5">
        <w:rPr>
          <w:lang w:val="en-CA"/>
        </w:rPr>
        <w:t xml:space="preserve">the </w:t>
      </w:r>
      <w:proofErr w:type="spellStart"/>
      <w:r w:rsidRPr="00DE0AF5">
        <w:rPr>
          <w:i/>
          <w:iCs/>
          <w:lang w:val="en-CA"/>
        </w:rPr>
        <w:t>DanMu</w:t>
      </w:r>
      <w:proofErr w:type="spellEnd"/>
      <w:r w:rsidRPr="00DE0AF5">
        <w:rPr>
          <w:lang w:val="en-CA"/>
        </w:rPr>
        <w:t xml:space="preserve"> makes the herding effect stronger and more dynamic, as the simultaneously displayed </w:t>
      </w:r>
      <w:proofErr w:type="spellStart"/>
      <w:r w:rsidRPr="00DE0AF5">
        <w:rPr>
          <w:i/>
          <w:iCs/>
          <w:lang w:val="en-CA"/>
        </w:rPr>
        <w:t>DanMu</w:t>
      </w:r>
      <w:proofErr w:type="spellEnd"/>
      <w:r w:rsidRPr="00DE0AF5">
        <w:rPr>
          <w:lang w:val="en-CA"/>
        </w:rPr>
        <w:t xml:space="preserve"> comments convey interesting information about the content of videos and make viewers communicate with each other in a much more direct way. </w:t>
      </w:r>
      <w:proofErr w:type="gramStart"/>
      <w:r w:rsidRPr="00DE0AF5">
        <w:rPr>
          <w:lang w:val="en-CA"/>
        </w:rPr>
        <w:t>Thus</w:t>
      </w:r>
      <w:proofErr w:type="gramEnd"/>
      <w:r w:rsidRPr="00DE0AF5">
        <w:rPr>
          <w:lang w:val="en-CA"/>
        </w:rPr>
        <w:t xml:space="preserve"> users are more easily affected by other users to view videos or not on </w:t>
      </w:r>
      <w:proofErr w:type="spellStart"/>
      <w:r w:rsidRPr="00DE0AF5">
        <w:rPr>
          <w:i/>
          <w:iCs/>
          <w:lang w:val="en-CA"/>
        </w:rPr>
        <w:t>DanMu</w:t>
      </w:r>
      <w:proofErr w:type="spellEnd"/>
      <w:r w:rsidRPr="00DE0AF5">
        <w:rPr>
          <w:lang w:val="en-CA"/>
        </w:rPr>
        <w:t>-enabled video sites.</w:t>
      </w:r>
    </w:p>
    <w:p w:rsidR="00557FDB" w:rsidRDefault="00557FDB" w:rsidP="00D7243C">
      <w:pPr>
        <w:rPr>
          <w:lang w:val="en-CA"/>
        </w:rPr>
      </w:pPr>
    </w:p>
    <w:p w:rsidR="00557FDB" w:rsidRPr="004F6D1C" w:rsidRDefault="004F6D1C" w:rsidP="00D7243C">
      <w:pPr>
        <w:rPr>
          <w:b/>
          <w:lang w:val="en-CA"/>
        </w:rPr>
      </w:pPr>
      <w:proofErr w:type="spellStart"/>
      <w:r w:rsidRPr="004F6D1C">
        <w:rPr>
          <w:b/>
          <w:lang w:val="en-CA"/>
        </w:rPr>
        <w:t>Danmu</w:t>
      </w:r>
      <w:proofErr w:type="spellEnd"/>
      <w:r w:rsidRPr="004F6D1C">
        <w:rPr>
          <w:b/>
          <w:lang w:val="en-CA"/>
        </w:rPr>
        <w:t xml:space="preserve"> noise:</w:t>
      </w:r>
    </w:p>
    <w:p w:rsidR="00557FDB" w:rsidRPr="00557FDB" w:rsidRDefault="004F6D1C" w:rsidP="00557FDB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18"/>
          <w:szCs w:val="18"/>
          <w:lang w:val="en-CA"/>
        </w:rPr>
      </w:pPr>
      <w:proofErr w:type="gramStart"/>
      <w:r>
        <w:rPr>
          <w:rFonts w:ascii="LinLibertineT" w:hAnsi="LinLibertineT" w:cs="LinLibertineT"/>
          <w:sz w:val="18"/>
          <w:szCs w:val="18"/>
          <w:lang w:val="en-CA"/>
        </w:rPr>
        <w:t>it</w:t>
      </w:r>
      <w:proofErr w:type="gramEnd"/>
      <w:r>
        <w:rPr>
          <w:rFonts w:ascii="LinLibertineT" w:hAnsi="LinLibertineT" w:cs="LinLibertineT"/>
          <w:sz w:val="18"/>
          <w:szCs w:val="18"/>
          <w:lang w:val="en-CA"/>
        </w:rPr>
        <w:t xml:space="preserve"> also has a problem </w:t>
      </w:r>
      <w:r w:rsidR="00557FDB" w:rsidRPr="00557FDB">
        <w:rPr>
          <w:rFonts w:ascii="LinLibertineT" w:hAnsi="LinLibertineT" w:cs="LinLibertineT"/>
          <w:sz w:val="18"/>
          <w:szCs w:val="18"/>
          <w:lang w:val="en-CA"/>
        </w:rPr>
        <w:t xml:space="preserve">of </w:t>
      </w:r>
      <w:r w:rsidR="00557FDB" w:rsidRPr="00557FDB">
        <w:rPr>
          <w:rFonts w:ascii="LinLibertineTI" w:hAnsi="LinLibertineTI" w:cs="LinLibertineTI"/>
          <w:sz w:val="18"/>
          <w:szCs w:val="18"/>
          <w:lang w:val="en-CA"/>
        </w:rPr>
        <w:t>information pollutants</w:t>
      </w:r>
      <w:r w:rsidR="00557FDB" w:rsidRPr="00557FDB">
        <w:rPr>
          <w:rFonts w:ascii="LinLibertineT" w:hAnsi="LinLibertineT" w:cs="LinLibertineT"/>
          <w:sz w:val="18"/>
          <w:szCs w:val="18"/>
          <w:lang w:val="en-CA"/>
        </w:rPr>
        <w:t>: there are numerous irrelevant comments</w:t>
      </w:r>
    </w:p>
    <w:p w:rsidR="00557FDB" w:rsidRDefault="00557FDB" w:rsidP="00557FDB">
      <w:pPr>
        <w:rPr>
          <w:rFonts w:ascii="LinLibertineT" w:hAnsi="LinLibertineT" w:cs="LinLibertineT"/>
          <w:sz w:val="18"/>
          <w:szCs w:val="18"/>
          <w:lang w:val="en-CA"/>
        </w:rPr>
      </w:pPr>
      <w:r w:rsidRPr="00557FDB">
        <w:rPr>
          <w:rFonts w:ascii="LinLibertineT" w:hAnsi="LinLibertineT" w:cs="LinLibertineT"/>
          <w:sz w:val="18"/>
          <w:szCs w:val="18"/>
          <w:lang w:val="en-CA"/>
        </w:rPr>
        <w:t>(e.g., posts about personal matters and quarrels between users)</w:t>
      </w:r>
      <w:r w:rsidR="00C06407">
        <w:rPr>
          <w:rFonts w:ascii="LinLibertineT" w:hAnsi="LinLibertineT" w:cs="LinLibertineT"/>
          <w:sz w:val="18"/>
          <w:szCs w:val="18"/>
          <w:lang w:val="en-CA"/>
        </w:rPr>
        <w:t>.</w:t>
      </w:r>
    </w:p>
    <w:p w:rsidR="00C06407" w:rsidRPr="00C06407" w:rsidRDefault="00C06407" w:rsidP="00557FDB">
      <w:pPr>
        <w:rPr>
          <w:rFonts w:ascii="LinLibertineT" w:hAnsi="LinLibertineT" w:cs="LinLibertineT"/>
          <w:b/>
          <w:sz w:val="18"/>
          <w:szCs w:val="18"/>
          <w:lang w:val="en-CA"/>
        </w:rPr>
      </w:pPr>
    </w:p>
    <w:p w:rsidR="00C06407" w:rsidRDefault="00C06407" w:rsidP="00557FDB">
      <w:pPr>
        <w:rPr>
          <w:rFonts w:ascii="LinLibertineT" w:hAnsi="LinLibertineT" w:cs="LinLibertineT"/>
          <w:b/>
          <w:sz w:val="18"/>
          <w:szCs w:val="18"/>
          <w:lang w:val="en-CA"/>
        </w:rPr>
      </w:pPr>
      <w:proofErr w:type="spellStart"/>
      <w:r w:rsidRPr="00C06407">
        <w:rPr>
          <w:rFonts w:ascii="LinLibertineT" w:hAnsi="LinLibertineT" w:cs="LinLibertineT"/>
          <w:b/>
          <w:sz w:val="18"/>
          <w:szCs w:val="18"/>
          <w:lang w:val="en-CA"/>
        </w:rPr>
        <w:t>Multilabeled</w:t>
      </w:r>
      <w:proofErr w:type="spellEnd"/>
      <w:r w:rsidRPr="00C06407">
        <w:rPr>
          <w:rFonts w:ascii="LinLibertineT" w:hAnsi="LinLibertineT" w:cs="LinLibertineT"/>
          <w:b/>
          <w:sz w:val="18"/>
          <w:szCs w:val="18"/>
          <w:lang w:val="en-CA"/>
        </w:rPr>
        <w:t xml:space="preserve"> data</w:t>
      </w:r>
      <w:r>
        <w:rPr>
          <w:rFonts w:ascii="LinLibertineT" w:hAnsi="LinLibertineT" w:cs="LinLibertineT"/>
          <w:b/>
          <w:sz w:val="18"/>
          <w:szCs w:val="18"/>
          <w:lang w:val="en-CA"/>
        </w:rPr>
        <w:t>:</w:t>
      </w:r>
    </w:p>
    <w:p w:rsidR="00C06407" w:rsidRPr="00C06407" w:rsidRDefault="00C06407" w:rsidP="00C06407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18"/>
          <w:szCs w:val="18"/>
          <w:lang w:val="en-CA"/>
        </w:rPr>
      </w:pPr>
      <w:r w:rsidRPr="00C06407">
        <w:rPr>
          <w:rFonts w:ascii="LinLibertineT" w:hAnsi="LinLibertineT" w:cs="LinLibertineT"/>
          <w:sz w:val="18"/>
          <w:szCs w:val="18"/>
          <w:lang w:val="en-CA"/>
        </w:rPr>
        <w:t>However, there might be</w:t>
      </w:r>
    </w:p>
    <w:p w:rsidR="00C06407" w:rsidRPr="00C06407" w:rsidRDefault="00C06407" w:rsidP="00C06407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18"/>
          <w:szCs w:val="18"/>
          <w:lang w:val="en-CA"/>
        </w:rPr>
      </w:pPr>
      <w:proofErr w:type="gramStart"/>
      <w:r w:rsidRPr="00C06407">
        <w:rPr>
          <w:rFonts w:ascii="LinLibertineT" w:hAnsi="LinLibertineT" w:cs="LinLibertineT"/>
          <w:sz w:val="18"/>
          <w:szCs w:val="18"/>
          <w:lang w:val="en-CA"/>
        </w:rPr>
        <w:t>many</w:t>
      </w:r>
      <w:proofErr w:type="gramEnd"/>
      <w:r w:rsidRPr="00C06407">
        <w:rPr>
          <w:rFonts w:ascii="LinLibertineT" w:hAnsi="LinLibertineT" w:cs="LinLibertineT"/>
          <w:sz w:val="18"/>
          <w:szCs w:val="18"/>
          <w:lang w:val="en-CA"/>
        </w:rPr>
        <w:t xml:space="preserve"> comments whose topics cannot be clearly defined. Thus, we</w:t>
      </w:r>
    </w:p>
    <w:p w:rsidR="00C06407" w:rsidRPr="00C06407" w:rsidRDefault="00C06407" w:rsidP="00C06407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18"/>
          <w:szCs w:val="18"/>
          <w:lang w:val="en-CA"/>
        </w:rPr>
      </w:pPr>
      <w:proofErr w:type="gramStart"/>
      <w:r w:rsidRPr="00C06407">
        <w:rPr>
          <w:rFonts w:ascii="LinLibertineT" w:hAnsi="LinLibertineT" w:cs="LinLibertineT"/>
          <w:sz w:val="18"/>
          <w:szCs w:val="18"/>
          <w:lang w:val="en-CA"/>
        </w:rPr>
        <w:t>formalize</w:t>
      </w:r>
      <w:proofErr w:type="gramEnd"/>
      <w:r w:rsidRPr="00C06407">
        <w:rPr>
          <w:rFonts w:ascii="LinLibertineT" w:hAnsi="LinLibertineT" w:cs="LinLibertineT"/>
          <w:sz w:val="18"/>
          <w:szCs w:val="18"/>
          <w:lang w:val="en-CA"/>
        </w:rPr>
        <w:t xml:space="preserve"> the target problem as a multi-class classification task that</w:t>
      </w:r>
    </w:p>
    <w:p w:rsidR="00C06407" w:rsidRDefault="00C06407" w:rsidP="00C06407">
      <w:pPr>
        <w:rPr>
          <w:rFonts w:ascii="LinLibertineT" w:hAnsi="LinLibertineT" w:cs="LinLibertineT"/>
          <w:sz w:val="18"/>
          <w:szCs w:val="18"/>
          <w:lang w:val="en-CA"/>
        </w:rPr>
      </w:pPr>
      <w:proofErr w:type="gramStart"/>
      <w:r w:rsidRPr="00C06407">
        <w:rPr>
          <w:rFonts w:ascii="LinLibertineT" w:hAnsi="LinLibertineT" w:cs="LinLibertineT"/>
          <w:sz w:val="18"/>
          <w:szCs w:val="18"/>
          <w:lang w:val="en-CA"/>
        </w:rPr>
        <w:t>allows</w:t>
      </w:r>
      <w:proofErr w:type="gramEnd"/>
      <w:r w:rsidRPr="00C06407">
        <w:rPr>
          <w:rFonts w:ascii="LinLibertineT" w:hAnsi="LinLibertineT" w:cs="LinLibertineT"/>
          <w:sz w:val="18"/>
          <w:szCs w:val="18"/>
          <w:lang w:val="en-CA"/>
        </w:rPr>
        <w:t xml:space="preserve"> a model to avoid judging an unclear comment</w:t>
      </w:r>
    </w:p>
    <w:p w:rsidR="00784E3B" w:rsidRDefault="00784E3B" w:rsidP="00C06407">
      <w:pPr>
        <w:rPr>
          <w:rFonts w:ascii="LinLibertineT" w:hAnsi="LinLibertineT" w:cs="LinLibertineT"/>
          <w:sz w:val="18"/>
          <w:szCs w:val="18"/>
          <w:lang w:val="en-CA"/>
        </w:rPr>
      </w:pPr>
    </w:p>
    <w:p w:rsidR="00784E3B" w:rsidRDefault="00784E3B" w:rsidP="00C06407">
      <w:pPr>
        <w:rPr>
          <w:rFonts w:ascii="LinLibertineT" w:hAnsi="LinLibertineT" w:cs="LinLibertineT"/>
          <w:sz w:val="18"/>
          <w:szCs w:val="18"/>
          <w:lang w:val="en-CA"/>
        </w:rPr>
      </w:pPr>
    </w:p>
    <w:p w:rsidR="00784E3B" w:rsidRPr="00CB593A" w:rsidRDefault="00784E3B" w:rsidP="00C06407">
      <w:pPr>
        <w:rPr>
          <w:rFonts w:ascii="Times New Roman" w:hAnsi="Times New Roman" w:cs="Times New Roman"/>
          <w:b/>
        </w:rPr>
      </w:pPr>
      <w:r>
        <w:rPr>
          <w:rFonts w:ascii="LinLibertineT" w:hAnsi="LinLibertineT" w:cs="LinLibertineT"/>
          <w:sz w:val="18"/>
          <w:szCs w:val="18"/>
          <w:lang w:val="en-CA"/>
        </w:rPr>
        <w:t>Multiclass –</w:t>
      </w:r>
    </w:p>
    <w:sectPr w:rsidR="00784E3B" w:rsidRPr="00CB59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Gulliv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nLibertine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T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20"/>
    <w:rsid w:val="000238D0"/>
    <w:rsid w:val="000428F2"/>
    <w:rsid w:val="00055F0C"/>
    <w:rsid w:val="00146060"/>
    <w:rsid w:val="0018547B"/>
    <w:rsid w:val="001F06FC"/>
    <w:rsid w:val="00346D95"/>
    <w:rsid w:val="003E1136"/>
    <w:rsid w:val="004F6D1C"/>
    <w:rsid w:val="00513775"/>
    <w:rsid w:val="00525797"/>
    <w:rsid w:val="00557FDB"/>
    <w:rsid w:val="006273FE"/>
    <w:rsid w:val="006306EF"/>
    <w:rsid w:val="0064497D"/>
    <w:rsid w:val="006724FE"/>
    <w:rsid w:val="006A4614"/>
    <w:rsid w:val="00722020"/>
    <w:rsid w:val="00732CD7"/>
    <w:rsid w:val="007748A2"/>
    <w:rsid w:val="00783EB8"/>
    <w:rsid w:val="00784E3B"/>
    <w:rsid w:val="008058E0"/>
    <w:rsid w:val="009953D1"/>
    <w:rsid w:val="009A2019"/>
    <w:rsid w:val="009B18D6"/>
    <w:rsid w:val="00AA0C85"/>
    <w:rsid w:val="00AC0E85"/>
    <w:rsid w:val="00B34D67"/>
    <w:rsid w:val="00BC7F63"/>
    <w:rsid w:val="00C06407"/>
    <w:rsid w:val="00CB593A"/>
    <w:rsid w:val="00D7243C"/>
    <w:rsid w:val="00D9089B"/>
    <w:rsid w:val="00DA3013"/>
    <w:rsid w:val="00DE0AF5"/>
    <w:rsid w:val="00DF5FEE"/>
    <w:rsid w:val="00DF73EE"/>
    <w:rsid w:val="00F156A0"/>
    <w:rsid w:val="00F252A4"/>
    <w:rsid w:val="00F4124B"/>
    <w:rsid w:val="00F834BF"/>
    <w:rsid w:val="00F9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FC51"/>
  <w15:chartTrackingRefBased/>
  <w15:docId w15:val="{055A96C3-1E00-4010-820E-5871CA47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1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Montréal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Youyang Peng</dc:creator>
  <cp:keywords/>
  <dc:description/>
  <cp:lastModifiedBy>Youyang Peng</cp:lastModifiedBy>
  <cp:revision>41</cp:revision>
  <dcterms:created xsi:type="dcterms:W3CDTF">2023-08-18T19:03:00Z</dcterms:created>
  <dcterms:modified xsi:type="dcterms:W3CDTF">2023-08-30T02:08:00Z</dcterms:modified>
</cp:coreProperties>
</file>