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both"/>
        <w:rPr>
          <w:rFonts w:hint="eastAsia" w:ascii="宋体" w:hAnsi="宋体"/>
        </w:rPr>
      </w:pPr>
      <w:r>
        <w:rPr>
          <w:rFonts w:ascii="黑体" w:hAnsi="黑体" w:eastAsia="黑体"/>
          <w:b/>
        </w:rPr>
        <w:t>[</w:t>
      </w:r>
      <w:r>
        <w:rPr>
          <w:rFonts w:hint="eastAsia" w:ascii="黑体" w:hAnsi="黑体" w:eastAsia="黑体"/>
          <w:b/>
        </w:rPr>
        <w:t>摘要</w:t>
      </w:r>
      <w:r>
        <w:rPr>
          <w:rFonts w:ascii="黑体" w:hAnsi="黑体" w:eastAsia="黑体"/>
          <w:b/>
        </w:rPr>
        <w:t>]</w:t>
      </w:r>
      <w:r>
        <w:rPr>
          <w:rFonts w:hint="eastAsia" w:ascii="宋体" w:hAnsi="宋体"/>
          <w:color w:val="0000FF"/>
        </w:rPr>
        <w:t xml:space="preserve"> </w:t>
      </w:r>
    </w:p>
    <w:p>
      <w:pPr>
        <w:ind w:firstLine="0" w:firstLineChars="0"/>
        <w:jc w:val="both"/>
        <w:rPr>
          <w:rFonts w:hint="eastAsia" w:ascii="宋体" w:hAnsi="宋体"/>
        </w:rPr>
      </w:pPr>
      <w:r>
        <w:rPr>
          <w:rFonts w:hint="eastAsia" w:ascii="宋体" w:hAnsi="宋体"/>
          <w:b/>
        </w:rPr>
        <w:t xml:space="preserve">[关键词] </w:t>
      </w:r>
      <w:r>
        <w:rPr>
          <w:rFonts w:hint="eastAsia" w:ascii="宋体" w:hAnsi="宋体"/>
        </w:rPr>
        <w:t>游戏,网页游戏,互联网,网络,网页设计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0" w:firstLineChars="0"/>
        <w:jc w:val="both"/>
        <w:rPr>
          <w:strike/>
        </w:rPr>
      </w:pPr>
      <w:r>
        <w:rPr>
          <w:b/>
        </w:rPr>
        <w:t>Abstract</w:t>
      </w:r>
      <w:r>
        <w:rPr>
          <w:rFonts w:hint="eastAsia"/>
          <w:b/>
        </w:rPr>
        <w:t xml:space="preserve">: </w:t>
      </w:r>
    </w:p>
    <w:p>
      <w:pPr>
        <w:ind w:firstLine="0" w:firstLineChars="0"/>
        <w:jc w:val="both"/>
        <w:rPr>
          <w:rFonts w:hint="eastAsia"/>
        </w:rPr>
      </w:pPr>
      <w:r>
        <w:rPr>
          <w:b/>
        </w:rPr>
        <w:t>Key words</w:t>
      </w:r>
      <w:r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Games, web games, Internet, network, web page design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701" w:right="1134" w:bottom="1417" w:left="1417" w:header="1134" w:footer="992" w:gutter="0"/>
          <w:pgNumType w:fmt="decimal" w:start="1"/>
          <w:cols w:space="0" w:num="1"/>
          <w:rtlGutter w:val="0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eastAsia="zh-CN"/>
        </w:rPr>
      </w:pPr>
      <w:bookmarkStart w:id="0" w:name="_Toc12854"/>
      <w:bookmarkStart w:id="1" w:name="_Toc26059"/>
      <w:bookmarkStart w:id="2" w:name="_Toc4206"/>
      <w:r>
        <w:rPr>
          <w:rFonts w:hint="eastAsia" w:ascii="黑体" w:hAnsi="黑体" w:eastAsia="黑体" w:cs="黑体"/>
          <w:sz w:val="36"/>
          <w:szCs w:val="36"/>
          <w:lang w:eastAsia="zh-CN"/>
        </w:rPr>
        <w:t>目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6"/>
          <w:szCs w:val="36"/>
          <w:lang w:eastAsia="zh-CN"/>
        </w:rPr>
        <w:t>录</w:t>
      </w:r>
      <w:bookmarkEnd w:id="0"/>
      <w:bookmarkEnd w:id="1"/>
      <w:bookmarkEnd w:id="2"/>
    </w:p>
    <w:p>
      <w:pPr>
        <w:pStyle w:val="8"/>
        <w:tabs>
          <w:tab w:val="right" w:leader="dot" w:pos="9355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_Toc26059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szCs w:val="36"/>
          <w:lang w:eastAsia="zh-CN"/>
        </w:rPr>
        <w:t>目</w:t>
      </w:r>
      <w:r>
        <w:rPr>
          <w:rFonts w:hint="eastAsia" w:ascii="黑体" w:hAnsi="黑体" w:eastAsia="黑体" w:cs="黑体"/>
          <w:szCs w:val="36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Cs w:val="36"/>
          <w:lang w:eastAsia="zh-CN"/>
        </w:rPr>
        <w:t>录</w:t>
      </w:r>
      <w:r>
        <w:tab/>
      </w:r>
      <w:r>
        <w:fldChar w:fldCharType="begin"/>
      </w:r>
      <w:r>
        <w:instrText xml:space="preserve"> PAGEREF _Toc26059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_Toc6239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36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/>
          <w:szCs w:val="36"/>
        </w:rPr>
        <w:t xml:space="preserve">  绪</w:t>
      </w:r>
      <w:r>
        <w:rPr>
          <w:rFonts w:hint="eastAsia" w:ascii="黑体" w:hAnsi="黑体" w:eastAsia="黑体" w:cs="黑体"/>
          <w:b w:val="0"/>
          <w:bCs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szCs w:val="36"/>
        </w:rPr>
        <w:t>论</w:t>
      </w:r>
      <w:r>
        <w:tab/>
      </w:r>
      <w:r>
        <w:fldChar w:fldCharType="begin"/>
      </w:r>
      <w:r>
        <w:instrText xml:space="preserve"> PAGEREF _Toc6239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_Toc20078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30"/>
        </w:rPr>
        <w:t>1.1 课题研究的背景与意义</w:t>
      </w:r>
      <w:r>
        <w:tab/>
      </w:r>
      <w:r>
        <w:fldChar w:fldCharType="begin"/>
      </w:r>
      <w:r>
        <w:instrText xml:space="preserve"> PAGEREF _Toc20078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_Toc22032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30"/>
          <w:lang w:val="en-US" w:eastAsia="zh-CN"/>
        </w:rPr>
        <w:t>1.2 相关领域的</w:t>
      </w:r>
      <w:r>
        <w:rPr>
          <w:rFonts w:hint="eastAsia" w:ascii="黑体" w:hAnsi="黑体" w:cs="黑体"/>
          <w:b w:val="0"/>
          <w:bCs/>
          <w:szCs w:val="30"/>
          <w:lang w:val="en-US" w:eastAsia="zh-CN"/>
        </w:rPr>
        <w:t>现状与</w:t>
      </w:r>
      <w:r>
        <w:rPr>
          <w:rFonts w:hint="eastAsia" w:ascii="黑体" w:hAnsi="黑体" w:eastAsia="黑体" w:cs="黑体"/>
          <w:b w:val="0"/>
          <w:bCs/>
          <w:szCs w:val="30"/>
          <w:lang w:val="en-US" w:eastAsia="zh-CN"/>
        </w:rPr>
        <w:t>发展趋势</w:t>
      </w:r>
      <w:r>
        <w:tab/>
      </w:r>
      <w:r>
        <w:fldChar w:fldCharType="begin"/>
      </w:r>
      <w:r>
        <w:instrText xml:space="preserve"> PAGEREF _Toc22032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_Toc18478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28"/>
          <w:lang w:val="en-US" w:eastAsia="zh-CN"/>
        </w:rPr>
        <w:t>1.2.1 html发展历程</w:t>
      </w:r>
      <w:r>
        <w:tab/>
      </w:r>
      <w:r>
        <w:fldChar w:fldCharType="begin"/>
      </w:r>
      <w:r>
        <w:instrText xml:space="preserve"> PAGEREF _Toc18478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_Toc889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28"/>
          <w:lang w:val="en-US" w:eastAsia="zh-CN"/>
        </w:rPr>
        <w:t>1.2.2 HTML5的新特性</w:t>
      </w:r>
      <w:r>
        <w:tab/>
      </w:r>
      <w:r>
        <w:fldChar w:fldCharType="begin"/>
      </w:r>
      <w:r>
        <w:instrText xml:space="preserve"> PAGEREF _Toc889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_Toc22167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28"/>
          <w:lang w:val="en-US" w:eastAsia="zh-CN"/>
        </w:rPr>
        <w:t>1.2.2 HTML5的发展趋势</w:t>
      </w:r>
      <w:r>
        <w:tab/>
      </w:r>
      <w:r>
        <w:fldChar w:fldCharType="begin"/>
      </w:r>
      <w:r>
        <w:instrText xml:space="preserve"> PAGEREF _Toc22167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_Toc24687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36"/>
          <w:lang w:val="en-US" w:eastAsia="zh-CN"/>
        </w:rPr>
        <w:t>2  相关理论与技术基础</w:t>
      </w:r>
      <w:r>
        <w:tab/>
      </w:r>
      <w:r>
        <w:fldChar w:fldCharType="begin"/>
      </w:r>
      <w:r>
        <w:instrText xml:space="preserve"> PAGEREF _Toc24687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_Toc17085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30"/>
          <w:lang w:val="en-US" w:eastAsia="zh-CN"/>
        </w:rPr>
        <w:t>2.1</w:t>
      </w:r>
      <w:r>
        <w:rPr>
          <w:rFonts w:hint="eastAsia" w:ascii="黑体" w:hAnsi="黑体" w:cs="黑体"/>
          <w:b w:val="0"/>
          <w:bCs/>
          <w:szCs w:val="30"/>
          <w:lang w:val="en-US" w:eastAsia="zh-CN"/>
        </w:rPr>
        <w:t xml:space="preserve"> HTML5 部分新特性</w:t>
      </w:r>
      <w:r>
        <w:tab/>
      </w:r>
      <w:r>
        <w:fldChar w:fldCharType="begin"/>
      </w:r>
      <w:r>
        <w:instrText xml:space="preserve"> PAGEREF _Toc17085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_Toc16387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28"/>
          <w:lang w:val="en-US" w:eastAsia="zh-CN"/>
        </w:rPr>
        <w:t>2.1.1 新特性简述</w:t>
      </w:r>
      <w:r>
        <w:tab/>
      </w:r>
      <w:r>
        <w:fldChar w:fldCharType="begin"/>
      </w:r>
      <w:r>
        <w:instrText xml:space="preserve"> PAGEREF _Toc16387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_Toc12430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28"/>
          <w:lang w:val="en-US" w:eastAsia="zh-CN"/>
        </w:rPr>
        <w:t>2.1.2 新标签简述</w:t>
      </w:r>
      <w:r>
        <w:tab/>
      </w:r>
      <w:r>
        <w:fldChar w:fldCharType="begin"/>
      </w:r>
      <w:r>
        <w:instrText xml:space="preserve"> PAGEREF _Toc12430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_Toc26370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28"/>
          <w:lang w:val="en-US" w:eastAsia="zh-CN"/>
        </w:rPr>
        <w:t>2.1.3 CSS3新特性简述</w:t>
      </w:r>
      <w:r>
        <w:tab/>
      </w:r>
      <w:r>
        <w:fldChar w:fldCharType="begin"/>
      </w:r>
      <w:r>
        <w:instrText xml:space="preserve"> PAGEREF _Toc26370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8"/>
        <w:tabs>
          <w:tab w:val="right" w:leader="dot" w:pos="9355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_Toc10202 </w:instrText>
      </w:r>
      <w:r>
        <w:rPr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/>
          <w:szCs w:val="36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_Toc10202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sz w:val="24"/>
          <w:szCs w:val="24"/>
        </w:rPr>
        <w:sectPr>
          <w:pgSz w:w="11906" w:h="16838"/>
          <w:pgMar w:top="1701" w:right="1134" w:bottom="1417" w:left="1417" w:header="1134" w:footer="992" w:gutter="0"/>
          <w:pgNumType w:fmt="decimal"/>
          <w:cols w:space="0" w:num="1"/>
          <w:rtlGutter w:val="0"/>
          <w:docGrid w:type="lines" w:linePitch="312" w:charSpace="0"/>
        </w:sectPr>
      </w:pPr>
      <w:r>
        <w:rPr>
          <w:szCs w:val="24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sectPr>
          <w:pgSz w:w="11906" w:h="16838"/>
          <w:pgMar w:top="1701" w:right="1134" w:bottom="1417" w:left="1417" w:header="1134" w:footer="992" w:gutter="0"/>
          <w:pgNumType w:fmt="decimal"/>
          <w:cols w:space="0" w:num="1"/>
          <w:rtlGutter w:val="0"/>
          <w:docGrid w:type="lines" w:linePitch="312" w:charSpace="0"/>
        </w:sectPr>
      </w:pPr>
      <w:bookmarkStart w:id="3" w:name="_Toc13480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</w:rPr>
      </w:pPr>
      <w:bookmarkStart w:id="4" w:name="_Toc6239"/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/>
          <w:sz w:val="36"/>
          <w:szCs w:val="36"/>
        </w:rPr>
        <w:t xml:space="preserve">  绪</w:t>
      </w: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sz w:val="36"/>
          <w:szCs w:val="36"/>
        </w:rPr>
        <w:t>论</w:t>
      </w:r>
      <w:bookmarkEnd w:id="3"/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/>
          <w:sz w:val="30"/>
          <w:szCs w:val="30"/>
        </w:rPr>
      </w:pPr>
      <w:bookmarkStart w:id="5" w:name="_Toc20078"/>
      <w:bookmarkStart w:id="6" w:name="_Toc10849"/>
      <w:r>
        <w:rPr>
          <w:rFonts w:hint="eastAsia" w:ascii="黑体" w:hAnsi="黑体" w:eastAsia="黑体" w:cs="黑体"/>
          <w:b w:val="0"/>
          <w:bCs/>
          <w:sz w:val="30"/>
          <w:szCs w:val="30"/>
        </w:rPr>
        <w:t>1.1 课题研究的背景与意义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随着互联网和web技术的发展，人们对与超文本标记语言html有了更多的需求，一些组织和大型网络公司随之对html标准进行不断地更新。到如今，已经基本完善的html5标准完全进入了我们的生活。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作为重量级的标准，他跨端传播的特性，使多端网页开发的成本降低，这将进一步推进互联网的发展，并且会直接影响到教育，游戏，传媒等行业。越来越多的软件会采用html5技术开发搬到线上，网页版微信，office等等，无需下载客户端程序，大大方便了人们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在网页游戏的开发方面，目前主要有三种方式来实现网页游戏：Adobe Flesh,html5，第三方插件。Flash作为行业的老大哥，牢牢占据着大部分的市场份额，经过长时间的发展、变革，他的功能已经基本完善；偶尔出现在我们面前的第三方插件游戏则有着独到的优势与劣势，插件可以提高游戏的性能，但是带来了安全隐患，还必须安装，这就会让相当一部分玩家放弃该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秀html5带来了大量的新特性，使html语言在网页游戏开发方面能够大展拳脚，canvas元素便是新特性的典型代表。与flash和插件相比，html5更轻便，并且他是跨端的，一份代码经过少量的修改就可以在多端运行，这是无与伦比的优势，完全有可以取代其他全部方式的可能性。从长远来看，html5会挤占flash大部分的市场，但flash在游戏开发方面还是会有一块生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因此，用html5来开发一款网页游戏站在了计算机技术研究的前沿，是紧跟潮流发展的。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bookmarkStart w:id="7" w:name="_Toc22032"/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1.2 相关领域的</w:t>
      </w:r>
      <w:r>
        <w:rPr>
          <w:rFonts w:hint="eastAsia" w:ascii="黑体" w:hAnsi="黑体" w:cs="黑体"/>
          <w:b w:val="0"/>
          <w:bCs/>
          <w:sz w:val="30"/>
          <w:szCs w:val="30"/>
          <w:lang w:val="en-US" w:eastAsia="zh-CN"/>
        </w:rPr>
        <w:t>现状与</w:t>
      </w: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发展趋势</w:t>
      </w:r>
      <w:bookmarkEnd w:id="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8" w:name="_Toc18478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1.2.1 html发展历程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Html即:超文本标记语言，最早（第一版）是在1993年6月作为互联网工程工作小组（IETF）工作草案发布，之后的大致历程为：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2.0——1995年11月作为RFC 1866发布，在RFC 2854于2000年6月发布之后被宣布已经过时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3.2——1997年1月14日，W3C推荐标准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4.0——1997年12月18日，W3C推荐标准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4.01（微小改进）——1999年12月24日，W3C推荐标准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5——2014年10月28日，W3C推荐标准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HTML标准自HTML4.01后，HTML5和其他标准被束之高阁，为了推动Web标准化运动的发展，一些公司联合起来，成立了Web Hypertext Application Technology Working Group（Web超文本应用技术工作组-WHATWG）的组织。WHATWG致力于Web表单和应用程序，而W3C（World Wide Web Consortium，万维网联盟）专注于XHTML2.0.。在2006年，双方决定进行合作，来创建一个新版本的HTML。于是HTML5出现了。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9" w:name="_Toc889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1.2.2 HTML5的新特性</w:t>
      </w:r>
      <w:bookmarkEnd w:id="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（1）语义化。HTML5赋予网页更好的意义和结构。与之前的html4相比，他的代码更符合人类阅读习惯，结构也更明确、清晰。例如新标签：header，footer，nav，section等，让人一目了然。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（2）本地存储（web storage）。相较之前大量使用的是cookie，他仅在本地存储，容量更大，数据有效期通过两种storage来控制，作用于也可以控制，api接口使用更方便。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（3）网页多媒体特性。支持Audio、Video等多媒体功能，无须安装插件。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（4）Canvas画布。它允许你做更多的互动和动画，就像flash达成的效果。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（5）CSS3新特性，在很多情况下CSS3可以代替图片，有效减少http请求，获得更快的加载速度。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10" w:name="_Toc22167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1.2.2 HTML5的发展趋势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（1）他可能会消灭并取代flash。正如我前面所说的，canvas等标签给HTML5带来了挑战flash的能力。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它会带来一个无缝的网络。无论是笔记本，台式机，还是智能手机都应该很方便的浏览基于HTML5的网站。因此在设计网站的时候，开发者需要重新考虑用户体验，网站浏览，网站结构等因素使得这个网站对任何硬件设备都通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（3）他会更适于移动端。当今独立的移动应用大行其道，但HTML5可能是他们的终结者。HTML5允许开发者在浏览器内开发应用，这可能引导移动技术潮流重新回到浏览器时代。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（4）设备访问能力，在移动端，他应当可以访问照相机，重力感应，日历，通讯录等设备。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bookmarkStart w:id="11" w:name="_Toc24687"/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2  相关理论与技术基础</w:t>
      </w:r>
      <w:bookmarkEnd w:id="1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cs="黑体"/>
          <w:b w:val="0"/>
          <w:bCs/>
          <w:sz w:val="30"/>
          <w:szCs w:val="30"/>
          <w:lang w:val="en-US" w:eastAsia="zh-CN"/>
        </w:rPr>
      </w:pPr>
      <w:bookmarkStart w:id="12" w:name="_Toc17085"/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2.1</w:t>
      </w:r>
      <w:r>
        <w:rPr>
          <w:rFonts w:hint="eastAsia" w:ascii="黑体" w:hAnsi="黑体" w:cs="黑体"/>
          <w:b w:val="0"/>
          <w:bCs/>
          <w:sz w:val="30"/>
          <w:szCs w:val="30"/>
          <w:lang w:val="en-US" w:eastAsia="zh-CN"/>
        </w:rPr>
        <w:t xml:space="preserve"> HTML5 部分新特性</w:t>
      </w:r>
      <w:bookmarkEnd w:id="1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13" w:name="_Toc16387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2.1.1 新特性简述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（1）语义化。HTML5赋予网页更好的意义和结构。与之前的html4相比，他的代码更符合人类阅读习惯，结构也更明确、清晰。例如新标签：header，footer，nav，section等，让人一目了然。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（2）本地存储（web storage）。相较之前大量使用的是cookie，他仅在本地存储，容量更大，数据有效期通过两种storage来控制，作用于也可以控制，api接口使用更方便。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（3）网页多媒体特性。支持Audio、Video等多媒体功能，无须安装插件。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（4）Canvas画布。它允许你做更多的互动和动画，就像flash达成的效果。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（5）CSS3新特性，在很多情况下CSS3可以代替图片，有效减少http请求，获得更快的加载速度。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14" w:name="_Toc12430"/>
      <w:bookmarkStart w:id="15" w:name="OLE_LINK1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2.1.2 新标签简述</w:t>
      </w:r>
      <w:bookmarkEnd w:id="14"/>
    </w:p>
    <w:bookmarkEnd w:id="1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（1）&lt;article&gt; 标签定义外部的内容（外部内容如blog,news）。使用后感觉和P差不多，语义化的标签。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（2）&lt;aside&gt; 标签定义article以外的内容（可用做文章的侧栏）。语义化的标签。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（3）&lt;canvas&gt;使用JavaScript在网页上绘制图形图像。学好算法JS无所不能。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（4）&lt;command&gt; 定义按钮。说实话,没用明白。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（5）&lt;datalist&gt; 定义选项列表。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（6）&lt;details&gt; 用于描述某个文档部分的内容。语义化的标签。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（7）&lt;summary&gt; 定义&lt;details&gt;元素标题。语义化的标签。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（8）&lt;embed&gt;定义嵌入的内容（如插件）。必须有一个src的属性，值是URL。可以是图片，swf etc。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（9）&lt;figure&gt; 对元素进行组合。语义化的标签。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（10）&lt;figcaption&gt; 定义figure的标题。语义化的标签。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（11）&lt;footer&gt;定义页脚。语义化的标签。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（12）&lt;header&gt;定义页眉。语义化的标签。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（13）&lt;hgroup&gt;对网页或区段(section)的标题进行组合。语义化的标签。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（14）&lt;keygen&gt; 定义密钥。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（15）&lt;mark&gt;定义带有记号的文本。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（16）&lt;meter&gt; 定义度量衡，用于已知最大和最小值的度量。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（17）&lt;nav&gt;定义导航。语义化的标签。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（18）&lt;output&gt; 定义输出类型。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（19）&lt;progress&gt;定义运行中的进度。进度条效果。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（20）&lt;rupy&gt;&lt;rp&gt;&lt;rt&gt;。定义ruby注释。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（21）&lt;section&gt;定义文档中的区段。语义化的标签。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（22）&lt;source&gt; 定义媒介源（如&lt;video&gt;和&lt;audio&gt;）。定义媒介资源的类型,让浏览器决定是否下载。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（23）&lt;time&gt; 定义时间。语义化的标签。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（24）&lt;video&gt; 定义视频。IE9和Safari支持MP4，其他主流浏览器支持Ogg。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（25）&lt;audio&gt;标签定义音乐。支持三种格式,ogg,mp3,wav。 Safari仅支持MP3 and WAV 两种格式。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16" w:name="_Toc26370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2.1.3 CSS3新特性简述</w:t>
      </w:r>
      <w:bookmarkEnd w:id="16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选择器（Selector）。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字体样式（Font-face 特性）。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段落显示宽度显示隐藏控制（Word-wrap &amp; Text-overflow 样式）。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文字渲染（Text-decoration）。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的多列布局（multi-column layout）。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边框和颜色（color, border）。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的渐变效果（Gradient）。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的阴影（Shadow）和反射（Reflect）效果。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的背景效果。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的盒子模型。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的 动画效果（Transitions, Transforms 和 Animation）。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2.</w:t>
      </w:r>
      <w:r>
        <w:rPr>
          <w:rFonts w:hint="eastAsia" w:ascii="黑体" w:hAnsi="黑体" w:cs="黑体"/>
          <w:b w:val="0"/>
          <w:bCs/>
          <w:sz w:val="30"/>
          <w:szCs w:val="30"/>
          <w:lang w:val="en-US" w:eastAsia="zh-CN"/>
        </w:rPr>
        <w:t>2 HTML5 Canvas介绍</w:t>
      </w:r>
    </w:p>
    <w:p>
      <w:pPr>
        <w:rPr>
          <w:rFonts w:hint="eastAsia"/>
          <w:lang w:val="en-US" w:eastAsia="zh-CN"/>
        </w:rPr>
      </w:pPr>
      <w:bookmarkStart w:id="18" w:name="_GoBack"/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sectPr>
          <w:footerReference r:id="rId5" w:type="default"/>
          <w:pgSz w:w="11906" w:h="16838"/>
          <w:pgMar w:top="1701" w:right="1134" w:bottom="1417" w:left="1417" w:header="1134" w:footer="992" w:gutter="0"/>
          <w:pgNumType w:fmt="decimal" w:start="1"/>
          <w:cols w:space="0" w:num="1"/>
          <w:rtlGutter w:val="0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sectPr>
          <w:pgSz w:w="11906" w:h="16838"/>
          <w:pgMar w:top="1701" w:right="1134" w:bottom="1417" w:left="1417" w:header="1134" w:footer="992" w:gutter="0"/>
          <w:pgNumType w:fmt="decimal" w:start="1"/>
          <w:cols w:space="0" w:num="1"/>
          <w:rtlGutter w:val="0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48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bookmarkStart w:id="17" w:name="_Toc10202"/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参考文献</w:t>
      </w:r>
      <w:bookmarkEnd w:id="17"/>
    </w:p>
    <w:p>
      <w:pPr>
        <w:rPr>
          <w:rFonts w:hint="eastAsia"/>
        </w:rPr>
      </w:pPr>
      <w:r>
        <w:rPr>
          <w:rFonts w:hint="eastAsia"/>
        </w:rPr>
        <w:t>［1］袁国斌,刘修国．城市地下管线信息管理系统的引入及其建立途径．1998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23（4）：430—433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701" w:right="1134" w:bottom="1417" w:left="1417" w:header="1134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 PL ShanHeiSun Un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DejaVu Sans">
    <w:altName w:val="MS PGothic"/>
    <w:panose1 w:val="00000000000000000000"/>
    <w:charset w:val="80"/>
    <w:family w:val="modern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jaVu Sans">
    <w:altName w:val="MS PGothic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DejaVu Sans">
    <w:altName w:val="MS PGothic"/>
    <w:panose1 w:val="00000000000000000000"/>
    <w:charset w:val="80"/>
    <w:family w:val="decorative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DejaVu Sans">
    <w:altName w:val="MS PGothic"/>
    <w:panose1 w:val="00000000000000000000"/>
    <w:charset w:val="80"/>
    <w:family w:val="roman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Tms Rmn">
    <w:altName w:val="Segoe Print"/>
    <w:panose1 w:val="02020603040505020304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Gabriola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Segoe Print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Magneto">
    <w:altName w:val="Gabriola"/>
    <w:panose1 w:val="04030805050802020D02"/>
    <w:charset w:val="00"/>
    <w:family w:val="auto"/>
    <w:pitch w:val="default"/>
    <w:sig w:usb0="00000000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Typewriter">
    <w:altName w:val="Lucida Sans"/>
    <w:panose1 w:val="020B0509030504030204"/>
    <w:charset w:val="00"/>
    <w:family w:val="auto"/>
    <w:pitch w:val="default"/>
    <w:sig w:usb0="00000000" w:usb1="00000000" w:usb2="00000000" w:usb3="00000000" w:csb0="20000001" w:csb1="00000000"/>
  </w:font>
  <w:font w:name="Lucida Sans"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Lucida Bright">
    <w:altName w:val="Segoe Print"/>
    <w:panose1 w:val="02040602050505020304"/>
    <w:charset w:val="00"/>
    <w:family w:val="auto"/>
    <w:pitch w:val="default"/>
    <w:sig w:usb0="00000000" w:usb1="00000000" w:usb2="00000000" w:usb3="00000000" w:csb0="2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ind w:left="0" w:leftChars="0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ind w:left="0" w:leftChars="0" w:firstLine="0" w:firstLineChars="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exact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360" w:lineRule="exact"/>
                      <w:ind w:left="0" w:leftChars="0" w:right="0" w:rightChars="0" w:firstLine="0" w:firstLineChars="0"/>
                      <w:jc w:val="center"/>
                      <w:textAlignment w:val="auto"/>
                      <w:outlineLvl w:val="9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jc w:val="center"/>
      <w:rPr>
        <w:rFonts w:hint="eastAsia" w:ascii="隶书" w:hAnsi="隶书" w:eastAsia="隶书" w:cs="隶书"/>
        <w:sz w:val="32"/>
        <w:szCs w:val="32"/>
      </w:rPr>
    </w:pPr>
    <w:r>
      <w:rPr>
        <w:rFonts w:hint="eastAsia" w:ascii="隶书" w:hAnsi="隶书" w:eastAsia="隶书" w:cs="隶书"/>
        <w:bCs/>
        <w:sz w:val="32"/>
        <w:szCs w:val="32"/>
      </w:rPr>
      <w:t>烟台大学毕业论文（设计）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770873">
    <w:nsid w:val="58F9E039"/>
    <w:multiLevelType w:val="singleLevel"/>
    <w:tmpl w:val="58F9E039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927708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E42CB"/>
    <w:rsid w:val="06282B33"/>
    <w:rsid w:val="18461CF9"/>
    <w:rsid w:val="1B6757D1"/>
    <w:rsid w:val="2DAE42CB"/>
    <w:rsid w:val="32FD4171"/>
    <w:rsid w:val="37115061"/>
    <w:rsid w:val="3E0D406A"/>
    <w:rsid w:val="40C8425A"/>
    <w:rsid w:val="44311117"/>
    <w:rsid w:val="50B86D9D"/>
    <w:rsid w:val="576E11DB"/>
    <w:rsid w:val="5E642C18"/>
    <w:rsid w:val="63D631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480" w:firstLineChars="200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2017-04-21T04:03:00Z</dcterms:created>
  <dc:creator>hc</dc:creator>
  <cp:lastModifiedBy>Administrator</cp:lastModifiedBy>
  <dcterms:modified xsi:type="dcterms:W3CDTF">2017-04-22T08:06:13Z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2052-10.1.0.5604</vt:lpwstr>
  </property>
</Properties>
</file>