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0"/>
      </w:pPr>
    </w:p>
    <w:p>
      <w:pPr>
        <w:spacing w:after="60"/>
        <w:jc w:val="center"/>
      </w:pPr>
      <w:r>
        <w:rPr>
          <w:rFonts w:ascii="Arial" w:eastAsia="Microsoft YaHei" w:hAnsi="Arial"/>
          <w:color w:val="9E9E9E"/>
          <w:sz w:val="20"/>
          <w:szCs w:val="20"/>
        </w:rPr>
        <w:t xml:space="preserve">─────  视频内容笔记  ─────</w:t>
      </w:r>
    </w:p>
    <w:p>
      <w:pPr>
        <w:spacing w:after="80"/>
        <w:jc w:val="center"/>
      </w:pPr>
      <w:r>
        <w:rPr>
          <w:rFonts w:ascii="Arial" w:eastAsia="Microsoft YaHei" w:hAnsi="Arial"/>
          <w:b/>
          <w:bCs/>
          <w:color w:val="1B5E20"/>
          <w:sz w:val="48"/>
          <w:szCs w:val="48"/>
        </w:rPr>
        <w:t xml:space="preserve">品类决定生死</w:t>
      </w:r>
    </w:p>
    <w:p>
      <w:pPr>
        <w:spacing w:after="40"/>
        <w:jc w:val="center"/>
      </w:pPr>
      <w:r>
        <w:rPr>
          <w:rFonts w:ascii="Arial" w:eastAsia="Microsoft YaHei" w:hAnsi="Arial"/>
          <w:color w:val="2E7D32"/>
          <w:sz w:val="28"/>
          <w:szCs w:val="28"/>
        </w:rPr>
        <w:t xml:space="preserve">创业前必须想清楚的5个问题</w:t>
      </w:r>
    </w:p>
    <w:p>
      <w:pPr>
        <w:spacing w:after="200"/>
        <w:jc w:val="center"/>
      </w:pPr>
      <w:r>
        <w:rPr>
          <w:rFonts w:ascii="Arial" w:eastAsia="Microsoft YaHei" w:hAnsi="Arial"/>
          <w:color w:val="757575"/>
          <w:sz w:val="22"/>
          <w:szCs w:val="22"/>
        </w:rPr>
        <w:t xml:space="preserve">闲时商业论 · 第2集 | 闲时论 | 抖音</w:t>
      </w:r>
    </w:p>
    <w:p>
      <w:pPr>
        <w:spacing w:after="100"/>
        <w:jc w:val="center"/>
      </w:pPr>
      <w:r>
        <w:rPr>
          <w:rFonts w:ascii="Arial" w:hAnsi="Arial"/>
          <w:color w:val="C8E6C9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spacing w:before="200"/>
      </w:pPr>
    </w:p>
    <w:p>
      <w:pPr>
        <w:pStyle w:val="Heading1"/>
      </w:pPr>
      <w:r>
        <w:rPr>
          <w:rFonts w:ascii="Arial" w:eastAsia="Microsoft YaHei" w:hAnsi="Arial"/>
        </w:rPr>
        <w:t xml:space="preserve">视频基本信息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cantSplit/>
        </w:trPr>
        <w:tc>
          <w:tcPr>
            <w:tcW w:type="dxa" w:w="234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Arial" w:eastAsia="Microsoft YaHei" w:hAnsi="Arial"/>
                <w:color w:val="757575"/>
                <w:sz w:val="18"/>
                <w:szCs w:val="18"/>
              </w:rPr>
              <w:t xml:space="preserve">播放量</w:t>
            </w:r>
          </w:p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B5E20"/>
                <w:sz w:val="28"/>
                <w:szCs w:val="28"/>
              </w:rPr>
              <w:t xml:space="preserve">8.9万</w:t>
            </w:r>
          </w:p>
        </w:tc>
        <w:tc>
          <w:tcPr>
            <w:tcW w:type="dxa" w:w="234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Arial" w:eastAsia="Microsoft YaHei" w:hAnsi="Arial"/>
                <w:color w:val="757575"/>
                <w:sz w:val="18"/>
                <w:szCs w:val="18"/>
              </w:rPr>
              <w:t xml:space="preserve">点赞</w:t>
            </w:r>
          </w:p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2E7D32"/>
                <w:sz w:val="28"/>
                <w:szCs w:val="28"/>
              </w:rPr>
              <w:t xml:space="preserve">5.2万</w:t>
            </w:r>
          </w:p>
        </w:tc>
        <w:tc>
          <w:tcPr>
            <w:tcW w:type="dxa" w:w="234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Arial" w:eastAsia="Microsoft YaHei" w:hAnsi="Arial"/>
                <w:color w:val="757575"/>
                <w:sz w:val="18"/>
                <w:szCs w:val="18"/>
              </w:rPr>
              <w:t xml:space="preserve">评论</w:t>
            </w:r>
          </w:p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E65100"/>
                <w:sz w:val="28"/>
                <w:szCs w:val="28"/>
              </w:rPr>
              <w:t xml:space="preserve">1.2万</w:t>
            </w:r>
          </w:p>
        </w:tc>
        <w:tc>
          <w:tcPr>
            <w:tcW w:type="dxa" w:w="234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Arial" w:eastAsia="Microsoft YaHei" w:hAnsi="Arial"/>
                <w:color w:val="757575"/>
                <w:sz w:val="18"/>
                <w:szCs w:val="18"/>
              </w:rPr>
              <w:t xml:space="preserve">时长</w:t>
            </w:r>
          </w:p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212121"/>
                <w:sz w:val="28"/>
                <w:szCs w:val="28"/>
              </w:rPr>
              <w:t xml:space="preserve">07:48</w:t>
            </w:r>
          </w:p>
        </w:tc>
      </w:tr>
    </w:tbl>
    <w:p>
      <w:pPr>
        <w:spacing w:after="60" w:before="100"/>
        <w:jc w:val="center"/>
      </w:pPr>
      <w:r>
        <w:rPr>
          <w:rFonts w:ascii="Arial" w:eastAsia="Microsoft YaHei" w:hAnsi="Arial"/>
          <w:color w:val="9E9E9E"/>
          <w:sz w:val="18"/>
          <w:szCs w:val="18"/>
        </w:rPr>
        <w:t xml:space="preserve">发布时间：2026年3月31日  |  创作者：闲时论  |  合集：闲时商业论</w:t>
      </w:r>
    </w:p>
    <w:p>
      <w:pPr>
        <w:spacing w:after="100"/>
        <w:jc w:val="center"/>
      </w:pPr>
      <w:r>
        <w:rPr>
          <w:rFonts w:ascii="Arial" w:eastAsia="Microsoft YaHei" w:hAnsi="Arial"/>
          <w:color w:val="2E7D32"/>
          <w:sz w:val="18"/>
          <w:szCs w:val="18"/>
        </w:rPr>
        <w:t xml:space="preserve">标签：商业思维 · 认知 · 本质 · 创业 · 青年创作者成长计划</w:t>
      </w:r>
    </w:p>
    <w:p>
      <w:pPr>
        <w:spacing w:before="300"/>
      </w:pPr>
    </w:p>
    <w:p>
      <w:pPr>
        <w:pStyle w:val="Heading1"/>
      </w:pPr>
      <w:r>
        <w:rPr>
          <w:rFonts w:ascii="Arial" w:eastAsia="Microsoft YaHei" w:hAnsi="Arial"/>
        </w:rPr>
        <w:t xml:space="preserve">核心摘要</w:t>
      </w:r>
    </w:p>
    <w:p>
      <w:pPr>
        <w:shd w:fill="E8F5E9" w:val="clear"/>
        <w:spacing w:after="120"/>
      </w:pPr>
      <w:r>
        <w:rPr>
          <w:rFonts w:ascii="Arial" w:eastAsia="Microsoft YaHei" w:hAnsi="Arial"/>
          <w:color w:val="424242"/>
          <w:sz w:val="21"/>
          <w:szCs w:val="21"/>
        </w:rPr>
        <w:t xml:space="preserve">创业选品的关键在于避免常见错误，关注需求的稳定性、真实成交数据、竞争对手的成交结构、供给端的稳定性和净利润。通过排除必死的品类，选择满足稳定需求、有真实需求支撑、竞争格局清晰、供给端可长期稳定交付且净利润可观的品类。选品后还需明确生意的赚钱逻辑。</w:t>
      </w:r>
    </w:p>
    <w:p>
      <w:pPr>
        <w:spacing w:before="300"/>
      </w:pPr>
    </w:p>
    <w:p>
      <w:pPr>
        <w:pStyle w:val="Heading1"/>
      </w:pPr>
      <w:r>
        <w:rPr>
          <w:rFonts w:ascii="Arial" w:eastAsia="Microsoft YaHei" w:hAnsi="Arial"/>
        </w:rPr>
        <w:t xml:space="preserve">创业选品决策流程</w:t>
      </w:r>
    </w:p>
    <w:p>
      <w:pPr>
        <w:spacing w:after="80" w:before="80"/>
        <w:jc w:val="center"/>
      </w:pPr>
      <w:r>
        <w:rPr>
          <w:rFonts w:ascii="Consolas" w:hAnsi="Consolas"/>
          <w:color w:val="C62828"/>
          <w:sz w:val="20"/>
          <w:szCs w:val="20"/>
        </w:rPr>
        <w:t xml:space="preserve">██ </w:t>
      </w:r>
      <w:r>
        <w:rPr>
          <w:rFonts w:ascii="Arial" w:eastAsia="Microsoft YaHei" w:hAnsi="Arial"/>
          <w:b/>
          <w:bCs/>
          <w:color w:val="C62828"/>
          <w:sz w:val="22"/>
          <w:szCs w:val="22"/>
        </w:rPr>
        <w:t xml:space="preserve">选品铁律</w:t>
      </w:r>
      <w:r>
        <w:rPr>
          <w:rFonts w:ascii="Arial" w:hAnsi="Arial"/>
          <w:color w:val="9E9E9E"/>
          <w:sz w:val="22"/>
          <w:szCs w:val="22"/>
        </w:rPr>
        <w:t xml:space="preserve"> ▶</w:t>
      </w:r>
    </w:p>
    <w:p>
      <w:pPr>
        <w:spacing w:after="80" w:before="80"/>
        <w:jc w:val="center"/>
      </w:pPr>
      <w:r>
        <w:rPr>
          <w:rFonts w:ascii="Consolas" w:hAnsi="Consolas"/>
          <w:color w:val="1565C0"/>
          <w:sz w:val="20"/>
          <w:szCs w:val="20"/>
        </w:rPr>
        <w:t xml:space="preserve">██ </w:t>
      </w:r>
      <w:r>
        <w:rPr>
          <w:rFonts w:ascii="Arial" w:eastAsia="Microsoft YaHei" w:hAnsi="Arial"/>
          <w:b/>
          <w:bCs/>
          <w:color w:val="1565C0"/>
          <w:sz w:val="22"/>
          <w:szCs w:val="22"/>
        </w:rPr>
        <w:t xml:space="preserve">需求验证</w:t>
      </w:r>
      <w:r>
        <w:rPr>
          <w:rFonts w:ascii="Arial" w:hAnsi="Arial"/>
          <w:color w:val="9E9E9E"/>
          <w:sz w:val="22"/>
          <w:szCs w:val="22"/>
        </w:rPr>
        <w:t xml:space="preserve"> ▶</w:t>
      </w:r>
    </w:p>
    <w:p>
      <w:pPr>
        <w:spacing w:after="80" w:before="80"/>
        <w:jc w:val="center"/>
      </w:pPr>
      <w:r>
        <w:rPr>
          <w:rFonts w:ascii="Consolas" w:hAnsi="Consolas"/>
          <w:color w:val="2E7D32"/>
          <w:sz w:val="20"/>
          <w:szCs w:val="20"/>
        </w:rPr>
        <w:t xml:space="preserve">██ </w:t>
      </w:r>
      <w:r>
        <w:rPr>
          <w:rFonts w:ascii="Arial" w:eastAsia="Microsoft YaHei" w:hAnsi="Arial"/>
          <w:b/>
          <w:bCs/>
          <w:color w:val="2E7D32"/>
          <w:sz w:val="22"/>
          <w:szCs w:val="22"/>
        </w:rPr>
        <w:t xml:space="preserve">竞品拆解</w:t>
      </w:r>
      <w:r>
        <w:rPr>
          <w:rFonts w:ascii="Arial" w:hAnsi="Arial"/>
          <w:color w:val="9E9E9E"/>
          <w:sz w:val="22"/>
          <w:szCs w:val="22"/>
        </w:rPr>
        <w:t xml:space="preserve"> ▶</w:t>
      </w:r>
    </w:p>
    <w:p>
      <w:pPr>
        <w:spacing w:after="80" w:before="80"/>
        <w:jc w:val="center"/>
      </w:pPr>
      <w:r>
        <w:rPr>
          <w:rFonts w:ascii="Consolas" w:hAnsi="Consolas"/>
          <w:color w:val="E65100"/>
          <w:sz w:val="20"/>
          <w:szCs w:val="20"/>
        </w:rPr>
        <w:t xml:space="preserve">██ </w:t>
      </w:r>
      <w:r>
        <w:rPr>
          <w:rFonts w:ascii="Arial" w:eastAsia="Microsoft YaHei" w:hAnsi="Arial"/>
          <w:b/>
          <w:bCs/>
          <w:color w:val="E65100"/>
          <w:sz w:val="22"/>
          <w:szCs w:val="22"/>
        </w:rPr>
        <w:t xml:space="preserve">供给难度</w:t>
      </w:r>
      <w:r>
        <w:rPr>
          <w:rFonts w:ascii="Arial" w:hAnsi="Arial"/>
          <w:color w:val="9E9E9E"/>
          <w:sz w:val="22"/>
          <w:szCs w:val="22"/>
        </w:rPr>
        <w:t xml:space="preserve"> ▶</w:t>
      </w:r>
    </w:p>
    <w:p>
      <w:pPr>
        <w:spacing w:after="80" w:before="80"/>
        <w:jc w:val="center"/>
      </w:pPr>
      <w:r>
        <w:rPr>
          <w:rFonts w:ascii="Consolas" w:hAnsi="Consolas"/>
          <w:color w:val="6A1B9A"/>
          <w:sz w:val="20"/>
          <w:szCs w:val="20"/>
        </w:rPr>
        <w:t xml:space="preserve">██ </w:t>
      </w:r>
      <w:r>
        <w:rPr>
          <w:rFonts w:ascii="Arial" w:eastAsia="Microsoft YaHei" w:hAnsi="Arial"/>
          <w:b/>
          <w:bCs/>
          <w:color w:val="6A1B9A"/>
          <w:sz w:val="22"/>
          <w:szCs w:val="22"/>
        </w:rPr>
        <w:t xml:space="preserve">毛利净利</w:t>
      </w:r>
      <w:r>
        <w:rPr>
          <w:rFonts w:ascii="Arial" w:hAnsi="Arial"/>
          <w:color w:val="9E9E9E"/>
          <w:sz w:val="22"/>
          <w:szCs w:val="22"/>
        </w:rPr>
        <w:t xml:space="preserve"> ▶</w:t>
      </w:r>
    </w:p>
    <w:p>
      <w:pPr>
        <w:spacing w:after="80" w:before="80"/>
        <w:jc w:val="center"/>
      </w:pPr>
      <w:r>
        <w:rPr>
          <w:rFonts w:ascii="Consolas" w:hAnsi="Consolas"/>
          <w:color w:val="1B5E20"/>
          <w:sz w:val="20"/>
          <w:szCs w:val="20"/>
        </w:rPr>
        <w:t xml:space="preserve">██ </w:t>
      </w:r>
      <w:r>
        <w:rPr>
          <w:rFonts w:ascii="Arial" w:eastAsia="Microsoft YaHei" w:hAnsi="Arial"/>
          <w:b/>
          <w:bCs/>
          <w:color w:val="1B5E20"/>
          <w:sz w:val="22"/>
          <w:szCs w:val="22"/>
        </w:rPr>
        <w:t xml:space="preserve">最终决策</w:t>
      </w:r>
      <w:r>
        <w:rPr>
          <w:rFonts w:ascii="Arial" w:hAnsi="Arial"/>
          <w:color w:val="FFFFFF"/>
          <w:sz w:val="22"/>
          <w:szCs w:val="22"/>
        </w:rPr>
        <w:t xml:space="preserve"/>
      </w:r>
    </w:p>
    <w:p>
      <w:pPr>
        <w:spacing w:before="300"/>
      </w:pPr>
    </w:p>
    <w:p>
      <w:pPr>
        <w:pStyle w:val="Heading1"/>
      </w:pPr>
      <w:r>
        <w:rPr>
          <w:rFonts w:ascii="Arial" w:eastAsia="Microsoft YaHei" w:hAnsi="Arial"/>
        </w:rPr>
        <w:t xml:space="preserve">5个核心问题详解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rPr>
          <w:cantSplit/>
        </w:trPr>
        <w:tc>
          <w:tcPr>
            <w:tcW w:type="dxa" w:w="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C62828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36"/>
                <w:szCs w:val="36"/>
              </w:rPr>
              <w:t xml:space="preserve">1</w:t>
            </w:r>
          </w:p>
        </w:tc>
        <w:tc>
          <w:tcPr>
            <w:tcW w:type="dxa" w:w="85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/>
            </w:pPr>
            <w:r>
              <w:rPr>
                <w:rFonts w:ascii="Arial" w:eastAsia="Microsoft YaHei" w:hAnsi="Arial"/>
                <w:b/>
                <w:bCs/>
                <w:color w:val="C62828"/>
                <w:sz w:val="24"/>
                <w:szCs w:val="24"/>
              </w:rPr>
              <w:t xml:space="preserve">⚖ 选品铁律</w:t>
            </w:r>
            <w:r>
              <w:rPr>
                <w:rFonts w:ascii="Arial" w:eastAsia="Microsoft YaHei" w:hAnsi="Arial"/>
                <w:color w:val="9E9E9E"/>
                <w:sz w:val="18"/>
                <w:szCs w:val="18"/>
              </w:rPr>
              <w:t xml:space="preserve">    00:36 - 01:40</w:t>
            </w:r>
          </w:p>
          <w:p>
            <w:pPr>
              <w:spacing w:after="60"/>
            </w:pPr>
            <w:r>
              <w:rPr>
                <w:rFonts w:ascii="Arial" w:eastAsia="Microsoft YaHei" w:hAnsi="Arial"/>
                <w:b/>
                <w:bCs/>
                <w:color w:val="212121"/>
                <w:sz w:val="20"/>
                <w:szCs w:val="20"/>
              </w:rPr>
              <w:t xml:space="preserve">核心观点：</w:t>
            </w:r>
            <w:r>
              <w:rPr>
                <w:rFonts w:ascii="Arial" w:eastAsia="Microsoft YaHei" w:hAnsi="Arial"/>
                <w:color w:val="C62828"/>
                <w:sz w:val="20"/>
                <w:szCs w:val="20"/>
              </w:rPr>
              <w:t xml:space="preserve">排除必死的品类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color w:val="616161"/>
                <w:sz w:val="20"/>
                <w:szCs w:val="20"/>
              </w:rPr>
              <w:t xml:space="preserve">创业选品的第一步不是找“好”的品类，而是排除“必死”的品类。很多创业者失败的根本原因是选了一个从头就不可能成功的赛道。品类选择的铁律是：先确保不死，再追求活得好。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565C0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36"/>
                <w:szCs w:val="36"/>
              </w:rPr>
              <w:t xml:space="preserve">2</w:t>
            </w:r>
          </w:p>
        </w:tc>
        <w:tc>
          <w:tcPr>
            <w:tcW w:type="dxa" w:w="85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/>
            </w:pPr>
            <w:r>
              <w:rPr>
                <w:rFonts w:ascii="Arial" w:eastAsia="Microsoft YaHei" w:hAnsi="Arial"/>
                <w:b/>
                <w:bCs/>
                <w:color w:val="1565C0"/>
                <w:sz w:val="24"/>
                <w:szCs w:val="24"/>
              </w:rPr>
              <w:t xml:space="preserve">❓ 需求验证</w:t>
            </w:r>
            <w:r>
              <w:rPr>
                <w:rFonts w:ascii="Arial" w:eastAsia="Microsoft YaHei" w:hAnsi="Arial"/>
                <w:color w:val="9E9E9E"/>
                <w:sz w:val="18"/>
                <w:szCs w:val="18"/>
              </w:rPr>
              <w:t xml:space="preserve">    01:40 - 03:07</w:t>
            </w:r>
          </w:p>
          <w:p>
            <w:pPr>
              <w:spacing w:after="60"/>
            </w:pPr>
            <w:r>
              <w:rPr>
                <w:rFonts w:ascii="Arial" w:eastAsia="Microsoft YaHei" w:hAnsi="Arial"/>
                <w:b/>
                <w:bCs/>
                <w:color w:val="212121"/>
                <w:sz w:val="20"/>
                <w:szCs w:val="20"/>
              </w:rPr>
              <w:t xml:space="preserve">核心观点：</w:t>
            </w:r>
            <w:r>
              <w:rPr>
                <w:rFonts w:ascii="Arial" w:eastAsia="Microsoft YaHei" w:hAnsi="Arial"/>
                <w:color w:val="1565C0"/>
                <w:sz w:val="20"/>
                <w:szCs w:val="20"/>
              </w:rPr>
              <w:t xml:space="preserve">需求的稳定性与真实性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color w:val="616161"/>
                <w:sz w:val="20"/>
                <w:szCs w:val="20"/>
              </w:rPr>
              <w:t xml:space="preserve">不要用“我觉得”来判断需求，而是要用真实的成交数据来验证。很多创业者的失败来源于“自以为是刚需”，实际上只是自己的幻想。需求验证要关注需求的稳定性，而非瞬时热度。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2E7D32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36"/>
                <w:szCs w:val="36"/>
              </w:rPr>
              <w:t xml:space="preserve">3</w:t>
            </w:r>
          </w:p>
        </w:tc>
        <w:tc>
          <w:tcPr>
            <w:tcW w:type="dxa" w:w="85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/>
            </w:pPr>
            <w:r>
              <w:rPr>
                <w:rFonts w:ascii="Arial" w:eastAsia="Microsoft YaHei" w:hAnsi="Arial"/>
                <w:b/>
                <w:bCs/>
                <w:color w:val="2E7D32"/>
                <w:sz w:val="24"/>
                <w:szCs w:val="24"/>
              </w:rPr>
              <w:t xml:space="preserve">⚔ 竞品拆解</w:t>
            </w:r>
            <w:r>
              <w:rPr>
                <w:rFonts w:ascii="Arial" w:eastAsia="Microsoft YaHei" w:hAnsi="Arial"/>
                <w:color w:val="9E9E9E"/>
                <w:sz w:val="18"/>
                <w:szCs w:val="18"/>
              </w:rPr>
              <w:t xml:space="preserve">    03:07 - 04:14</w:t>
            </w:r>
          </w:p>
          <w:p>
            <w:pPr>
              <w:spacing w:after="60"/>
            </w:pPr>
            <w:r>
              <w:rPr>
                <w:rFonts w:ascii="Arial" w:eastAsia="Microsoft YaHei" w:hAnsi="Arial"/>
                <w:b/>
                <w:bCs/>
                <w:color w:val="212121"/>
                <w:sz w:val="20"/>
                <w:szCs w:val="20"/>
              </w:rPr>
              <w:t xml:space="preserve">核心观点：</w:t>
            </w:r>
            <w:r>
              <w:rPr>
                <w:rFonts w:ascii="Arial" w:eastAsia="Microsoft YaHei" w:hAnsi="Arial"/>
                <w:color w:val="2E7D32"/>
                <w:sz w:val="20"/>
                <w:szCs w:val="20"/>
              </w:rPr>
              <w:t xml:space="preserve">竞争对手的成交结构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color w:val="616161"/>
                <w:sz w:val="20"/>
                <w:szCs w:val="20"/>
              </w:rPr>
              <w:t xml:space="preserve">不要只看竞争对手的数量，要看竞争对手的成交结构。市场上看起来很红海的品类，实际上可能只有少数玩家在赚钱，大部分人只是在补贴。要拆解竞品的真实赚钱逻辑和成交数据。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65100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36"/>
                <w:szCs w:val="36"/>
              </w:rPr>
              <w:t xml:space="preserve">4</w:t>
            </w:r>
          </w:p>
        </w:tc>
        <w:tc>
          <w:tcPr>
            <w:tcW w:type="dxa" w:w="85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/>
            </w:pPr>
            <w:r>
              <w:rPr>
                <w:rFonts w:ascii="Arial" w:eastAsia="Microsoft YaHei" w:hAnsi="Arial"/>
                <w:b/>
                <w:bCs/>
                <w:color w:val="E65100"/>
                <w:sz w:val="24"/>
                <w:szCs w:val="24"/>
              </w:rPr>
              <w:t xml:space="preserve">⚙ 供给端难度</w:t>
            </w:r>
            <w:r>
              <w:rPr>
                <w:rFonts w:ascii="Arial" w:eastAsia="Microsoft YaHei" w:hAnsi="Arial"/>
                <w:color w:val="9E9E9E"/>
                <w:sz w:val="18"/>
                <w:szCs w:val="18"/>
              </w:rPr>
              <w:t xml:space="preserve">    04:14 - 05:02</w:t>
            </w:r>
          </w:p>
          <w:p>
            <w:pPr>
              <w:spacing w:after="60"/>
            </w:pPr>
            <w:r>
              <w:rPr>
                <w:rFonts w:ascii="Arial" w:eastAsia="Microsoft YaHei" w:hAnsi="Arial"/>
                <w:b/>
                <w:bCs/>
                <w:color w:val="212121"/>
                <w:sz w:val="20"/>
                <w:szCs w:val="20"/>
              </w:rPr>
              <w:t xml:space="preserve">核心观点：</w:t>
            </w:r>
            <w:r>
              <w:rPr>
                <w:rFonts w:ascii="Arial" w:eastAsia="Microsoft YaHei" w:hAnsi="Arial"/>
                <w:color w:val="E65100"/>
                <w:sz w:val="20"/>
                <w:szCs w:val="20"/>
              </w:rPr>
              <w:t xml:space="preserve">供给端的稳定性与可执行性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color w:val="616161"/>
                <w:sz w:val="20"/>
                <w:szCs w:val="20"/>
              </w:rPr>
              <w:t xml:space="preserve">创业不能只看需求端，还要看供给端。供给链的稳定性、可控性和成本直接决定了生意能不能长期做下去。如果供给端不可控，再好的需求也无法持续服务。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6A1B9A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36"/>
                <w:szCs w:val="36"/>
              </w:rPr>
              <w:t xml:space="preserve">5</w:t>
            </w:r>
          </w:p>
        </w:tc>
        <w:tc>
          <w:tcPr>
            <w:tcW w:type="dxa" w:w="85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/>
            </w:pPr>
            <w:r>
              <w:rPr>
                <w:rFonts w:ascii="Arial" w:eastAsia="Microsoft YaHei" w:hAnsi="Arial"/>
                <w:b/>
                <w:bCs/>
                <w:color w:val="6A1B9A"/>
                <w:sz w:val="24"/>
                <w:szCs w:val="24"/>
              </w:rPr>
              <w:t xml:space="preserve">★ 毛利与净利</w:t>
            </w:r>
            <w:r>
              <w:rPr>
                <w:rFonts w:ascii="Arial" w:eastAsia="Microsoft YaHei" w:hAnsi="Arial"/>
                <w:color w:val="9E9E9E"/>
                <w:sz w:val="18"/>
                <w:szCs w:val="18"/>
              </w:rPr>
              <w:t xml:space="preserve">    05:02 - 06:06</w:t>
            </w:r>
          </w:p>
          <w:p>
            <w:pPr>
              <w:spacing w:after="60"/>
            </w:pPr>
            <w:r>
              <w:rPr>
                <w:rFonts w:ascii="Arial" w:eastAsia="Microsoft YaHei" w:hAnsi="Arial"/>
                <w:b/>
                <w:bCs/>
                <w:color w:val="212121"/>
                <w:sz w:val="20"/>
                <w:szCs w:val="20"/>
              </w:rPr>
              <w:t xml:space="preserve">核心观点：</w:t>
            </w:r>
            <w:r>
              <w:rPr>
                <w:rFonts w:ascii="Arial" w:eastAsia="Microsoft YaHei" w:hAnsi="Arial"/>
                <w:color w:val="6A1B9A"/>
                <w:sz w:val="20"/>
                <w:szCs w:val="20"/>
              </w:rPr>
              <w:t xml:space="preserve">真正决定生死的是净利润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color w:val="616161"/>
                <w:sz w:val="20"/>
                <w:szCs w:val="20"/>
              </w:rPr>
              <w:t xml:space="preserve">创业者很容易被毛利率迷惑，但真正决定生死的是净利润。高毛利不代表高利润，要扣除所有隐性成本后看真实的赚钱能力。选品时必须明确生意的赚钱逻辑，确保净利润可观。</w:t>
            </w:r>
          </w:p>
        </w:tc>
      </w:tr>
    </w:tbl>
    <w:p>
      <w:pPr>
        <w:spacing w:before="300"/>
      </w:pPr>
    </w:p>
    <w:p>
      <w:pPr>
        <w:pStyle w:val="Heading1"/>
      </w:pPr>
      <w:r>
        <w:rPr>
          <w:rFonts w:ascii="Arial" w:eastAsia="Microsoft YaHei" w:hAnsi="Arial"/>
        </w:rPr>
        <w:t xml:space="preserve">创业前必须回答的20个核心问题</w:t>
      </w:r>
    </w:p>
    <w:p>
      <w:pPr>
        <w:spacing w:after="120"/>
      </w:pPr>
      <w:r>
        <w:rPr>
          <w:rFonts w:ascii="Arial" w:eastAsia="Microsoft YaHei" w:hAnsi="Arial"/>
          <w:color w:val="757575"/>
          <w:sz w:val="20"/>
          <w:szCs w:val="20"/>
        </w:rPr>
        <w:t xml:space="preserve">以下是创业前必须逐一检视的问题清单，建议用于创业选品自检。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400"/>
        <w:gridCol w:w="7360"/>
      </w:tblGrid>
      <w:tr>
        <w:trPr>
          <w:cantSplit/>
        </w:trPr>
        <w:tc>
          <w:tcPr>
            <w:tcW w:type="dxa" w:w="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tcW w:type="dxa" w:w="73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创业前必须回答的核心问题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212121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C62828"/>
                <w:sz w:val="18"/>
                <w:szCs w:val="18"/>
              </w:rPr>
              <w:t xml:space="preserve">选品铁律</w:t>
            </w:r>
          </w:p>
        </w:tc>
        <w:tc>
          <w:tcPr>
            <w:tcW w:type="dxa" w:w="73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212121"/>
                <w:sz w:val="20"/>
                <w:szCs w:val="20"/>
              </w:rPr>
              <w:t xml:space="preserve">这个品类的市场规模是在增长还是在萧缩？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212121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C62828"/>
                <w:sz w:val="18"/>
                <w:szCs w:val="18"/>
              </w:rPr>
              <w:t xml:space="preserve">选品铁律</w:t>
            </w:r>
          </w:p>
        </w:tc>
        <w:tc>
          <w:tcPr>
            <w:tcW w:type="dxa" w:w="73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212121"/>
                <w:sz w:val="20"/>
                <w:szCs w:val="20"/>
              </w:rPr>
              <w:t xml:space="preserve">行业内是否已有明确的赢家和稳定的赛道？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212121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C62828"/>
                <w:sz w:val="18"/>
                <w:szCs w:val="18"/>
              </w:rPr>
              <w:t xml:space="preserve">选品铁律</w:t>
            </w:r>
          </w:p>
        </w:tc>
        <w:tc>
          <w:tcPr>
            <w:tcW w:type="dxa" w:w="73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212121"/>
                <w:sz w:val="20"/>
                <w:szCs w:val="20"/>
              </w:rPr>
              <w:t xml:space="preserve">这个品类是否存在“必死”的结构性问题？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212121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565C0"/>
                <w:sz w:val="18"/>
                <w:szCs w:val="18"/>
              </w:rPr>
              <w:t xml:space="preserve">需求验证</w:t>
            </w:r>
          </w:p>
        </w:tc>
        <w:tc>
          <w:tcPr>
            <w:tcW w:type="dxa" w:w="73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212121"/>
                <w:sz w:val="20"/>
                <w:szCs w:val="20"/>
              </w:rPr>
              <w:t xml:space="preserve">这个需求是真实存在的刚需，还是伪需求？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212121"/>
                <w:sz w:val="20"/>
                <w:szCs w:val="20"/>
              </w:rPr>
              <w:t xml:space="preserve">5</w:t>
            </w:r>
          </w:p>
        </w:tc>
        <w:tc>
          <w:tcPr>
            <w:tcW w:type="dxa" w:w="1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565C0"/>
                <w:sz w:val="18"/>
                <w:szCs w:val="18"/>
              </w:rPr>
              <w:t xml:space="preserve">需求验证</w:t>
            </w:r>
          </w:p>
        </w:tc>
        <w:tc>
          <w:tcPr>
            <w:tcW w:type="dxa" w:w="73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212121"/>
                <w:sz w:val="20"/>
                <w:szCs w:val="20"/>
              </w:rPr>
              <w:t xml:space="preserve">需求的频率和复购率如何？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212121"/>
                <w:sz w:val="20"/>
                <w:szCs w:val="20"/>
              </w:rPr>
              <w:t xml:space="preserve">6</w:t>
            </w:r>
          </w:p>
        </w:tc>
        <w:tc>
          <w:tcPr>
            <w:tcW w:type="dxa" w:w="1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565C0"/>
                <w:sz w:val="18"/>
                <w:szCs w:val="18"/>
              </w:rPr>
              <w:t xml:space="preserve">需求验证</w:t>
            </w:r>
          </w:p>
        </w:tc>
        <w:tc>
          <w:tcPr>
            <w:tcW w:type="dxa" w:w="73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212121"/>
                <w:sz w:val="20"/>
                <w:szCs w:val="20"/>
              </w:rPr>
              <w:t xml:space="preserve">有没有真实的成交数据支撑？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212121"/>
                <w:sz w:val="20"/>
                <w:szCs w:val="20"/>
              </w:rPr>
              <w:t xml:space="preserve">7</w:t>
            </w:r>
          </w:p>
        </w:tc>
        <w:tc>
          <w:tcPr>
            <w:tcW w:type="dxa" w:w="1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565C0"/>
                <w:sz w:val="18"/>
                <w:szCs w:val="18"/>
              </w:rPr>
              <w:t xml:space="preserve">需求验证</w:t>
            </w:r>
          </w:p>
        </w:tc>
        <w:tc>
          <w:tcPr>
            <w:tcW w:type="dxa" w:w="73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212121"/>
                <w:sz w:val="20"/>
                <w:szCs w:val="20"/>
              </w:rPr>
              <w:t xml:space="preserve">这个需求是市场趋势还是长期存在？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212121"/>
                <w:sz w:val="20"/>
                <w:szCs w:val="20"/>
              </w:rPr>
              <w:t xml:space="preserve">8</w:t>
            </w:r>
          </w:p>
        </w:tc>
        <w:tc>
          <w:tcPr>
            <w:tcW w:type="dxa" w:w="1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2E7D32"/>
                <w:sz w:val="18"/>
                <w:szCs w:val="18"/>
              </w:rPr>
              <w:t xml:space="preserve">竞品拆解</w:t>
            </w:r>
          </w:p>
        </w:tc>
        <w:tc>
          <w:tcPr>
            <w:tcW w:type="dxa" w:w="73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212121"/>
                <w:sz w:val="20"/>
                <w:szCs w:val="20"/>
              </w:rPr>
              <w:t xml:space="preserve">竞争对手的数量和规模如何？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212121"/>
                <w:sz w:val="20"/>
                <w:szCs w:val="20"/>
              </w:rPr>
              <w:t xml:space="preserve">9</w:t>
            </w:r>
          </w:p>
        </w:tc>
        <w:tc>
          <w:tcPr>
            <w:tcW w:type="dxa" w:w="1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2E7D32"/>
                <w:sz w:val="18"/>
                <w:szCs w:val="18"/>
              </w:rPr>
              <w:t xml:space="preserve">竞品拆解</w:t>
            </w:r>
          </w:p>
        </w:tc>
        <w:tc>
          <w:tcPr>
            <w:tcW w:type="dxa" w:w="73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212121"/>
                <w:sz w:val="20"/>
                <w:szCs w:val="20"/>
              </w:rPr>
              <w:t xml:space="preserve">头部玩家的成交结构是什么？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212121"/>
                <w:sz w:val="20"/>
                <w:szCs w:val="20"/>
              </w:rPr>
              <w:t xml:space="preserve">10</w:t>
            </w:r>
          </w:p>
        </w:tc>
        <w:tc>
          <w:tcPr>
            <w:tcW w:type="dxa" w:w="1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2E7D32"/>
                <w:sz w:val="18"/>
                <w:szCs w:val="18"/>
              </w:rPr>
              <w:t xml:space="preserve">竞品拆解</w:t>
            </w:r>
          </w:p>
        </w:tc>
        <w:tc>
          <w:tcPr>
            <w:tcW w:type="dxa" w:w="73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212121"/>
                <w:sz w:val="20"/>
                <w:szCs w:val="20"/>
              </w:rPr>
              <w:t xml:space="preserve">这个品类的竞争格局是否已经固定？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212121"/>
                <w:sz w:val="20"/>
                <w:szCs w:val="20"/>
              </w:rPr>
              <w:t xml:space="preserve">11</w:t>
            </w:r>
          </w:p>
        </w:tc>
        <w:tc>
          <w:tcPr>
            <w:tcW w:type="dxa" w:w="1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2E7D32"/>
                <w:sz w:val="18"/>
                <w:szCs w:val="18"/>
              </w:rPr>
              <w:t xml:space="preserve">竞品拆解</w:t>
            </w:r>
          </w:p>
        </w:tc>
        <w:tc>
          <w:tcPr>
            <w:tcW w:type="dxa" w:w="73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212121"/>
                <w:sz w:val="20"/>
                <w:szCs w:val="20"/>
              </w:rPr>
              <w:t xml:space="preserve">新玩家还有没有机会？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212121"/>
                <w:sz w:val="20"/>
                <w:szCs w:val="20"/>
              </w:rPr>
              <w:t xml:space="preserve">12</w:t>
            </w:r>
          </w:p>
        </w:tc>
        <w:tc>
          <w:tcPr>
            <w:tcW w:type="dxa" w:w="1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E65100"/>
                <w:sz w:val="18"/>
                <w:szCs w:val="18"/>
              </w:rPr>
              <w:t xml:space="preserve">供给端难度</w:t>
            </w:r>
          </w:p>
        </w:tc>
        <w:tc>
          <w:tcPr>
            <w:tcW w:type="dxa" w:w="73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212121"/>
                <w:sz w:val="20"/>
                <w:szCs w:val="20"/>
              </w:rPr>
              <w:t xml:space="preserve">供应链是否稳定可靠？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212121"/>
                <w:sz w:val="20"/>
                <w:szCs w:val="20"/>
              </w:rPr>
              <w:t xml:space="preserve">13</w:t>
            </w:r>
          </w:p>
        </w:tc>
        <w:tc>
          <w:tcPr>
            <w:tcW w:type="dxa" w:w="1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E65100"/>
                <w:sz w:val="18"/>
                <w:szCs w:val="18"/>
              </w:rPr>
              <w:t xml:space="preserve">供给端难度</w:t>
            </w:r>
          </w:p>
        </w:tc>
        <w:tc>
          <w:tcPr>
            <w:tcW w:type="dxa" w:w="73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212121"/>
                <w:sz w:val="20"/>
                <w:szCs w:val="20"/>
              </w:rPr>
              <w:t xml:space="preserve">是否能长期稳定交付？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212121"/>
                <w:sz w:val="20"/>
                <w:szCs w:val="20"/>
              </w:rPr>
              <w:t xml:space="preserve">14</w:t>
            </w:r>
          </w:p>
        </w:tc>
        <w:tc>
          <w:tcPr>
            <w:tcW w:type="dxa" w:w="1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E65100"/>
                <w:sz w:val="18"/>
                <w:szCs w:val="18"/>
              </w:rPr>
              <w:t xml:space="preserve">供给端难度</w:t>
            </w:r>
          </w:p>
        </w:tc>
        <w:tc>
          <w:tcPr>
            <w:tcW w:type="dxa" w:w="73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212121"/>
                <w:sz w:val="20"/>
                <w:szCs w:val="20"/>
              </w:rPr>
              <w:t xml:space="preserve">供给端成本是否可控？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212121"/>
                <w:sz w:val="20"/>
                <w:szCs w:val="20"/>
              </w:rPr>
              <w:t xml:space="preserve">15</w:t>
            </w:r>
          </w:p>
        </w:tc>
        <w:tc>
          <w:tcPr>
            <w:tcW w:type="dxa" w:w="1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E65100"/>
                <w:sz w:val="18"/>
                <w:szCs w:val="18"/>
              </w:rPr>
              <w:t xml:space="preserve">供给端难度</w:t>
            </w:r>
          </w:p>
        </w:tc>
        <w:tc>
          <w:tcPr>
            <w:tcW w:type="dxa" w:w="73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212121"/>
                <w:sz w:val="20"/>
                <w:szCs w:val="20"/>
              </w:rPr>
              <w:t xml:space="preserve">是否存在替代供应方案？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212121"/>
                <w:sz w:val="20"/>
                <w:szCs w:val="20"/>
              </w:rPr>
              <w:t xml:space="preserve">16</w:t>
            </w:r>
          </w:p>
        </w:tc>
        <w:tc>
          <w:tcPr>
            <w:tcW w:type="dxa" w:w="1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6A1B9A"/>
                <w:sz w:val="18"/>
                <w:szCs w:val="18"/>
              </w:rPr>
              <w:t xml:space="preserve">毛利与净利</w:t>
            </w:r>
          </w:p>
        </w:tc>
        <w:tc>
          <w:tcPr>
            <w:tcW w:type="dxa" w:w="73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212121"/>
                <w:sz w:val="20"/>
                <w:szCs w:val="20"/>
              </w:rPr>
              <w:t xml:space="preserve">毛利率是多少？净利率是多少？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212121"/>
                <w:sz w:val="20"/>
                <w:szCs w:val="20"/>
              </w:rPr>
              <w:t xml:space="preserve">17</w:t>
            </w:r>
          </w:p>
        </w:tc>
        <w:tc>
          <w:tcPr>
            <w:tcW w:type="dxa" w:w="1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6A1B9A"/>
                <w:sz w:val="18"/>
                <w:szCs w:val="18"/>
              </w:rPr>
              <w:t xml:space="preserve">毛利与净利</w:t>
            </w:r>
          </w:p>
        </w:tc>
        <w:tc>
          <w:tcPr>
            <w:tcW w:type="dxa" w:w="73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212121"/>
                <w:sz w:val="20"/>
                <w:szCs w:val="20"/>
              </w:rPr>
              <w:t xml:space="preserve">隐性成本有哪些？扣除后还有多少？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212121"/>
                <w:sz w:val="20"/>
                <w:szCs w:val="20"/>
              </w:rPr>
              <w:t xml:space="preserve">18</w:t>
            </w:r>
          </w:p>
        </w:tc>
        <w:tc>
          <w:tcPr>
            <w:tcW w:type="dxa" w:w="1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6A1B9A"/>
                <w:sz w:val="18"/>
                <w:szCs w:val="18"/>
              </w:rPr>
              <w:t xml:space="preserve">毛利与净利</w:t>
            </w:r>
          </w:p>
        </w:tc>
        <w:tc>
          <w:tcPr>
            <w:tcW w:type="dxa" w:w="73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212121"/>
                <w:sz w:val="20"/>
                <w:szCs w:val="20"/>
              </w:rPr>
              <w:t xml:space="preserve">单笔订单的赚钱能力如何？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212121"/>
                <w:sz w:val="20"/>
                <w:szCs w:val="20"/>
              </w:rPr>
              <w:t xml:space="preserve">19</w:t>
            </w:r>
          </w:p>
        </w:tc>
        <w:tc>
          <w:tcPr>
            <w:tcW w:type="dxa" w:w="1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6A1B9A"/>
                <w:sz w:val="18"/>
                <w:szCs w:val="18"/>
              </w:rPr>
              <w:t xml:space="preserve">毛利与净利</w:t>
            </w:r>
          </w:p>
        </w:tc>
        <w:tc>
          <w:tcPr>
            <w:tcW w:type="dxa" w:w="73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212121"/>
                <w:sz w:val="20"/>
                <w:szCs w:val="20"/>
              </w:rPr>
              <w:t xml:space="preserve">多少订单能覆盖固定成本？</w:t>
            </w:r>
          </w:p>
        </w:tc>
      </w:tr>
    </w:tbl>
    <w:p>
      <w:pPr>
        <w:spacing w:before="300"/>
      </w:pPr>
    </w:p>
    <w:p>
      <w:pPr>
        <w:pStyle w:val="Heading1"/>
      </w:pPr>
      <w:r>
        <w:rPr>
          <w:rFonts w:ascii="Arial" w:eastAsia="Microsoft YaHei" w:hAnsi="Arial"/>
        </w:rPr>
        <w:t xml:space="preserve">最终决策</w:t>
      </w:r>
    </w:p>
    <w:p>
      <w:pPr>
        <w:spacing w:after="80"/>
      </w:pPr>
      <w:r>
        <w:rPr>
          <w:rFonts w:ascii="Arial" w:eastAsia="Microsoft YaHei" w:hAnsi="Arial"/>
          <w:color w:val="9E9E9E"/>
          <w:sz w:val="18"/>
          <w:szCs w:val="18"/>
        </w:rPr>
        <w:t xml:space="preserve">时间段：06:06 - 07:16</w:t>
      </w:r>
    </w:p>
    <w:p>
      <w:pPr>
        <w:shd w:fill="E8F5E9" w:val="clear"/>
        <w:spacing w:after="120"/>
      </w:pPr>
      <w:r>
        <w:rPr>
          <w:rFonts w:ascii="Arial" w:eastAsia="Microsoft YaHei" w:hAnsi="Arial"/>
          <w:color w:val="424242"/>
          <w:sz w:val="21"/>
          <w:szCs w:val="21"/>
        </w:rPr>
        <w:t xml:space="preserve">综合以上5个问题的分析，做出最终的品类选择决策。满足稳定需求、有真实需求支撑、竞争格局清晰、供给端可长期稳定交付且净利润可观的品类，才是值得进入的好品类。选品后还需明确生意的赚钱逻辑。</w:t>
      </w:r>
    </w:p>
    <w:p>
      <w:pPr>
        <w:spacing w:before="600"/>
      </w:pPr>
    </w:p>
    <w:p>
      <w:pPr>
        <w:jc w:val="center"/>
      </w:pPr>
      <w:r>
        <w:rPr>
          <w:rFonts w:ascii="Arial" w:hAnsi="Arial"/>
          <w:color w:val="C8E6C9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spacing w:after="60"/>
        <w:jc w:val="center"/>
      </w:pPr>
      <w:r>
        <w:rPr>
          <w:rFonts w:ascii="Arial" w:eastAsia="Microsoft YaHei" w:hAnsi="Arial"/>
          <w:i/>
          <w:iCs/>
          <w:color w:val="9E9E9E"/>
          <w:sz w:val="16"/>
          <w:szCs w:val="16"/>
        </w:rPr>
        <w:t xml:space="preserve">数据来源：抖音视频 | 创作者：闲时论 | 整理时间：2026年6月11日</w:t>
      </w:r>
    </w:p>
    <w:sectPr>
      <w:headerReference w:type="default" r:id="rId10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 w:hAnsi="Arial"/>
        <w:color w:val="9E9E9E"/>
        <w:sz w:val="16"/>
        <w:szCs w:val="16"/>
      </w:rPr>
      <w:t xml:space="preserve">第 </w:t>
    </w:r>
    <w:r>
      <w:rPr>
        <w:rFonts w:ascii="Arial" w:eastAsia="Microsoft YaHei" w:hAnsi="Arial"/>
        <w:color w:val="9E9E9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Microsoft YaHei" w:hAnsi="Arial"/>
        <w:color w:val="9E9E9E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 w:hAnsi="Arial"/>
        <w:i/>
        <w:iCs/>
        <w:color w:val="9E9E9E"/>
        <w:sz w:val="16"/>
        <w:szCs w:val="16"/>
      </w:rPr>
      <w:t xml:space="preserve">视频内容总结 | 闲时商业论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300"/>
      <w:outlineLvl w:val="0"/>
    </w:pPr>
    <w:rPr>
      <w:rFonts w:ascii="Arial" w:eastAsia="Microsoft YaHei" w:hAnsi="Arial"/>
      <w:b/>
      <w:bCs/>
      <w:color w:val="1B5E20"/>
      <w:sz w:val="36"/>
      <w:szCs w:val="36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20" w:before="200"/>
      <w:outlineLvl w:val="1"/>
    </w:pPr>
    <w:rPr>
      <w:rFonts w:ascii="Arial" w:eastAsia="Microsoft YaHei" w:hAnsi="Arial"/>
      <w:b/>
      <w:bCs/>
      <w:color w:val="2E7D32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2026-06-11T12:10:36.018Z</dcterms:created>
  <dcterms:modified xsi:type="dcterms:W3CDTF">2026-06-11T12:10:36.019Z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