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B9DD7">
      <w:pPr>
        <w:keepNext w:val="0"/>
        <w:keepLines w:val="0"/>
        <w:widowControl/>
        <w:suppressLineNumbers w:val="0"/>
        <w:shd w:val="clear" w:fill="FFFFFF"/>
        <w:spacing w:line="143" w:lineRule="atLeast"/>
        <w:ind w:left="2520" w:leftChars="0"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3B3B3B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3B3B3B"/>
          <w:sz w:val="28"/>
          <w:szCs w:val="28"/>
          <w:lang w:val="en-US" w:eastAsia="zh-CN"/>
        </w:rPr>
        <w:t>API Document</w:t>
      </w:r>
    </w:p>
    <w:p w14:paraId="209C92D9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This project exposes a book catalogue backed by SQL persistence: full CRUD on books and read-only aggregates grouped by genre. All API routes live under /api/v1. Request and response bodies are JSON (UTF-8); use Content-Type: application/json when sending a body. The default local base URL is http://127.0.0.1:8000. Endpoints for the book collection use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/api/v1/books/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. For a single book, append the numeric id,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for example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/api/v1/books/3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is the row with id 3.</w:t>
      </w:r>
    </w:p>
    <w:p w14:paraId="207948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187C504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Version: 1.0.0</w:t>
      </w:r>
    </w:p>
    <w:p w14:paraId="7D93FDF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</w:pPr>
    </w:p>
    <w:p w14:paraId="4A569E5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1.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Authentication</w:t>
      </w:r>
    </w:p>
    <w:p w14:paraId="27F8353D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Any request that creates, updates, or deletes a book must send the header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X-API-Key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with the same value as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API_KEY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in the runtime environment; see .env.example. The three cases are: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POST /api/v1/books/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(create),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PATCH /api/v1/books/{book_id}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(update),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DELETE /api/v1/books/{book_id}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(delete).</w:t>
      </w:r>
    </w:p>
    <w:p w14:paraId="297E8962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These endpoints are read-only and do not require a key: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GET /health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, GET /api/v1/books/,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GET /api/v1/books/{book_id}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GET /api/v1/analytics/summary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</w:p>
    <w:p w14:paraId="6BCD4E1D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Set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DISABLE_AUTH=true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to skip key checks; use only for local debugging, not in production.</w:t>
      </w:r>
    </w:p>
    <w:p w14:paraId="0C1E4F45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A missing or invalid key yields 401 with a detail message in the body and WWW-Authenticate: ApiKey on the response.</w:t>
      </w:r>
    </w:p>
    <w:p w14:paraId="2DA439F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2F4F979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2.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HTTP status codes</w:t>
      </w:r>
    </w:p>
    <w:p w14:paraId="41DA87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3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2"/>
        <w:gridCol w:w="7418"/>
      </w:tblGrid>
      <w:tr w14:paraId="0049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2" w:type="dxa"/>
          </w:tcPr>
          <w:p w14:paraId="7983488D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Code </w:t>
            </w:r>
          </w:p>
        </w:tc>
        <w:tc>
          <w:tcPr>
            <w:tcW w:w="7418" w:type="dxa"/>
          </w:tcPr>
          <w:p w14:paraId="6F69CC13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Meaning </w:t>
            </w:r>
          </w:p>
        </w:tc>
      </w:tr>
      <w:tr w14:paraId="6EEF0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2" w:type="dxa"/>
          </w:tcPr>
          <w:p w14:paraId="0721ECC2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200 </w:t>
            </w:r>
          </w:p>
        </w:tc>
        <w:tc>
          <w:tcPr>
            <w:tcW w:w="7418" w:type="dxa"/>
          </w:tcPr>
          <w:p w14:paraId="1ED743C3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Success (read or update succeeded) </w:t>
            </w:r>
          </w:p>
        </w:tc>
      </w:tr>
      <w:tr w14:paraId="604A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2" w:type="dxa"/>
          </w:tcPr>
          <w:p w14:paraId="170A4A6F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201 </w:t>
            </w:r>
          </w:p>
        </w:tc>
        <w:tc>
          <w:tcPr>
            <w:tcW w:w="7418" w:type="dxa"/>
          </w:tcPr>
          <w:p w14:paraId="48A9AD45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Created (new book) </w:t>
            </w:r>
          </w:p>
        </w:tc>
      </w:tr>
      <w:tr w14:paraId="1545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2" w:type="dxa"/>
          </w:tcPr>
          <w:p w14:paraId="13CDE7F7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204 </w:t>
            </w:r>
          </w:p>
        </w:tc>
        <w:tc>
          <w:tcPr>
            <w:tcW w:w="7418" w:type="dxa"/>
          </w:tcPr>
          <w:p w14:paraId="5176125A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No content (delete succeeded, empty body) </w:t>
            </w:r>
          </w:p>
        </w:tc>
      </w:tr>
      <w:tr w14:paraId="1A16B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2" w:type="dxa"/>
          </w:tcPr>
          <w:p w14:paraId="6DBE1236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401 </w:t>
            </w:r>
          </w:p>
        </w:tc>
        <w:tc>
          <w:tcPr>
            <w:tcW w:w="7418" w:type="dxa"/>
          </w:tcPr>
          <w:p w14:paraId="22A9D236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Unauthorized </w:t>
            </w:r>
          </w:p>
        </w:tc>
      </w:tr>
      <w:tr w14:paraId="1D734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2" w:type="dxa"/>
          </w:tcPr>
          <w:p w14:paraId="571F2437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404 </w:t>
            </w:r>
          </w:p>
        </w:tc>
        <w:tc>
          <w:tcPr>
            <w:tcW w:w="7418" w:type="dxa"/>
          </w:tcPr>
          <w:p w14:paraId="4DB4475E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Resource not found (e.g. unknown book id) </w:t>
            </w:r>
          </w:p>
        </w:tc>
      </w:tr>
      <w:tr w14:paraId="0A8BD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2" w:type="dxa"/>
          </w:tcPr>
          <w:p w14:paraId="17E6FCF6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422 </w:t>
            </w:r>
          </w:p>
        </w:tc>
        <w:tc>
          <w:tcPr>
            <w:tcW w:w="7418" w:type="dxa"/>
          </w:tcPr>
          <w:p w14:paraId="4DC5001E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Request parameters or JSON failed validation </w:t>
            </w:r>
          </w:p>
        </w:tc>
      </w:tr>
    </w:tbl>
    <w:p w14:paraId="18E5535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2FBAE5E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3.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Example error bodies</w:t>
      </w:r>
    </w:p>
    <w:p w14:paraId="17521C38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On validation failure, the body includes a list of field errors in detail plus a fixed code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(422)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:</w:t>
      </w:r>
    </w:p>
    <w:p w14:paraId="2563843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5E8EA1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"detail": [ ],</w:t>
      </w:r>
    </w:p>
    <w:p w14:paraId="05E6045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"code": "validation_error"</w:t>
      </w:r>
    </w:p>
    <w:p w14:paraId="60AB687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29514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58FF1376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Book not found (404):</w:t>
      </w:r>
    </w:p>
    <w:p w14:paraId="089E02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803567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"detail": "Book not found"</w:t>
      </w:r>
    </w:p>
    <w:p w14:paraId="3042810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8F4E8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3A59BA61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Unauthorized (401):</w:t>
      </w:r>
    </w:p>
    <w:p w14:paraId="53EF57F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25D032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"detail": "Invalid or missing API key. Send header X-API-Key."</w:t>
      </w:r>
    </w:p>
    <w:p w14:paraId="0185BED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195340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4B23F9D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4.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Book JSON shape</w:t>
      </w:r>
    </w:p>
    <w:p w14:paraId="5C2FD343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List, single-book fetch, create, and update responses share the same shape (BookRead). The create body (BookCreate) has the same fields except id; title, author, and genre are required, the rest optional. Updates (BookUpdate) are partial: only fields present in the body are written; others stay unchanged.</w:t>
      </w:r>
    </w:p>
    <w:p w14:paraId="63CE03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662"/>
        <w:gridCol w:w="4919"/>
      </w:tblGrid>
      <w:tr w14:paraId="3496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96603C5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Field </w:t>
            </w:r>
          </w:p>
        </w:tc>
        <w:tc>
          <w:tcPr>
            <w:tcW w:w="1662" w:type="dxa"/>
          </w:tcPr>
          <w:p w14:paraId="75E41BDF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Type </w:t>
            </w:r>
          </w:p>
        </w:tc>
        <w:tc>
          <w:tcPr>
            <w:tcW w:w="4919" w:type="dxa"/>
          </w:tcPr>
          <w:p w14:paraId="04FF9D8E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Description </w:t>
            </w:r>
          </w:p>
        </w:tc>
      </w:tr>
      <w:tr w14:paraId="69BF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209E1B1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id </w:t>
            </w:r>
          </w:p>
        </w:tc>
        <w:tc>
          <w:tcPr>
            <w:tcW w:w="1662" w:type="dxa"/>
          </w:tcPr>
          <w:p w14:paraId="10F1C4A6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integer </w:t>
            </w:r>
          </w:p>
        </w:tc>
        <w:tc>
          <w:tcPr>
            <w:tcW w:w="4919" w:type="dxa"/>
          </w:tcPr>
          <w:p w14:paraId="2C5E8688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Response only; database-generated </w:t>
            </w:r>
          </w:p>
        </w:tc>
      </w:tr>
      <w:tr w14:paraId="5A3A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59F6808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title </w:t>
            </w:r>
          </w:p>
        </w:tc>
        <w:tc>
          <w:tcPr>
            <w:tcW w:w="1662" w:type="dxa"/>
          </w:tcPr>
          <w:p w14:paraId="06FF0610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string </w:t>
            </w:r>
          </w:p>
        </w:tc>
        <w:tc>
          <w:tcPr>
            <w:tcW w:w="4919" w:type="dxa"/>
          </w:tcPr>
          <w:p w14:paraId="28438283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Required on create; length 1–500 </w:t>
            </w:r>
          </w:p>
        </w:tc>
      </w:tr>
      <w:tr w14:paraId="5D5FF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1D6836F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author </w:t>
            </w:r>
          </w:p>
        </w:tc>
        <w:tc>
          <w:tcPr>
            <w:tcW w:w="1662" w:type="dxa"/>
          </w:tcPr>
          <w:p w14:paraId="59E29AF4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string </w:t>
            </w:r>
          </w:p>
        </w:tc>
        <w:tc>
          <w:tcPr>
            <w:tcW w:w="4919" w:type="dxa"/>
          </w:tcPr>
          <w:p w14:paraId="7B9ED7DD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Required on create; length 1–300 </w:t>
            </w:r>
          </w:p>
        </w:tc>
      </w:tr>
      <w:tr w14:paraId="4F54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C5A4B1D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genre </w:t>
            </w:r>
          </w:p>
        </w:tc>
        <w:tc>
          <w:tcPr>
            <w:tcW w:w="1662" w:type="dxa"/>
          </w:tcPr>
          <w:p w14:paraId="2B405B5D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string </w:t>
            </w:r>
          </w:p>
        </w:tc>
        <w:tc>
          <w:tcPr>
            <w:tcW w:w="4919" w:type="dxa"/>
          </w:tcPr>
          <w:p w14:paraId="6740AEA8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Required on create; length 1–120; list filter matches this column exactly; analytics group by this field </w:t>
            </w:r>
          </w:p>
        </w:tc>
      </w:tr>
      <w:tr w14:paraId="6F0D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F7E1325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publication_year </w:t>
            </w:r>
          </w:p>
        </w:tc>
        <w:tc>
          <w:tcPr>
            <w:tcW w:w="1662" w:type="dxa"/>
          </w:tcPr>
          <w:p w14:paraId="726DE0F8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integer or null </w:t>
            </w:r>
          </w:p>
        </w:tc>
        <w:tc>
          <w:tcPr>
            <w:tcW w:w="4919" w:type="dxa"/>
          </w:tcPr>
          <w:p w14:paraId="67D4EF76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Optional; if set, 1000–2100 </w:t>
            </w:r>
          </w:p>
        </w:tc>
      </w:tr>
      <w:tr w14:paraId="3C06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60B7FD9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rating </w:t>
            </w:r>
          </w:p>
        </w:tc>
        <w:tc>
          <w:tcPr>
            <w:tcW w:w="1662" w:type="dxa"/>
          </w:tcPr>
          <w:p w14:paraId="3EF2F801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number or null </w:t>
            </w:r>
          </w:p>
        </w:tc>
        <w:tc>
          <w:tcPr>
            <w:tcW w:w="4919" w:type="dxa"/>
          </w:tcPr>
          <w:p w14:paraId="1A213B97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Optional; if set, 0–5 inclusive </w:t>
            </w:r>
          </w:p>
        </w:tc>
      </w:tr>
      <w:tr w14:paraId="78BF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602BC2E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notes </w:t>
            </w:r>
          </w:p>
        </w:tc>
        <w:tc>
          <w:tcPr>
            <w:tcW w:w="1662" w:type="dxa"/>
          </w:tcPr>
          <w:p w14:paraId="02AF2358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string or null </w:t>
            </w:r>
          </w:p>
        </w:tc>
        <w:tc>
          <w:tcPr>
            <w:tcW w:w="4919" w:type="dxa"/>
          </w:tcPr>
          <w:p w14:paraId="26676920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Optional </w:t>
            </w:r>
          </w:p>
        </w:tc>
      </w:tr>
    </w:tbl>
    <w:p w14:paraId="03C22D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4569319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Create example:</w:t>
      </w:r>
    </w:p>
    <w:p w14:paraId="70F2972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7251363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"title": "Example",</w:t>
      </w:r>
    </w:p>
    <w:p w14:paraId="0B2A91A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"author": "A. Student",</w:t>
      </w:r>
    </w:p>
    <w:p w14:paraId="41DC0F3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"genre": "Fiction",</w:t>
      </w:r>
    </w:p>
    <w:p w14:paraId="0EAE850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"publication_year": 2020,</w:t>
      </w:r>
    </w:p>
    <w:p w14:paraId="6755075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"rating": 4.0,</w:t>
      </w:r>
    </w:p>
    <w:p w14:paraId="1D47308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"notes": null</w:t>
      </w:r>
    </w:p>
    <w:p w14:paraId="6D265B7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5ED316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0B1C9FD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5.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Analytics summary JSON (200 body for GET /api/v1/analytics/summary)</w:t>
      </w:r>
    </w:p>
    <w:p w14:paraId="4174B7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99"/>
        <w:gridCol w:w="1862"/>
        <w:gridCol w:w="4274"/>
      </w:tblGrid>
      <w:tr w14:paraId="6E31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0" w:hRule="atLeast"/>
        </w:trPr>
        <w:tc>
          <w:tcPr>
            <w:tcW w:w="2299" w:type="dxa"/>
          </w:tcPr>
          <w:p w14:paraId="1DAA72B2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Field </w:t>
            </w:r>
          </w:p>
        </w:tc>
        <w:tc>
          <w:tcPr>
            <w:tcW w:w="1862" w:type="dxa"/>
          </w:tcPr>
          <w:p w14:paraId="6D174D12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Type </w:t>
            </w:r>
          </w:p>
        </w:tc>
        <w:tc>
          <w:tcPr>
            <w:tcW w:w="4274" w:type="dxa"/>
          </w:tcPr>
          <w:p w14:paraId="323776F7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Meaning </w:t>
            </w:r>
          </w:p>
        </w:tc>
      </w:tr>
      <w:tr w14:paraId="4035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99" w:type="dxa"/>
          </w:tcPr>
          <w:p w14:paraId="3EA49EE3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total_books </w:t>
            </w:r>
          </w:p>
        </w:tc>
        <w:tc>
          <w:tcPr>
            <w:tcW w:w="1862" w:type="dxa"/>
          </w:tcPr>
          <w:p w14:paraId="5121D7AA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integer </w:t>
            </w:r>
          </w:p>
        </w:tc>
        <w:tc>
          <w:tcPr>
            <w:tcW w:w="4274" w:type="dxa"/>
          </w:tcPr>
          <w:p w14:paraId="178A0B34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Number of rows in books </w:t>
            </w:r>
          </w:p>
        </w:tc>
      </w:tr>
      <w:tr w14:paraId="33A9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99" w:type="dxa"/>
          </w:tcPr>
          <w:p w14:paraId="59DB7D61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genres </w:t>
            </w:r>
          </w:p>
        </w:tc>
        <w:tc>
          <w:tcPr>
            <w:tcW w:w="1862" w:type="dxa"/>
          </w:tcPr>
          <w:p w14:paraId="4805EC5D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array </w:t>
            </w:r>
          </w:p>
        </w:tc>
        <w:tc>
          <w:tcPr>
            <w:tcW w:w="4274" w:type="dxa"/>
          </w:tcPr>
          <w:p w14:paraId="4864D6E1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One entry per distinct genre </w:t>
            </w:r>
          </w:p>
        </w:tc>
      </w:tr>
      <w:tr w14:paraId="5BC5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99" w:type="dxa"/>
          </w:tcPr>
          <w:p w14:paraId="0F752687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genres[].genre </w:t>
            </w:r>
          </w:p>
        </w:tc>
        <w:tc>
          <w:tcPr>
            <w:tcW w:w="1862" w:type="dxa"/>
          </w:tcPr>
          <w:p w14:paraId="352008C4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string </w:t>
            </w:r>
          </w:p>
        </w:tc>
        <w:tc>
          <w:tcPr>
            <w:tcW w:w="4274" w:type="dxa"/>
          </w:tcPr>
          <w:p w14:paraId="27EC72DF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Genre name </w:t>
            </w:r>
          </w:p>
        </w:tc>
      </w:tr>
      <w:tr w14:paraId="7A70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99" w:type="dxa"/>
          </w:tcPr>
          <w:p w14:paraId="1D47CD31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genres[].count </w:t>
            </w:r>
          </w:p>
        </w:tc>
        <w:tc>
          <w:tcPr>
            <w:tcW w:w="1862" w:type="dxa"/>
          </w:tcPr>
          <w:p w14:paraId="16370944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integer </w:t>
            </w:r>
          </w:p>
        </w:tc>
        <w:tc>
          <w:tcPr>
            <w:tcW w:w="4274" w:type="dxa"/>
          </w:tcPr>
          <w:p w14:paraId="5840D6F5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Books in that genre </w:t>
            </w:r>
          </w:p>
        </w:tc>
      </w:tr>
      <w:tr w14:paraId="40F4F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99" w:type="dxa"/>
          </w:tcPr>
          <w:p w14:paraId="559A13E1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genres[].average_rating </w:t>
            </w:r>
          </w:p>
        </w:tc>
        <w:tc>
          <w:tcPr>
            <w:tcW w:w="1862" w:type="dxa"/>
          </w:tcPr>
          <w:p w14:paraId="3F603555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number or null </w:t>
            </w:r>
          </w:p>
        </w:tc>
        <w:tc>
          <w:tcPr>
            <w:tcW w:w="4274" w:type="dxa"/>
          </w:tcPr>
          <w:p w14:paraId="117C8D97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Average rating where ratings exist; null if none </w:t>
            </w:r>
          </w:p>
        </w:tc>
      </w:tr>
      <w:tr w14:paraId="0B71E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99" w:type="dxa"/>
          </w:tcPr>
          <w:p w14:paraId="1152570A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average_rating_overall </w:t>
            </w:r>
          </w:p>
        </w:tc>
        <w:tc>
          <w:tcPr>
            <w:tcW w:w="1862" w:type="dxa"/>
          </w:tcPr>
          <w:p w14:paraId="13397D8D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number or null </w:t>
            </w:r>
          </w:p>
        </w:tc>
        <w:tc>
          <w:tcPr>
            <w:tcW w:w="4274" w:type="dxa"/>
          </w:tcPr>
          <w:p w14:paraId="3246E422">
            <w:pPr>
              <w:keepNext w:val="0"/>
              <w:keepLines w:val="0"/>
              <w:widowControl/>
              <w:suppressLineNumbers w:val="0"/>
              <w:shd w:val="clear" w:fill="FFFFFF"/>
              <w:spacing w:line="143" w:lineRule="atLeast"/>
              <w:jc w:val="left"/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3B3B3B"/>
                <w:kern w:val="0"/>
                <w:sz w:val="22"/>
                <w:szCs w:val="22"/>
                <w:shd w:val="clear" w:fill="FFFFFF"/>
                <w:lang w:val="en-US" w:eastAsia="zh-CN" w:bidi="ar"/>
              </w:rPr>
              <w:t xml:space="preserve"> Average over all non-null ratings; null if none </w:t>
            </w:r>
          </w:p>
        </w:tc>
      </w:tr>
    </w:tbl>
    <w:p w14:paraId="78CC401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6.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Endpoints</w:t>
      </w:r>
    </w:p>
    <w:p w14:paraId="62C4E9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27B6B656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43" w:lineRule="atLeast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GET /health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 </w:t>
      </w:r>
    </w:p>
    <w:p w14:paraId="3E8C8815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No auth. 200 body: { "status": "ok" }</w:t>
      </w:r>
    </w:p>
    <w:p w14:paraId="4FF8CE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588EE6A9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43" w:lineRule="atLeast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GET /api/v1/books/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 </w:t>
      </w:r>
    </w:p>
    <w:p w14:paraId="306A1D9B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No auth.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200 returns a BookRead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array,which is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sorted by id.</w:t>
      </w:r>
    </w:p>
    <w:p w14:paraId="71DDE07E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uery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parameters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</w:p>
    <w:p w14:paraId="146C5046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="420"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skip (default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value: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0,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range: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≥0), </w:t>
      </w:r>
    </w:p>
    <w:p w14:paraId="053EF7C2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="420"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limit (default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value: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50,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range: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to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100), </w:t>
      </w:r>
    </w:p>
    <w:p w14:paraId="1904B316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="420"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genre (optional, exact match on genre). </w:t>
      </w:r>
    </w:p>
    <w:p w14:paraId="32CBDE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4CE3760A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43" w:lineRule="atLeast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GET /api/v1/books/{book_id}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 </w:t>
      </w:r>
    </w:p>
    <w:p w14:paraId="4427A315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No auth. 200 returns one BookRead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record.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404 i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s returned i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f id does not exist.</w:t>
      </w:r>
    </w:p>
    <w:p w14:paraId="455D9A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0BB1E401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43" w:lineRule="atLeast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POST /api/v1/books/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</w:t>
      </w:r>
    </w:p>
    <w:p w14:paraId="5085DBEE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It 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equires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X-API-Key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unless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DISABLE_AUTH=true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.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Request b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ody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is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BookCreate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. If creation succeeds, the response status code is 201, the body is JSON representing the complete book record, and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is assigned by the server.</w:t>
      </w:r>
    </w:p>
    <w:p w14:paraId="096DB6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60A26DCC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43" w:lineRule="atLeast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PATCH /api/v1/books/{book_id}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 </w:t>
      </w:r>
    </w:p>
    <w:p w14:paraId="06C1AEED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It 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equires X-API-Key unless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DISABLE_AUTH=true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.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Request b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ody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is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BookUpdate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 Upon successful update, the status code is 200, and the response body is the complete JSON record of the book after modification.</w:t>
      </w:r>
    </w:p>
    <w:p w14:paraId="44C08E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1616F0B2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43" w:lineRule="atLeast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DELETE /api/v1/books/{book_id}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 </w:t>
      </w:r>
    </w:p>
    <w:p w14:paraId="6CC7ED39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It 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equires X-API-Key unless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DISABLE_AUTH=true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.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Return value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204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means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success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fully delete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with no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request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body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404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represents not exist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</w:p>
    <w:p w14:paraId="072D89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664CEA52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143" w:lineRule="atLeast"/>
        <w:ind w:left="420" w:leftChars="0" w:hanging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GET /api/v1/analytics/summary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 </w:t>
      </w:r>
    </w:p>
    <w:p w14:paraId="62323689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143" w:lineRule="atLeast"/>
        <w:ind w:leftChars="0"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No auth. 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Return value is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200</w:t>
      </w:r>
      <w:r>
        <w:rPr>
          <w:rFonts w:hint="eastAsia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 It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returns the summary structure described in section 5.</w:t>
      </w:r>
    </w:p>
    <w:p w14:paraId="1543034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5D2F0D5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7.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CSV bulk import </w:t>
      </w:r>
    </w:p>
    <w:p w14:paraId="5FFEDBF2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Field validation matches book creation via the API. From the project root run:</w:t>
      </w:r>
    </w:p>
    <w:p w14:paraId="28F8EB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2C8BE96A">
      <w:pPr>
        <w:keepNext w:val="0"/>
        <w:keepLines w:val="0"/>
        <w:widowControl/>
        <w:suppressLineNumbers w:val="0"/>
        <w:shd w:val="clear" w:fill="FFFFFF"/>
        <w:spacing w:line="143" w:lineRule="atLeast"/>
        <w:ind w:left="840" w:leftChars="0"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python scripts/import_csv.py --replace</w:t>
      </w:r>
    </w:p>
    <w:p w14:paraId="1734C9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69FC601B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By default this reads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data/books_gutenberg_catalog_sample.csv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.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--replace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clears the books table before import.</w:t>
      </w:r>
    </w:p>
    <w:p w14:paraId="212198EB"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After the service starts you can also use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GET /docs 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(Swagger),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GET /redoc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, and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GET /openapi.json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for the machine-readable contract and browser-based trials.</w:t>
      </w:r>
    </w:p>
    <w:p w14:paraId="2936E443">
      <w:bookmarkStart w:id="0" w:name="_GoBack"/>
      <w:bookmarkEnd w:id="0"/>
    </w:p>
    <w:sectPr>
      <w:pgSz w:w="11906" w:h="16838"/>
      <w:pgMar w:top="1440" w:right="1123" w:bottom="1440" w:left="174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abstractNum w:abstractNumId="0">
    <w:nsid w:val="CB6949D9"/>
    <w:multiLevelType w:val="singleLevel"/>
    <w:tmpl w:val="CB6949D9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0258A"/>
    <w:rsid w:val="0C985340"/>
    <w:rsid w:val="0ED74196"/>
    <w:rsid w:val="103C0B65"/>
    <w:rsid w:val="227B20A1"/>
    <w:rsid w:val="29AA1DB7"/>
    <w:rsid w:val="3050258A"/>
    <w:rsid w:val="382A0C93"/>
    <w:rsid w:val="43E87C05"/>
    <w:rsid w:val="44CD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2026-04-08T12:53:00Z</dcterms:created>
  <dc:creator>WPS_1666702817</dc:creator>
  <cp:lastModifiedBy>WPS_1666702817</cp:lastModifiedBy>
  <dcterms:modified xsi:type="dcterms:W3CDTF">2026-04-08T15:42:37Z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2052-12.1.0.25856</vt:lpwstr>
  </property>
  <property fmtid="{D5CDD505-2E9C-101B-9397-08002B2CF9AE}" pid="3" name="ICV">
    <vt:lpwstr>8AB3A7383DE34E0190E0DA3B9AA10327_11</vt:lpwstr>
  </property>
  <property fmtid="{D5CDD505-2E9C-101B-9397-08002B2CF9AE}" pid="4" name="KSOTemplateDocerSaveRecord">
    <vt:lpwstr>eyJoZGlkIjoiZGUxOTM3MTZiMDgxYjk2NDdhMzE0MGVmNDkyYTIwMDYiLCJ1c2VySWQiOiIxNDMzNDM0MzIxIn0=</vt:lpwstr>
  </property>
</Properties>
</file>